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8A73" w14:textId="58B37DF8" w:rsidR="0028361A" w:rsidRPr="002002C9" w:rsidRDefault="00345197" w:rsidP="00D322E0">
      <w:pPr>
        <w:pStyle w:val="datumtevilka"/>
        <w:spacing w:line="240" w:lineRule="auto"/>
        <w:jc w:val="both"/>
        <w:rPr>
          <w:rFonts w:eastAsiaTheme="minorHAnsi" w:cs="Arial"/>
          <w:b/>
          <w:bCs/>
          <w:color w:val="000000"/>
          <w:lang w:eastAsia="en-US"/>
        </w:rPr>
      </w:pPr>
      <w:r w:rsidRPr="002002C9">
        <w:rPr>
          <w:rFonts w:eastAsiaTheme="minorHAnsi" w:cs="Arial"/>
          <w:b/>
          <w:bCs/>
          <w:color w:val="000000"/>
          <w:lang w:eastAsia="en-US"/>
        </w:rPr>
        <w:t>Ministrstvo za izobraževanje, znanost in mladino</w:t>
      </w:r>
    </w:p>
    <w:p w14:paraId="78F47253" w14:textId="776E983E" w:rsidR="00345197" w:rsidRPr="002002C9" w:rsidRDefault="00345197" w:rsidP="00D322E0">
      <w:pPr>
        <w:pStyle w:val="datumtevilka"/>
        <w:spacing w:line="240" w:lineRule="auto"/>
        <w:jc w:val="both"/>
        <w:rPr>
          <w:rFonts w:eastAsiaTheme="minorHAnsi" w:cs="Arial"/>
          <w:b/>
          <w:bCs/>
          <w:color w:val="000000"/>
          <w:lang w:eastAsia="en-US"/>
        </w:rPr>
      </w:pPr>
      <w:r w:rsidRPr="002002C9">
        <w:rPr>
          <w:rFonts w:eastAsiaTheme="minorHAnsi" w:cs="Arial"/>
          <w:b/>
          <w:bCs/>
          <w:color w:val="000000"/>
          <w:lang w:eastAsia="en-US"/>
        </w:rPr>
        <w:t xml:space="preserve">E: </w:t>
      </w:r>
      <w:hyperlink r:id="rId8" w:history="1">
        <w:r w:rsidRPr="002002C9">
          <w:rPr>
            <w:rStyle w:val="Hiperpovezava"/>
            <w:rFonts w:eastAsiaTheme="minorHAnsi" w:cs="Arial"/>
            <w:b/>
            <w:bCs/>
            <w:lang w:eastAsia="en-US"/>
          </w:rPr>
          <w:t>gp.mizm@gov.si</w:t>
        </w:r>
      </w:hyperlink>
    </w:p>
    <w:p w14:paraId="416DBDE7" w14:textId="77777777" w:rsidR="00345197" w:rsidRPr="002002C9" w:rsidRDefault="00345197" w:rsidP="00D322E0">
      <w:pPr>
        <w:pStyle w:val="datumtevilka"/>
        <w:spacing w:line="240" w:lineRule="auto"/>
        <w:jc w:val="both"/>
        <w:rPr>
          <w:rFonts w:eastAsiaTheme="minorHAnsi" w:cs="Arial"/>
          <w:b/>
          <w:bCs/>
          <w:color w:val="000000"/>
          <w:lang w:eastAsia="en-US"/>
        </w:rPr>
      </w:pPr>
    </w:p>
    <w:p w14:paraId="43B6F6E3" w14:textId="77777777" w:rsidR="00345197" w:rsidRPr="002002C9" w:rsidRDefault="00345197" w:rsidP="00D322E0">
      <w:pPr>
        <w:pStyle w:val="datumtevilka"/>
        <w:spacing w:line="240" w:lineRule="auto"/>
        <w:jc w:val="both"/>
        <w:rPr>
          <w:rFonts w:eastAsiaTheme="minorHAnsi" w:cs="Arial"/>
          <w:b/>
          <w:bCs/>
          <w:color w:val="000000"/>
          <w:lang w:eastAsia="en-US"/>
        </w:rPr>
      </w:pPr>
    </w:p>
    <w:p w14:paraId="62D3AE7A" w14:textId="11C024F2" w:rsidR="00792A5E" w:rsidRPr="002002C9" w:rsidRDefault="00792A5E" w:rsidP="00D322E0">
      <w:pPr>
        <w:pStyle w:val="datumtevilka"/>
        <w:spacing w:line="240" w:lineRule="auto"/>
        <w:jc w:val="both"/>
        <w:rPr>
          <w:rFonts w:cs="Arial"/>
        </w:rPr>
      </w:pPr>
      <w:r w:rsidRPr="002002C9">
        <w:rPr>
          <w:rFonts w:cs="Arial"/>
        </w:rPr>
        <w:t>Številka:</w:t>
      </w:r>
      <w:r w:rsidR="0098060F" w:rsidRPr="002002C9">
        <w:rPr>
          <w:rFonts w:cs="Arial"/>
          <w:color w:val="FFFFFF" w:themeColor="background1"/>
        </w:rPr>
        <w:t>^</w:t>
      </w:r>
      <w:r w:rsidRPr="002002C9">
        <w:rPr>
          <w:rFonts w:cs="Arial"/>
        </w:rPr>
        <w:t xml:space="preserve"> </w:t>
      </w:r>
      <w:r w:rsidRPr="002002C9">
        <w:rPr>
          <w:rFonts w:cs="Arial"/>
        </w:rPr>
        <w:tab/>
      </w:r>
      <w:r w:rsidR="007B148C" w:rsidRPr="002002C9">
        <w:rPr>
          <w:rFonts w:eastAsia="Calibri" w:cs="Arial"/>
          <w:color w:val="000000"/>
        </w:rPr>
        <w:t>0700-</w:t>
      </w:r>
      <w:r w:rsidR="001D2C9E" w:rsidRPr="002002C9">
        <w:rPr>
          <w:rFonts w:eastAsia="Calibri" w:cs="Arial"/>
          <w:color w:val="000000"/>
        </w:rPr>
        <w:t>25</w:t>
      </w:r>
      <w:r w:rsidR="007B148C" w:rsidRPr="002002C9">
        <w:rPr>
          <w:rFonts w:eastAsia="Calibri" w:cs="Arial"/>
        </w:rPr>
        <w:t>/202</w:t>
      </w:r>
      <w:r w:rsidR="0028361A" w:rsidRPr="002002C9">
        <w:rPr>
          <w:rFonts w:eastAsia="Calibri" w:cs="Arial"/>
        </w:rPr>
        <w:t>6</w:t>
      </w:r>
      <w:r w:rsidR="007B148C" w:rsidRPr="002002C9">
        <w:rPr>
          <w:rFonts w:eastAsia="Calibri" w:cs="Arial"/>
        </w:rPr>
        <w:t>/</w:t>
      </w:r>
      <w:r w:rsidR="00345197" w:rsidRPr="002002C9">
        <w:rPr>
          <w:rFonts w:eastAsia="Calibri" w:cs="Arial"/>
        </w:rPr>
        <w:t>22</w:t>
      </w:r>
    </w:p>
    <w:p w14:paraId="6DD957B5" w14:textId="1AAE08C9" w:rsidR="00792A5E" w:rsidRPr="002002C9" w:rsidRDefault="00792A5E" w:rsidP="00D322E0">
      <w:pPr>
        <w:pStyle w:val="datumtevilka"/>
        <w:spacing w:line="240" w:lineRule="auto"/>
        <w:jc w:val="both"/>
        <w:rPr>
          <w:rFonts w:cs="Arial"/>
        </w:rPr>
      </w:pPr>
      <w:r w:rsidRPr="002002C9">
        <w:rPr>
          <w:rFonts w:cs="Arial"/>
        </w:rPr>
        <w:t xml:space="preserve">Datum: </w:t>
      </w:r>
      <w:r w:rsidRPr="002002C9">
        <w:rPr>
          <w:rFonts w:cs="Arial"/>
        </w:rPr>
        <w:tab/>
      </w:r>
      <w:r w:rsidR="00345197" w:rsidRPr="002002C9">
        <w:rPr>
          <w:rFonts w:cs="Arial"/>
        </w:rPr>
        <w:t>2</w:t>
      </w:r>
      <w:r w:rsidR="00A775D1" w:rsidRPr="002002C9">
        <w:rPr>
          <w:rFonts w:cs="Arial"/>
        </w:rPr>
        <w:t xml:space="preserve">. </w:t>
      </w:r>
      <w:r w:rsidR="007A3712">
        <w:rPr>
          <w:rFonts w:cs="Arial"/>
        </w:rPr>
        <w:t>10</w:t>
      </w:r>
      <w:r w:rsidR="009B3FF4" w:rsidRPr="002002C9">
        <w:rPr>
          <w:rFonts w:cs="Arial"/>
        </w:rPr>
        <w:t>. 202</w:t>
      </w:r>
      <w:r w:rsidR="001D2C9E" w:rsidRPr="002002C9">
        <w:rPr>
          <w:rFonts w:cs="Arial"/>
        </w:rPr>
        <w:t>6</w:t>
      </w:r>
    </w:p>
    <w:p w14:paraId="4606AF58" w14:textId="77777777" w:rsidR="00792A5E" w:rsidRPr="002002C9" w:rsidRDefault="00F65944" w:rsidP="00D322E0">
      <w:pPr>
        <w:tabs>
          <w:tab w:val="left" w:pos="5570"/>
        </w:tabs>
        <w:spacing w:line="240" w:lineRule="auto"/>
        <w:jc w:val="both"/>
        <w:rPr>
          <w:rFonts w:cs="Arial"/>
          <w:szCs w:val="20"/>
          <w:lang w:val="sl-SI"/>
        </w:rPr>
      </w:pPr>
      <w:r w:rsidRPr="002002C9">
        <w:rPr>
          <w:rFonts w:cs="Arial"/>
          <w:szCs w:val="20"/>
          <w:lang w:val="sl-SI"/>
        </w:rPr>
        <w:tab/>
      </w:r>
    </w:p>
    <w:p w14:paraId="4A4D1B2F" w14:textId="08AAB42F" w:rsidR="00792A5E" w:rsidRPr="002002C9" w:rsidRDefault="00024494" w:rsidP="0011239C">
      <w:pPr>
        <w:pStyle w:val="ZADEVA"/>
        <w:spacing w:line="240" w:lineRule="auto"/>
        <w:ind w:left="0" w:firstLine="0"/>
        <w:jc w:val="both"/>
        <w:rPr>
          <w:rFonts w:cs="Arial"/>
          <w:b w:val="0"/>
          <w:bCs/>
          <w:szCs w:val="20"/>
          <w:lang w:val="sl-SI"/>
        </w:rPr>
      </w:pPr>
      <w:r>
        <w:rPr>
          <w:rFonts w:cs="Arial"/>
          <w:szCs w:val="20"/>
          <w:lang w:val="sl-SI"/>
        </w:rPr>
        <w:t xml:space="preserve">Zadeva:                 </w:t>
      </w:r>
      <w:r w:rsidR="007A068D" w:rsidRPr="002002C9">
        <w:rPr>
          <w:rFonts w:cs="Arial"/>
          <w:szCs w:val="20"/>
          <w:lang w:val="sl-SI"/>
        </w:rPr>
        <w:t xml:space="preserve">Priporočilo Zagovornika načela enakosti glede </w:t>
      </w:r>
      <w:r w:rsidR="0011239C">
        <w:rPr>
          <w:rFonts w:cs="Arial"/>
          <w:szCs w:val="20"/>
          <w:lang w:val="sl-SI"/>
        </w:rPr>
        <w:t xml:space="preserve">obravnave prošenj po </w:t>
      </w:r>
      <w:r w:rsidR="0011239C">
        <w:rPr>
          <w:rFonts w:cs="Arial"/>
          <w:szCs w:val="20"/>
          <w:lang w:val="sl-SI"/>
        </w:rPr>
        <w:tab/>
        <w:t xml:space="preserve">   </w:t>
      </w:r>
      <w:r w:rsidR="0011239C">
        <w:rPr>
          <w:rFonts w:cs="Arial"/>
          <w:szCs w:val="20"/>
          <w:lang w:val="sl-SI"/>
        </w:rPr>
        <w:tab/>
        <w:t xml:space="preserve">prilagoditvah tekmovalcev s posebnimi potrebami s strani organizatorjev </w:t>
      </w:r>
      <w:r w:rsidR="0011239C">
        <w:rPr>
          <w:rFonts w:cs="Arial"/>
          <w:szCs w:val="20"/>
          <w:lang w:val="sl-SI"/>
        </w:rPr>
        <w:tab/>
        <w:t>šolskih tekmovanj</w:t>
      </w:r>
    </w:p>
    <w:p w14:paraId="2C7B03D4" w14:textId="77777777" w:rsidR="008F00BB" w:rsidRPr="002002C9" w:rsidRDefault="008F00BB" w:rsidP="00D322E0">
      <w:pPr>
        <w:spacing w:line="240" w:lineRule="auto"/>
        <w:jc w:val="both"/>
        <w:rPr>
          <w:rFonts w:eastAsia="Calibri" w:cs="Arial"/>
          <w:szCs w:val="20"/>
          <w:lang w:val="sl-SI"/>
        </w:rPr>
      </w:pPr>
    </w:p>
    <w:p w14:paraId="5953B8A0" w14:textId="77777777" w:rsidR="00023E73" w:rsidRPr="002002C9" w:rsidRDefault="00023E73" w:rsidP="00D322E0">
      <w:pPr>
        <w:spacing w:line="240" w:lineRule="auto"/>
        <w:jc w:val="both"/>
        <w:rPr>
          <w:rFonts w:eastAsia="Calibri" w:cs="Arial"/>
          <w:szCs w:val="20"/>
          <w:lang w:val="sl-SI"/>
        </w:rPr>
      </w:pPr>
    </w:p>
    <w:p w14:paraId="1E616784" w14:textId="15B19953" w:rsidR="00AF3C3F" w:rsidRPr="002002C9" w:rsidRDefault="00AF3C3F" w:rsidP="00D322E0">
      <w:pPr>
        <w:spacing w:line="240" w:lineRule="auto"/>
        <w:jc w:val="both"/>
        <w:rPr>
          <w:rFonts w:eastAsia="Calibri" w:cs="Arial"/>
          <w:szCs w:val="20"/>
          <w:lang w:val="sl-SI"/>
        </w:rPr>
      </w:pPr>
      <w:r w:rsidRPr="002002C9">
        <w:rPr>
          <w:rFonts w:eastAsia="Calibri" w:cs="Arial"/>
          <w:szCs w:val="20"/>
          <w:lang w:val="sl-SI"/>
        </w:rPr>
        <w:t>Spoštovani,</w:t>
      </w:r>
    </w:p>
    <w:p w14:paraId="1503AFE7" w14:textId="77777777" w:rsidR="008F00BB" w:rsidRPr="002002C9" w:rsidRDefault="008F00BB" w:rsidP="00D322E0">
      <w:pPr>
        <w:spacing w:line="240" w:lineRule="auto"/>
        <w:jc w:val="both"/>
        <w:rPr>
          <w:rFonts w:eastAsia="Calibri" w:cs="Arial"/>
          <w:szCs w:val="20"/>
          <w:lang w:val="sl-SI"/>
        </w:rPr>
      </w:pPr>
    </w:p>
    <w:p w14:paraId="04CABA32" w14:textId="777711D1" w:rsidR="00023E73" w:rsidRPr="007A068D" w:rsidRDefault="00AF3C3F" w:rsidP="00D322E0">
      <w:pPr>
        <w:spacing w:line="240" w:lineRule="auto"/>
        <w:jc w:val="both"/>
        <w:rPr>
          <w:rFonts w:eastAsia="Calibri" w:cs="Arial"/>
          <w:szCs w:val="20"/>
          <w:lang w:val="sl-SI"/>
        </w:rPr>
      </w:pPr>
      <w:r w:rsidRPr="002002C9">
        <w:rPr>
          <w:rFonts w:eastAsia="Calibri" w:cs="Arial"/>
          <w:szCs w:val="20"/>
          <w:lang w:val="sl-SI"/>
        </w:rPr>
        <w:t>Zagovornik načela enakosti (v nadaljevanju: Zagovornik) je</w:t>
      </w:r>
      <w:r w:rsidR="00A3247C" w:rsidRPr="002002C9">
        <w:rPr>
          <w:rFonts w:eastAsia="Calibri" w:cs="Arial"/>
          <w:szCs w:val="20"/>
          <w:lang w:val="sl-SI"/>
        </w:rPr>
        <w:t xml:space="preserve"> </w:t>
      </w:r>
      <w:r w:rsidR="00023E73" w:rsidRPr="002002C9">
        <w:rPr>
          <w:rFonts w:eastAsia="Calibri" w:cs="Arial"/>
          <w:szCs w:val="20"/>
          <w:lang w:val="sl-SI"/>
        </w:rPr>
        <w:t>izdal odločbo št. 0700-25/2026/21, v kateri je ugotovil, da je organizator tekmovanja v znanju iz računovodstva za srednje šole</w:t>
      </w:r>
      <w:r w:rsidR="00CC73F7">
        <w:rPr>
          <w:rFonts w:eastAsia="Calibri" w:cs="Arial"/>
          <w:szCs w:val="20"/>
          <w:lang w:val="sl-SI"/>
        </w:rPr>
        <w:t xml:space="preserve"> </w:t>
      </w:r>
      <w:r w:rsidR="00023E73" w:rsidRPr="002002C9">
        <w:rPr>
          <w:rFonts w:eastAsia="Calibri" w:cs="Arial"/>
          <w:szCs w:val="20"/>
          <w:lang w:val="sl-SI"/>
        </w:rPr>
        <w:t xml:space="preserve">(v nadaljevanju: </w:t>
      </w:r>
      <w:r w:rsidR="005B190C">
        <w:rPr>
          <w:rFonts w:eastAsia="Calibri" w:cs="Arial"/>
          <w:szCs w:val="20"/>
          <w:lang w:val="sl-SI"/>
        </w:rPr>
        <w:t>organizator</w:t>
      </w:r>
      <w:r w:rsidR="00422E71">
        <w:rPr>
          <w:rFonts w:eastAsia="Calibri" w:cs="Arial"/>
          <w:szCs w:val="20"/>
          <w:lang w:val="sl-SI"/>
        </w:rPr>
        <w:t xml:space="preserve"> tekmovanja</w:t>
      </w:r>
      <w:r w:rsidR="005B190C">
        <w:rPr>
          <w:rFonts w:eastAsia="Calibri" w:cs="Arial"/>
          <w:szCs w:val="20"/>
          <w:lang w:val="sl-SI"/>
        </w:rPr>
        <w:t xml:space="preserve">, </w:t>
      </w:r>
      <w:r w:rsidR="00CC73F7">
        <w:rPr>
          <w:rFonts w:eastAsia="Calibri" w:cs="Arial"/>
          <w:szCs w:val="20"/>
          <w:lang w:val="sl-SI"/>
        </w:rPr>
        <w:t>društvo</w:t>
      </w:r>
      <w:r w:rsidR="00023E73" w:rsidRPr="002002C9">
        <w:rPr>
          <w:rFonts w:eastAsia="Calibri" w:cs="Arial"/>
          <w:szCs w:val="20"/>
          <w:lang w:val="sl-SI"/>
        </w:rPr>
        <w:t xml:space="preserve">), posredno diskriminiral dijakinjo s posebnimi potrebami, ker ji ni omogočil, da bi naloge lahko reševala dlje od drugih tekmovalcev. Dijakinja zaradi </w:t>
      </w:r>
      <w:proofErr w:type="spellStart"/>
      <w:r w:rsidR="00023E73" w:rsidRPr="002002C9">
        <w:rPr>
          <w:rFonts w:eastAsia="Calibri" w:cs="Arial"/>
          <w:szCs w:val="20"/>
          <w:lang w:val="sl-SI"/>
        </w:rPr>
        <w:t>spinalne</w:t>
      </w:r>
      <w:proofErr w:type="spellEnd"/>
      <w:r w:rsidR="00023E73" w:rsidRPr="002002C9">
        <w:rPr>
          <w:rFonts w:eastAsia="Calibri" w:cs="Arial"/>
          <w:szCs w:val="20"/>
          <w:lang w:val="sl-SI"/>
        </w:rPr>
        <w:t xml:space="preserve"> mišične atrofije, ki jo ima od rojstva, ne more pisati</w:t>
      </w:r>
      <w:r w:rsidR="00023E73" w:rsidRPr="007A068D">
        <w:rPr>
          <w:rFonts w:eastAsia="Calibri" w:cs="Arial"/>
          <w:szCs w:val="20"/>
          <w:lang w:val="sl-SI"/>
        </w:rPr>
        <w:t xml:space="preserve"> in ji zato pri tem pomaga spremljevalka. Zagovornik je v postopku ugotavljanja diskriminacije ugotovil, da je </w:t>
      </w:r>
      <w:r w:rsidR="00CC73F7">
        <w:rPr>
          <w:rFonts w:eastAsia="Calibri" w:cs="Arial"/>
          <w:szCs w:val="20"/>
          <w:lang w:val="sl-SI"/>
        </w:rPr>
        <w:t>društvo</w:t>
      </w:r>
      <w:r w:rsidR="00023E73" w:rsidRPr="007A068D">
        <w:rPr>
          <w:rFonts w:eastAsia="Calibri" w:cs="Arial"/>
          <w:szCs w:val="20"/>
          <w:lang w:val="sl-SI"/>
        </w:rPr>
        <w:t xml:space="preserve"> s takšnim ravnanjem dijakinjo </w:t>
      </w:r>
      <w:r w:rsidR="00205F87" w:rsidRPr="007A068D">
        <w:rPr>
          <w:rFonts w:eastAsia="Calibri" w:cs="Arial"/>
          <w:szCs w:val="20"/>
          <w:lang w:val="sl-SI"/>
        </w:rPr>
        <w:t>obravnavalo slabše</w:t>
      </w:r>
      <w:r w:rsidR="00023E73" w:rsidRPr="007A068D">
        <w:rPr>
          <w:rFonts w:eastAsia="Calibri" w:cs="Arial"/>
          <w:szCs w:val="20"/>
          <w:lang w:val="sl-SI"/>
        </w:rPr>
        <w:t xml:space="preserve">, saj je v želji, da bi vsi udeleženci imeli enake pogoje tekmovanja, zanemarilo dejstvo, da bi dijakinjo šele s prilagoditvijo njenega časa za reševanje nalog postavili v primerljiv položaj </w:t>
      </w:r>
      <w:r w:rsidR="00FE2EFE" w:rsidRPr="007A068D">
        <w:rPr>
          <w:rFonts w:eastAsia="Calibri" w:cs="Arial"/>
          <w:szCs w:val="20"/>
          <w:lang w:val="sl-SI"/>
        </w:rPr>
        <w:t>z ostalimi</w:t>
      </w:r>
      <w:r w:rsidR="00023E73" w:rsidRPr="007A068D">
        <w:rPr>
          <w:rFonts w:eastAsia="Calibri" w:cs="Arial"/>
          <w:szCs w:val="20"/>
          <w:lang w:val="sl-SI"/>
        </w:rPr>
        <w:t xml:space="preserve"> tekm</w:t>
      </w:r>
      <w:r w:rsidR="00FE2EFE" w:rsidRPr="007A068D">
        <w:rPr>
          <w:rFonts w:eastAsia="Calibri" w:cs="Arial"/>
          <w:szCs w:val="20"/>
          <w:lang w:val="sl-SI"/>
        </w:rPr>
        <w:t>ovalci</w:t>
      </w:r>
      <w:r w:rsidR="00023E73" w:rsidRPr="007A068D">
        <w:rPr>
          <w:rFonts w:eastAsia="Calibri" w:cs="Arial"/>
          <w:szCs w:val="20"/>
          <w:lang w:val="sl-SI"/>
        </w:rPr>
        <w:t xml:space="preserve">, ki pri pisanju ne rabijo pomoči druge osebe. </w:t>
      </w:r>
    </w:p>
    <w:p w14:paraId="2727E644" w14:textId="77777777" w:rsidR="00023E73" w:rsidRPr="007A068D" w:rsidRDefault="00023E73" w:rsidP="00D322E0">
      <w:pPr>
        <w:spacing w:line="240" w:lineRule="auto"/>
        <w:jc w:val="both"/>
        <w:rPr>
          <w:rFonts w:eastAsia="Calibri" w:cs="Arial"/>
          <w:szCs w:val="20"/>
          <w:lang w:val="sl-SI"/>
        </w:rPr>
      </w:pPr>
    </w:p>
    <w:p w14:paraId="154F3DC8" w14:textId="30A4868C" w:rsidR="00F00FC4" w:rsidRPr="007A068D" w:rsidRDefault="00F20D33" w:rsidP="00D322E0">
      <w:pPr>
        <w:spacing w:line="240" w:lineRule="auto"/>
        <w:jc w:val="both"/>
        <w:rPr>
          <w:rFonts w:eastAsia="Calibri" w:cs="Arial"/>
          <w:szCs w:val="20"/>
          <w:lang w:val="sl-SI"/>
        </w:rPr>
      </w:pPr>
      <w:r>
        <w:rPr>
          <w:rFonts w:eastAsia="Calibri" w:cs="Arial"/>
          <w:szCs w:val="20"/>
          <w:lang w:val="sl-SI"/>
        </w:rPr>
        <w:t xml:space="preserve">Ministrstvo za izobraževanje, znanost in mladino (v nadaljevanju: ministrstvo, MIZM) je tekom postopka </w:t>
      </w:r>
      <w:r w:rsidR="001D088D">
        <w:rPr>
          <w:rFonts w:eastAsia="Calibri" w:cs="Arial"/>
          <w:szCs w:val="20"/>
          <w:lang w:val="sl-SI"/>
        </w:rPr>
        <w:t xml:space="preserve">Zagovorniku </w:t>
      </w:r>
      <w:r>
        <w:rPr>
          <w:rFonts w:eastAsia="Calibri" w:cs="Arial"/>
          <w:szCs w:val="20"/>
          <w:lang w:val="sl-SI"/>
        </w:rPr>
        <w:t xml:space="preserve">podalo strokovna pojasnila v zvezi </w:t>
      </w:r>
      <w:r w:rsidR="00FE2EFE" w:rsidRPr="007A068D">
        <w:rPr>
          <w:rFonts w:eastAsia="Calibri" w:cs="Arial"/>
          <w:szCs w:val="20"/>
          <w:lang w:val="sl-SI"/>
        </w:rPr>
        <w:t xml:space="preserve">s </w:t>
      </w:r>
      <w:r w:rsidR="001D088D">
        <w:rPr>
          <w:rFonts w:eastAsia="Calibri" w:cs="Arial"/>
          <w:szCs w:val="20"/>
          <w:lang w:val="sl-SI"/>
        </w:rPr>
        <w:t xml:space="preserve">to tematiko in v zvezi s </w:t>
      </w:r>
      <w:r w:rsidR="00FE2EFE" w:rsidRPr="007A068D">
        <w:rPr>
          <w:rFonts w:eastAsia="Calibri" w:cs="Arial"/>
          <w:szCs w:val="20"/>
          <w:lang w:val="sl-SI"/>
        </w:rPr>
        <w:t>Pravilnikom o sofinanciranju šolskih tekmovanj</w:t>
      </w:r>
      <w:r>
        <w:rPr>
          <w:rFonts w:eastAsia="Calibri" w:cs="Arial"/>
          <w:szCs w:val="20"/>
          <w:lang w:val="sl-SI"/>
        </w:rPr>
        <w:t>.</w:t>
      </w:r>
      <w:r w:rsidR="00FE2EFE" w:rsidRPr="007A068D">
        <w:rPr>
          <w:rStyle w:val="Sprotnaopomba-sklic"/>
          <w:rFonts w:eastAsia="Calibri" w:cs="Arial"/>
          <w:szCs w:val="20"/>
          <w:lang w:val="sl-SI"/>
        </w:rPr>
        <w:footnoteReference w:id="1"/>
      </w:r>
      <w:r>
        <w:rPr>
          <w:rFonts w:eastAsia="Calibri" w:cs="Arial"/>
          <w:szCs w:val="20"/>
          <w:lang w:val="sl-SI"/>
        </w:rPr>
        <w:t xml:space="preserve"> I</w:t>
      </w:r>
      <w:r w:rsidR="001748BE" w:rsidRPr="007A068D">
        <w:rPr>
          <w:rFonts w:eastAsia="Calibri" w:cs="Arial"/>
          <w:szCs w:val="20"/>
          <w:lang w:val="sl-SI"/>
        </w:rPr>
        <w:t xml:space="preserve">z </w:t>
      </w:r>
      <w:r w:rsidR="002D0C00">
        <w:rPr>
          <w:rFonts w:eastAsia="Calibri" w:cs="Arial"/>
          <w:szCs w:val="20"/>
          <w:lang w:val="sl-SI"/>
        </w:rPr>
        <w:t xml:space="preserve">njih </w:t>
      </w:r>
      <w:r w:rsidR="001748BE" w:rsidRPr="007A068D">
        <w:rPr>
          <w:rFonts w:eastAsia="Calibri" w:cs="Arial"/>
          <w:szCs w:val="20"/>
          <w:lang w:val="sl-SI"/>
        </w:rPr>
        <w:t>izhaja, kako bi organizatorji tekmovanj morali postopati pri presojanju primernih prilagoditev otrok s posebnimi potrebami</w:t>
      </w:r>
      <w:r>
        <w:rPr>
          <w:rFonts w:eastAsia="Calibri" w:cs="Arial"/>
          <w:szCs w:val="20"/>
          <w:lang w:val="sl-SI"/>
        </w:rPr>
        <w:t xml:space="preserve">. </w:t>
      </w:r>
      <w:r w:rsidR="001D088D">
        <w:rPr>
          <w:rFonts w:eastAsia="Calibri" w:cs="Arial"/>
          <w:szCs w:val="20"/>
          <w:lang w:val="sl-SI"/>
        </w:rPr>
        <w:t xml:space="preserve">Kot je ugotovil Zagovornik, </w:t>
      </w:r>
      <w:r w:rsidR="00CC73F7">
        <w:rPr>
          <w:rFonts w:eastAsia="Calibri" w:cs="Arial"/>
          <w:szCs w:val="20"/>
          <w:lang w:val="sl-SI"/>
        </w:rPr>
        <w:t>društvo</w:t>
      </w:r>
      <w:r>
        <w:rPr>
          <w:rFonts w:eastAsia="Calibri" w:cs="Arial"/>
          <w:szCs w:val="20"/>
          <w:lang w:val="sl-SI"/>
        </w:rPr>
        <w:t xml:space="preserve"> ni postopalo na ta</w:t>
      </w:r>
      <w:r w:rsidR="002D0C00">
        <w:rPr>
          <w:rFonts w:eastAsia="Calibri" w:cs="Arial"/>
          <w:szCs w:val="20"/>
          <w:lang w:val="sl-SI"/>
        </w:rPr>
        <w:t>k</w:t>
      </w:r>
      <w:r>
        <w:rPr>
          <w:rFonts w:eastAsia="Calibri" w:cs="Arial"/>
          <w:szCs w:val="20"/>
          <w:lang w:val="sl-SI"/>
        </w:rPr>
        <w:t xml:space="preserve"> način.  </w:t>
      </w:r>
      <w:r w:rsidR="00F00FC4" w:rsidRPr="007A068D">
        <w:rPr>
          <w:rFonts w:eastAsia="Calibri" w:cs="Arial"/>
          <w:szCs w:val="20"/>
          <w:lang w:val="sl-SI"/>
        </w:rPr>
        <w:t xml:space="preserve"> </w:t>
      </w:r>
    </w:p>
    <w:p w14:paraId="1125DF50" w14:textId="77777777" w:rsidR="00F00FC4" w:rsidRPr="007A068D" w:rsidRDefault="00F00FC4" w:rsidP="00D322E0">
      <w:pPr>
        <w:spacing w:line="240" w:lineRule="auto"/>
        <w:jc w:val="both"/>
        <w:rPr>
          <w:rFonts w:eastAsia="Calibri" w:cs="Arial"/>
          <w:szCs w:val="20"/>
          <w:lang w:val="sl-SI"/>
        </w:rPr>
      </w:pPr>
    </w:p>
    <w:p w14:paraId="4B08031F" w14:textId="7E2D861F" w:rsidR="001748BE" w:rsidRPr="007A068D" w:rsidRDefault="001D30DC" w:rsidP="00D322E0">
      <w:pPr>
        <w:spacing w:line="240" w:lineRule="auto"/>
        <w:jc w:val="both"/>
        <w:rPr>
          <w:rFonts w:eastAsia="Calibri" w:cs="Arial"/>
          <w:szCs w:val="20"/>
          <w:lang w:val="sl-SI"/>
        </w:rPr>
      </w:pPr>
      <w:r>
        <w:rPr>
          <w:rFonts w:eastAsia="Calibri" w:cs="Arial"/>
          <w:szCs w:val="20"/>
          <w:lang w:val="sl-SI"/>
        </w:rPr>
        <w:t>Ker navedeni primer ni osamljen (Zagovornik ima v obravnavi še eno istovrstno zadevo),</w:t>
      </w:r>
      <w:r w:rsidR="009B3892">
        <w:rPr>
          <w:rFonts w:eastAsia="Calibri" w:cs="Arial"/>
          <w:szCs w:val="20"/>
          <w:lang w:val="sl-SI"/>
        </w:rPr>
        <w:t xml:space="preserve"> v</w:t>
      </w:r>
      <w:r w:rsidR="001D088D">
        <w:rPr>
          <w:rFonts w:eastAsia="Calibri" w:cs="Arial"/>
          <w:szCs w:val="20"/>
          <w:lang w:val="sl-SI"/>
        </w:rPr>
        <w:t xml:space="preserve"> izogib nadaljnjim tovrstnim ravnanjem tega in drugih organizatorjev šolskih tekmovanj</w:t>
      </w:r>
      <w:r w:rsidR="00F20D33">
        <w:rPr>
          <w:rFonts w:eastAsia="Calibri" w:cs="Arial"/>
          <w:szCs w:val="20"/>
          <w:lang w:val="sl-SI"/>
        </w:rPr>
        <w:t xml:space="preserve"> ministrstvu podaja sledeče priporočilo: </w:t>
      </w:r>
    </w:p>
    <w:p w14:paraId="7CD08CD7" w14:textId="77777777" w:rsidR="007A068D" w:rsidRPr="007A068D" w:rsidRDefault="007A068D" w:rsidP="00D322E0">
      <w:pPr>
        <w:spacing w:line="240" w:lineRule="auto"/>
        <w:jc w:val="both"/>
        <w:rPr>
          <w:rFonts w:cs="Arial"/>
          <w:szCs w:val="20"/>
          <w:lang w:val="sl-SI" w:eastAsia="en-GB"/>
        </w:rPr>
      </w:pPr>
    </w:p>
    <w:p w14:paraId="67B80864" w14:textId="763F83DD" w:rsidR="007A068D" w:rsidRPr="007A068D" w:rsidRDefault="007A068D" w:rsidP="00D322E0">
      <w:pPr>
        <w:pBdr>
          <w:top w:val="single" w:sz="4" w:space="1" w:color="auto"/>
          <w:left w:val="single" w:sz="4" w:space="4" w:color="auto"/>
          <w:bottom w:val="single" w:sz="4" w:space="0" w:color="auto"/>
          <w:right w:val="single" w:sz="4" w:space="4" w:color="auto"/>
        </w:pBdr>
        <w:tabs>
          <w:tab w:val="left" w:pos="0"/>
        </w:tabs>
        <w:spacing w:line="240" w:lineRule="auto"/>
        <w:contextualSpacing/>
        <w:jc w:val="both"/>
        <w:rPr>
          <w:rFonts w:eastAsiaTheme="minorHAnsi" w:cs="Arial"/>
          <w:b/>
          <w:szCs w:val="20"/>
          <w:shd w:val="clear" w:color="auto" w:fill="FFFFFF"/>
          <w:lang w:val="sl-SI"/>
        </w:rPr>
      </w:pPr>
      <w:bookmarkStart w:id="0" w:name="_Hlk104277905"/>
      <w:bookmarkStart w:id="1" w:name="_Hlk117504032"/>
      <w:r w:rsidRPr="007A068D">
        <w:rPr>
          <w:rFonts w:eastAsiaTheme="minorHAnsi" w:cs="Arial"/>
          <w:b/>
          <w:szCs w:val="20"/>
          <w:shd w:val="clear" w:color="auto" w:fill="FFFFFF"/>
          <w:lang w:val="sl-SI"/>
        </w:rPr>
        <w:t xml:space="preserve">Zagovornik Ministrstvu za </w:t>
      </w:r>
      <w:r>
        <w:rPr>
          <w:rFonts w:eastAsiaTheme="minorHAnsi" w:cs="Arial"/>
          <w:b/>
          <w:szCs w:val="20"/>
          <w:shd w:val="clear" w:color="auto" w:fill="FFFFFF"/>
          <w:lang w:val="sl-SI"/>
        </w:rPr>
        <w:t xml:space="preserve">izobraževanje, znanost in mladino </w:t>
      </w:r>
      <w:r w:rsidRPr="007A068D">
        <w:rPr>
          <w:rFonts w:eastAsiaTheme="minorHAnsi" w:cs="Arial"/>
          <w:b/>
          <w:szCs w:val="20"/>
          <w:shd w:val="clear" w:color="auto" w:fill="FFFFFF"/>
          <w:lang w:val="sl-SI"/>
        </w:rPr>
        <w:t xml:space="preserve">skladno z 21. členom </w:t>
      </w:r>
      <w:proofErr w:type="spellStart"/>
      <w:r w:rsidRPr="007A068D">
        <w:rPr>
          <w:rFonts w:eastAsiaTheme="minorHAnsi" w:cs="Arial"/>
          <w:b/>
          <w:szCs w:val="20"/>
          <w:shd w:val="clear" w:color="auto" w:fill="FFFFFF"/>
          <w:lang w:val="sl-SI"/>
        </w:rPr>
        <w:t>ZVarD</w:t>
      </w:r>
      <w:proofErr w:type="spellEnd"/>
      <w:r w:rsidRPr="007A068D">
        <w:rPr>
          <w:rFonts w:eastAsiaTheme="minorHAnsi" w:cs="Arial"/>
          <w:b/>
          <w:szCs w:val="20"/>
          <w:shd w:val="clear" w:color="auto" w:fill="FFFFFF"/>
          <w:lang w:val="sl-SI"/>
        </w:rPr>
        <w:t xml:space="preserve"> priporoča, naj </w:t>
      </w:r>
      <w:r w:rsidR="00F20D33" w:rsidRPr="00F20D33">
        <w:rPr>
          <w:rFonts w:eastAsiaTheme="minorHAnsi" w:cs="Arial"/>
          <w:b/>
          <w:szCs w:val="20"/>
          <w:shd w:val="clear" w:color="auto" w:fill="FFFFFF"/>
          <w:lang w:val="sl-SI"/>
        </w:rPr>
        <w:t>spreme</w:t>
      </w:r>
      <w:r w:rsidR="00F20D33">
        <w:rPr>
          <w:rFonts w:eastAsiaTheme="minorHAnsi" w:cs="Arial"/>
          <w:b/>
          <w:szCs w:val="20"/>
          <w:shd w:val="clear" w:color="auto" w:fill="FFFFFF"/>
          <w:lang w:val="sl-SI"/>
        </w:rPr>
        <w:t>n</w:t>
      </w:r>
      <w:r w:rsidR="00F20D33" w:rsidRPr="00F20D33">
        <w:rPr>
          <w:rFonts w:eastAsiaTheme="minorHAnsi" w:cs="Arial"/>
          <w:b/>
          <w:szCs w:val="20"/>
          <w:shd w:val="clear" w:color="auto" w:fill="FFFFFF"/>
          <w:lang w:val="sl-SI"/>
        </w:rPr>
        <w:t>i Pravilnik o sofinanciranju šolskih tekmovanj</w:t>
      </w:r>
      <w:r w:rsidR="001A2D87">
        <w:rPr>
          <w:rFonts w:eastAsiaTheme="minorHAnsi" w:cs="Arial"/>
          <w:b/>
          <w:szCs w:val="20"/>
          <w:shd w:val="clear" w:color="auto" w:fill="FFFFFF"/>
          <w:lang w:val="sl-SI"/>
        </w:rPr>
        <w:t>.</w:t>
      </w:r>
      <w:r w:rsidR="00F20D33" w:rsidRPr="00F20D33">
        <w:rPr>
          <w:rFonts w:eastAsiaTheme="minorHAnsi" w:cs="Arial"/>
          <w:b/>
          <w:szCs w:val="20"/>
          <w:shd w:val="clear" w:color="auto" w:fill="FFFFFF"/>
          <w:lang w:val="sl-SI"/>
        </w:rPr>
        <w:t xml:space="preserve"> </w:t>
      </w:r>
      <w:r w:rsidR="001A2D87">
        <w:rPr>
          <w:rFonts w:eastAsiaTheme="minorHAnsi" w:cs="Arial"/>
          <w:b/>
          <w:szCs w:val="20"/>
          <w:shd w:val="clear" w:color="auto" w:fill="FFFFFF"/>
          <w:lang w:val="sl-SI"/>
        </w:rPr>
        <w:t>I</w:t>
      </w:r>
      <w:r w:rsidR="00F20D33" w:rsidRPr="00F20D33">
        <w:rPr>
          <w:rFonts w:eastAsiaTheme="minorHAnsi" w:cs="Arial"/>
          <w:b/>
          <w:szCs w:val="20"/>
          <w:shd w:val="clear" w:color="auto" w:fill="FFFFFF"/>
          <w:lang w:val="sl-SI"/>
        </w:rPr>
        <w:t xml:space="preserve">z njega </w:t>
      </w:r>
      <w:r w:rsidR="001A2D87">
        <w:rPr>
          <w:rFonts w:eastAsiaTheme="minorHAnsi" w:cs="Arial"/>
          <w:b/>
          <w:szCs w:val="20"/>
          <w:shd w:val="clear" w:color="auto" w:fill="FFFFFF"/>
          <w:lang w:val="sl-SI"/>
        </w:rPr>
        <w:t xml:space="preserve">naj </w:t>
      </w:r>
      <w:r w:rsidR="00F20D33" w:rsidRPr="00F20D33">
        <w:rPr>
          <w:rFonts w:eastAsiaTheme="minorHAnsi" w:cs="Arial"/>
          <w:b/>
          <w:szCs w:val="20"/>
          <w:shd w:val="clear" w:color="auto" w:fill="FFFFFF"/>
          <w:lang w:val="sl-SI"/>
        </w:rPr>
        <w:t xml:space="preserve">jasno izhaja, </w:t>
      </w:r>
      <w:r w:rsidR="001A2D87">
        <w:rPr>
          <w:rFonts w:eastAsiaTheme="minorHAnsi" w:cs="Arial"/>
          <w:b/>
          <w:szCs w:val="20"/>
          <w:shd w:val="clear" w:color="auto" w:fill="FFFFFF"/>
          <w:lang w:val="sl-SI"/>
        </w:rPr>
        <w:t>na kakšen način</w:t>
      </w:r>
      <w:r w:rsidR="00F20D33" w:rsidRPr="00F20D33">
        <w:rPr>
          <w:rFonts w:eastAsiaTheme="minorHAnsi" w:cs="Arial"/>
          <w:b/>
          <w:szCs w:val="20"/>
          <w:shd w:val="clear" w:color="auto" w:fill="FFFFFF"/>
          <w:lang w:val="sl-SI"/>
        </w:rPr>
        <w:t xml:space="preserve"> morajo organizatorji tekmovanj</w:t>
      </w:r>
      <w:r w:rsidR="001D088D">
        <w:rPr>
          <w:rFonts w:eastAsiaTheme="minorHAnsi" w:cs="Arial"/>
          <w:b/>
          <w:szCs w:val="20"/>
          <w:shd w:val="clear" w:color="auto" w:fill="FFFFFF"/>
          <w:lang w:val="sl-SI"/>
        </w:rPr>
        <w:t>, ki želijo biti sofinancirani s strani ministrstva,</w:t>
      </w:r>
      <w:r w:rsidR="00F20D33" w:rsidRPr="00F20D33">
        <w:rPr>
          <w:rFonts w:eastAsiaTheme="minorHAnsi" w:cs="Arial"/>
          <w:b/>
          <w:szCs w:val="20"/>
          <w:shd w:val="clear" w:color="auto" w:fill="FFFFFF"/>
          <w:lang w:val="sl-SI"/>
        </w:rPr>
        <w:t xml:space="preserve"> </w:t>
      </w:r>
      <w:r w:rsidR="009B3892">
        <w:rPr>
          <w:rFonts w:eastAsiaTheme="minorHAnsi" w:cs="Arial"/>
          <w:b/>
          <w:szCs w:val="20"/>
          <w:shd w:val="clear" w:color="auto" w:fill="FFFFFF"/>
          <w:lang w:val="sl-SI"/>
        </w:rPr>
        <w:t>obravnavati</w:t>
      </w:r>
      <w:r w:rsidR="00F20D33" w:rsidRPr="00F20D33">
        <w:rPr>
          <w:rFonts w:eastAsiaTheme="minorHAnsi" w:cs="Arial"/>
          <w:b/>
          <w:szCs w:val="20"/>
          <w:shd w:val="clear" w:color="auto" w:fill="FFFFFF"/>
          <w:lang w:val="sl-SI"/>
        </w:rPr>
        <w:t xml:space="preserve"> prošnje za primerne prilagoditve</w:t>
      </w:r>
      <w:r w:rsidR="0046247D">
        <w:rPr>
          <w:rFonts w:eastAsiaTheme="minorHAnsi" w:cs="Arial"/>
          <w:b/>
          <w:szCs w:val="20"/>
          <w:shd w:val="clear" w:color="auto" w:fill="FFFFFF"/>
          <w:lang w:val="sl-SI"/>
        </w:rPr>
        <w:t xml:space="preserve"> tekmovalcev s posebnimi potrebami</w:t>
      </w:r>
      <w:r w:rsidR="001A2D87">
        <w:rPr>
          <w:rFonts w:eastAsiaTheme="minorHAnsi" w:cs="Arial"/>
          <w:b/>
          <w:szCs w:val="20"/>
          <w:shd w:val="clear" w:color="auto" w:fill="FFFFFF"/>
          <w:lang w:val="sl-SI"/>
        </w:rPr>
        <w:t>.</w:t>
      </w:r>
      <w:r w:rsidR="00F20D33" w:rsidRPr="00F20D33">
        <w:rPr>
          <w:rFonts w:eastAsiaTheme="minorHAnsi" w:cs="Arial"/>
          <w:b/>
          <w:szCs w:val="20"/>
          <w:shd w:val="clear" w:color="auto" w:fill="FFFFFF"/>
          <w:lang w:val="sl-SI"/>
        </w:rPr>
        <w:t xml:space="preserve"> </w:t>
      </w:r>
      <w:r w:rsidR="001A2D87">
        <w:rPr>
          <w:rFonts w:eastAsiaTheme="minorHAnsi" w:cs="Arial"/>
          <w:b/>
          <w:szCs w:val="20"/>
          <w:shd w:val="clear" w:color="auto" w:fill="FFFFFF"/>
          <w:lang w:val="sl-SI"/>
        </w:rPr>
        <w:t>P</w:t>
      </w:r>
      <w:r w:rsidR="00F20D33" w:rsidRPr="00F20D33">
        <w:rPr>
          <w:rFonts w:eastAsiaTheme="minorHAnsi" w:cs="Arial"/>
          <w:b/>
          <w:szCs w:val="20"/>
          <w:shd w:val="clear" w:color="auto" w:fill="FFFFFF"/>
          <w:lang w:val="sl-SI"/>
        </w:rPr>
        <w:t>r</w:t>
      </w:r>
      <w:r w:rsidR="0046247D">
        <w:rPr>
          <w:rFonts w:eastAsiaTheme="minorHAnsi" w:cs="Arial"/>
          <w:b/>
          <w:szCs w:val="20"/>
          <w:shd w:val="clear" w:color="auto" w:fill="FFFFFF"/>
          <w:lang w:val="sl-SI"/>
        </w:rPr>
        <w:t xml:space="preserve">i </w:t>
      </w:r>
      <w:r w:rsidR="001A2D87">
        <w:rPr>
          <w:rFonts w:eastAsiaTheme="minorHAnsi" w:cs="Arial"/>
          <w:b/>
          <w:szCs w:val="20"/>
          <w:shd w:val="clear" w:color="auto" w:fill="FFFFFF"/>
          <w:lang w:val="sl-SI"/>
        </w:rPr>
        <w:t>tem</w:t>
      </w:r>
      <w:r w:rsidR="0046247D">
        <w:rPr>
          <w:rFonts w:eastAsiaTheme="minorHAnsi" w:cs="Arial"/>
          <w:b/>
          <w:szCs w:val="20"/>
          <w:shd w:val="clear" w:color="auto" w:fill="FFFFFF"/>
          <w:lang w:val="sl-SI"/>
        </w:rPr>
        <w:t xml:space="preserve"> naj </w:t>
      </w:r>
      <w:r w:rsidR="001A2D87">
        <w:rPr>
          <w:rFonts w:eastAsiaTheme="minorHAnsi" w:cs="Arial"/>
          <w:b/>
          <w:szCs w:val="20"/>
          <w:shd w:val="clear" w:color="auto" w:fill="FFFFFF"/>
          <w:lang w:val="sl-SI"/>
        </w:rPr>
        <w:t xml:space="preserve">ministrstvo </w:t>
      </w:r>
      <w:r w:rsidR="0046247D">
        <w:rPr>
          <w:rFonts w:eastAsiaTheme="minorHAnsi" w:cs="Arial"/>
          <w:b/>
          <w:szCs w:val="20"/>
          <w:shd w:val="clear" w:color="auto" w:fill="FFFFFF"/>
          <w:lang w:val="sl-SI"/>
        </w:rPr>
        <w:t>ukine sofinanciranje</w:t>
      </w:r>
      <w:r w:rsidR="001D088D">
        <w:rPr>
          <w:rFonts w:eastAsiaTheme="minorHAnsi" w:cs="Arial"/>
          <w:b/>
          <w:szCs w:val="20"/>
          <w:shd w:val="clear" w:color="auto" w:fill="FFFFFF"/>
          <w:lang w:val="sl-SI"/>
        </w:rPr>
        <w:t xml:space="preserve"> tistim</w:t>
      </w:r>
      <w:r w:rsidR="00F20D33" w:rsidRPr="00F20D33">
        <w:rPr>
          <w:rFonts w:eastAsiaTheme="minorHAnsi" w:cs="Arial"/>
          <w:b/>
          <w:szCs w:val="20"/>
          <w:shd w:val="clear" w:color="auto" w:fill="FFFFFF"/>
          <w:lang w:val="sl-SI"/>
        </w:rPr>
        <w:t xml:space="preserve"> organizatorje</w:t>
      </w:r>
      <w:r w:rsidR="001D088D">
        <w:rPr>
          <w:rFonts w:eastAsiaTheme="minorHAnsi" w:cs="Arial"/>
          <w:b/>
          <w:szCs w:val="20"/>
          <w:shd w:val="clear" w:color="auto" w:fill="FFFFFF"/>
          <w:lang w:val="sl-SI"/>
        </w:rPr>
        <w:t>m</w:t>
      </w:r>
      <w:r w:rsidR="00F20D33" w:rsidRPr="00F20D33">
        <w:rPr>
          <w:rFonts w:eastAsiaTheme="minorHAnsi" w:cs="Arial"/>
          <w:b/>
          <w:szCs w:val="20"/>
          <w:shd w:val="clear" w:color="auto" w:fill="FFFFFF"/>
          <w:lang w:val="sl-SI"/>
        </w:rPr>
        <w:t xml:space="preserve">, ki s svojimi ravnanji </w:t>
      </w:r>
      <w:r w:rsidR="009B3892">
        <w:rPr>
          <w:rFonts w:eastAsiaTheme="minorHAnsi" w:cs="Arial"/>
          <w:b/>
          <w:szCs w:val="20"/>
          <w:shd w:val="clear" w:color="auto" w:fill="FFFFFF"/>
          <w:lang w:val="sl-SI"/>
        </w:rPr>
        <w:t xml:space="preserve">že sedaj </w:t>
      </w:r>
      <w:r w:rsidR="00F20D33" w:rsidRPr="00F20D33">
        <w:rPr>
          <w:rFonts w:eastAsiaTheme="minorHAnsi" w:cs="Arial"/>
          <w:b/>
          <w:szCs w:val="20"/>
          <w:shd w:val="clear" w:color="auto" w:fill="FFFFFF"/>
          <w:lang w:val="sl-SI"/>
        </w:rPr>
        <w:t xml:space="preserve">kršijo veljavni pravni red </w:t>
      </w:r>
      <w:r w:rsidR="009B3892">
        <w:rPr>
          <w:rFonts w:eastAsiaTheme="minorHAnsi" w:cs="Arial"/>
          <w:b/>
          <w:szCs w:val="20"/>
          <w:shd w:val="clear" w:color="auto" w:fill="FFFFFF"/>
          <w:lang w:val="sl-SI"/>
        </w:rPr>
        <w:t xml:space="preserve">Republike Slovenije </w:t>
      </w:r>
      <w:r w:rsidR="001A2D87">
        <w:rPr>
          <w:rFonts w:eastAsiaTheme="minorHAnsi" w:cs="Arial"/>
          <w:b/>
          <w:szCs w:val="20"/>
          <w:shd w:val="clear" w:color="auto" w:fill="FFFFFF"/>
          <w:lang w:val="sl-SI"/>
        </w:rPr>
        <w:t>in s tem</w:t>
      </w:r>
      <w:r w:rsidR="00F20D33" w:rsidRPr="00F20D33">
        <w:rPr>
          <w:rFonts w:eastAsiaTheme="minorHAnsi" w:cs="Arial"/>
          <w:b/>
          <w:szCs w:val="20"/>
          <w:shd w:val="clear" w:color="auto" w:fill="FFFFFF"/>
          <w:lang w:val="sl-SI"/>
        </w:rPr>
        <w:t xml:space="preserve"> diskriminirajo tekmovalce s posebnimi potrebami.</w:t>
      </w:r>
    </w:p>
    <w:bookmarkEnd w:id="0"/>
    <w:bookmarkEnd w:id="1"/>
    <w:p w14:paraId="1A26E0F0" w14:textId="77777777" w:rsidR="007A068D" w:rsidRPr="007A068D" w:rsidRDefault="007A068D" w:rsidP="00D322E0">
      <w:pPr>
        <w:spacing w:line="240" w:lineRule="auto"/>
        <w:jc w:val="both"/>
        <w:rPr>
          <w:rFonts w:eastAsiaTheme="minorHAnsi" w:cs="Arial"/>
          <w:szCs w:val="20"/>
          <w:lang w:val="sl-SI" w:eastAsia="en-GB"/>
        </w:rPr>
      </w:pPr>
    </w:p>
    <w:p w14:paraId="60900D49" w14:textId="77777777" w:rsidR="007A068D" w:rsidRPr="007A068D" w:rsidRDefault="007A068D" w:rsidP="00D322E0">
      <w:pPr>
        <w:spacing w:line="240" w:lineRule="auto"/>
        <w:jc w:val="both"/>
        <w:rPr>
          <w:rFonts w:cs="Arial"/>
          <w:szCs w:val="20"/>
          <w:lang w:val="sl-SI" w:eastAsia="en-GB"/>
        </w:rPr>
      </w:pPr>
      <w:r w:rsidRPr="007A068D">
        <w:rPr>
          <w:rFonts w:cs="Arial"/>
          <w:szCs w:val="20"/>
          <w:lang w:val="sl-SI" w:eastAsia="en-GB"/>
        </w:rPr>
        <w:t>Vljudno vas naprošamo, da nas v čim krajšem času od prejema tega dopisa obvestite o upoštevanju priporočila.</w:t>
      </w:r>
    </w:p>
    <w:p w14:paraId="115A88E8" w14:textId="77777777" w:rsidR="007A068D" w:rsidRPr="007A068D" w:rsidRDefault="007A068D" w:rsidP="00D322E0">
      <w:pPr>
        <w:spacing w:line="240" w:lineRule="auto"/>
        <w:jc w:val="both"/>
        <w:rPr>
          <w:rFonts w:cs="Arial"/>
          <w:szCs w:val="20"/>
          <w:lang w:val="sl-SI" w:eastAsia="en-GB"/>
        </w:rPr>
      </w:pPr>
    </w:p>
    <w:p w14:paraId="5942E886" w14:textId="77777777" w:rsidR="007A068D" w:rsidRPr="007A068D" w:rsidRDefault="007A068D" w:rsidP="00D322E0">
      <w:pPr>
        <w:spacing w:line="240" w:lineRule="auto"/>
        <w:jc w:val="both"/>
        <w:rPr>
          <w:rFonts w:cs="Arial"/>
          <w:szCs w:val="20"/>
          <w:lang w:val="sl-SI" w:eastAsia="en-GB"/>
        </w:rPr>
      </w:pPr>
    </w:p>
    <w:p w14:paraId="76DF3804" w14:textId="77777777" w:rsidR="007A068D" w:rsidRPr="007A068D" w:rsidRDefault="007A068D" w:rsidP="00D322E0">
      <w:pPr>
        <w:spacing w:line="240" w:lineRule="auto"/>
        <w:jc w:val="both"/>
        <w:rPr>
          <w:rFonts w:cs="Arial"/>
          <w:szCs w:val="20"/>
          <w:lang w:val="sl-SI" w:eastAsia="en-GB"/>
        </w:rPr>
      </w:pPr>
      <w:r w:rsidRPr="007A068D">
        <w:rPr>
          <w:rFonts w:cs="Arial"/>
          <w:szCs w:val="20"/>
          <w:lang w:val="sl-SI" w:eastAsia="en-GB"/>
        </w:rPr>
        <w:t xml:space="preserve">S spoštovanjem,  </w:t>
      </w:r>
    </w:p>
    <w:p w14:paraId="6C74DB66" w14:textId="77777777" w:rsidR="007A068D" w:rsidRPr="007A068D" w:rsidRDefault="007A068D" w:rsidP="00D322E0">
      <w:pPr>
        <w:spacing w:line="240" w:lineRule="auto"/>
        <w:jc w:val="both"/>
        <w:rPr>
          <w:rFonts w:cs="Arial"/>
          <w:szCs w:val="20"/>
          <w:lang w:val="sl-SI" w:eastAsia="en-GB"/>
        </w:rPr>
      </w:pPr>
    </w:p>
    <w:p w14:paraId="5A11D243" w14:textId="77777777" w:rsidR="007A068D" w:rsidRPr="007A068D" w:rsidRDefault="007A068D" w:rsidP="00D322E0">
      <w:pPr>
        <w:spacing w:line="240" w:lineRule="auto"/>
        <w:ind w:firstLine="708"/>
        <w:jc w:val="both"/>
        <w:rPr>
          <w:rFonts w:cs="Arial"/>
          <w:szCs w:val="20"/>
          <w:lang w:val="sl-SI" w:eastAsia="en-GB"/>
        </w:rPr>
      </w:pPr>
      <w:r w:rsidRPr="007A068D">
        <w:rPr>
          <w:rFonts w:cs="Arial"/>
          <w:szCs w:val="20"/>
          <w:lang w:val="sl-SI" w:eastAsia="en-GB"/>
        </w:rPr>
        <w:t xml:space="preserve">                                                                                                             Miha Lobnik </w:t>
      </w:r>
    </w:p>
    <w:p w14:paraId="78BC3811" w14:textId="77777777" w:rsidR="007A068D" w:rsidRPr="007A068D" w:rsidRDefault="007A068D" w:rsidP="00D322E0">
      <w:pPr>
        <w:spacing w:line="240" w:lineRule="auto"/>
        <w:ind w:firstLine="708"/>
        <w:jc w:val="both"/>
        <w:rPr>
          <w:rFonts w:cs="Arial"/>
          <w:szCs w:val="20"/>
          <w:lang w:val="sl-SI" w:eastAsia="en-GB"/>
        </w:rPr>
      </w:pPr>
      <w:r w:rsidRPr="007A068D">
        <w:rPr>
          <w:rFonts w:cs="Arial"/>
          <w:szCs w:val="20"/>
          <w:lang w:val="sl-SI" w:eastAsia="en-GB"/>
        </w:rPr>
        <w:t xml:space="preserve">                                                                                           ZAGOVORNIK NAČELA ENAKOSTI</w:t>
      </w:r>
    </w:p>
    <w:p w14:paraId="67BFDB4F" w14:textId="77777777" w:rsidR="007A068D" w:rsidRPr="007A068D" w:rsidRDefault="007A068D" w:rsidP="00D322E0">
      <w:pPr>
        <w:spacing w:line="259" w:lineRule="auto"/>
        <w:rPr>
          <w:rFonts w:cs="Arial"/>
          <w:szCs w:val="20"/>
          <w:lang w:val="sl-SI" w:eastAsia="en-GB"/>
        </w:rPr>
      </w:pPr>
    </w:p>
    <w:p w14:paraId="6572B69A" w14:textId="77777777" w:rsidR="007801DC" w:rsidRDefault="007801DC" w:rsidP="00D322E0">
      <w:pPr>
        <w:pBdr>
          <w:top w:val="nil"/>
          <w:left w:val="nil"/>
          <w:bottom w:val="nil"/>
          <w:right w:val="nil"/>
          <w:between w:val="nil"/>
        </w:pBdr>
        <w:tabs>
          <w:tab w:val="left" w:pos="3402"/>
        </w:tabs>
        <w:spacing w:line="240" w:lineRule="auto"/>
        <w:jc w:val="both"/>
        <w:rPr>
          <w:rFonts w:cs="Arial"/>
          <w:szCs w:val="20"/>
          <w:lang w:val="sl-SI" w:eastAsia="en-GB"/>
        </w:rPr>
      </w:pPr>
    </w:p>
    <w:p w14:paraId="5ACD3B3F" w14:textId="373E2087" w:rsidR="00687B8B" w:rsidRPr="00D14921" w:rsidRDefault="007F2C67"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r w:rsidRPr="00D14921">
        <w:rPr>
          <w:rFonts w:eastAsia="Calibri" w:cs="Arial"/>
          <w:color w:val="000000"/>
          <w:szCs w:val="20"/>
          <w:lang w:val="sl-SI"/>
        </w:rPr>
        <w:t>Priloga:</w:t>
      </w:r>
    </w:p>
    <w:p w14:paraId="1E3E654C" w14:textId="5D1E9FDC" w:rsidR="00FF0B3C" w:rsidRPr="00D14921" w:rsidRDefault="00FF0B3C" w:rsidP="00D322E0">
      <w:pPr>
        <w:pStyle w:val="Odstavekseznama"/>
        <w:numPr>
          <w:ilvl w:val="0"/>
          <w:numId w:val="13"/>
        </w:numPr>
        <w:pBdr>
          <w:top w:val="nil"/>
          <w:left w:val="nil"/>
          <w:bottom w:val="nil"/>
          <w:right w:val="nil"/>
          <w:between w:val="nil"/>
        </w:pBdr>
        <w:tabs>
          <w:tab w:val="left" w:pos="3402"/>
        </w:tabs>
        <w:spacing w:line="240" w:lineRule="auto"/>
        <w:ind w:left="0"/>
        <w:jc w:val="both"/>
        <w:rPr>
          <w:rFonts w:eastAsia="Calibri" w:cs="Arial"/>
          <w:color w:val="000000"/>
          <w:szCs w:val="20"/>
          <w:lang w:val="sl-SI"/>
        </w:rPr>
      </w:pPr>
      <w:r w:rsidRPr="00D14921">
        <w:rPr>
          <w:rFonts w:eastAsia="Calibri" w:cs="Arial"/>
          <w:color w:val="000000"/>
          <w:szCs w:val="20"/>
          <w:lang w:val="sl-SI"/>
        </w:rPr>
        <w:t>Utemeljitev strokovne službe Zagovornika k priporočilu št. 0700-25/2026/</w:t>
      </w:r>
      <w:r w:rsidR="00A161AD">
        <w:rPr>
          <w:rFonts w:eastAsia="Calibri" w:cs="Arial"/>
          <w:color w:val="000000"/>
          <w:szCs w:val="20"/>
          <w:lang w:val="sl-SI"/>
        </w:rPr>
        <w:t>22</w:t>
      </w:r>
    </w:p>
    <w:p w14:paraId="00F517B3" w14:textId="7C76B9BA" w:rsidR="006168EA" w:rsidRPr="00D14921" w:rsidRDefault="00D40C84" w:rsidP="00D322E0">
      <w:pPr>
        <w:pStyle w:val="Odstavekseznama"/>
        <w:numPr>
          <w:ilvl w:val="0"/>
          <w:numId w:val="13"/>
        </w:numPr>
        <w:pBdr>
          <w:top w:val="nil"/>
          <w:left w:val="nil"/>
          <w:bottom w:val="nil"/>
          <w:right w:val="nil"/>
          <w:between w:val="nil"/>
        </w:pBdr>
        <w:tabs>
          <w:tab w:val="left" w:pos="3402"/>
        </w:tabs>
        <w:spacing w:line="240" w:lineRule="auto"/>
        <w:ind w:left="0"/>
        <w:jc w:val="both"/>
        <w:rPr>
          <w:rFonts w:eastAsia="Calibri" w:cs="Arial"/>
          <w:color w:val="000000"/>
          <w:szCs w:val="20"/>
          <w:lang w:val="sl-SI"/>
        </w:rPr>
      </w:pPr>
      <w:proofErr w:type="spellStart"/>
      <w:r>
        <w:rPr>
          <w:rFonts w:eastAsia="Calibri" w:cs="Arial"/>
          <w:color w:val="000000"/>
          <w:szCs w:val="20"/>
          <w:lang w:val="sl-SI"/>
        </w:rPr>
        <w:t>Anonimizirana</w:t>
      </w:r>
      <w:proofErr w:type="spellEnd"/>
      <w:r>
        <w:rPr>
          <w:rFonts w:eastAsia="Calibri" w:cs="Arial"/>
          <w:color w:val="000000"/>
          <w:szCs w:val="20"/>
          <w:lang w:val="sl-SI"/>
        </w:rPr>
        <w:t xml:space="preserve"> o</w:t>
      </w:r>
      <w:r w:rsidR="006168EA" w:rsidRPr="00D14921">
        <w:rPr>
          <w:rFonts w:eastAsia="Calibri" w:cs="Arial"/>
          <w:color w:val="000000"/>
          <w:szCs w:val="20"/>
          <w:lang w:val="sl-SI"/>
        </w:rPr>
        <w:t>dločba št. 0700-25/2026/21 z dne 14. 9. 2026</w:t>
      </w:r>
    </w:p>
    <w:p w14:paraId="25EDB9BF" w14:textId="659D6F5A" w:rsidR="00116992" w:rsidRPr="00D14921" w:rsidRDefault="00FF0B3C" w:rsidP="00D322E0">
      <w:pPr>
        <w:pStyle w:val="Odstavekseznama"/>
        <w:numPr>
          <w:ilvl w:val="0"/>
          <w:numId w:val="13"/>
        </w:numPr>
        <w:pBdr>
          <w:top w:val="nil"/>
          <w:left w:val="nil"/>
          <w:bottom w:val="nil"/>
          <w:right w:val="nil"/>
          <w:between w:val="nil"/>
        </w:pBdr>
        <w:tabs>
          <w:tab w:val="left" w:pos="3402"/>
        </w:tabs>
        <w:spacing w:line="240" w:lineRule="auto"/>
        <w:ind w:left="0"/>
        <w:jc w:val="both"/>
        <w:rPr>
          <w:rFonts w:eastAsia="Calibri" w:cs="Arial"/>
          <w:color w:val="000000"/>
          <w:szCs w:val="20"/>
          <w:lang w:val="sl-SI"/>
        </w:rPr>
      </w:pPr>
      <w:r w:rsidRPr="00D14921">
        <w:rPr>
          <w:rFonts w:eastAsia="Calibri" w:cs="Arial"/>
          <w:color w:val="000000"/>
          <w:szCs w:val="20"/>
          <w:lang w:val="sl-SI"/>
        </w:rPr>
        <w:t>V</w:t>
      </w:r>
      <w:r w:rsidR="006168EA" w:rsidRPr="00D14921">
        <w:rPr>
          <w:rFonts w:eastAsia="Calibri" w:cs="Arial"/>
          <w:color w:val="000000"/>
          <w:szCs w:val="20"/>
          <w:lang w:val="sl-SI"/>
        </w:rPr>
        <w:t xml:space="preserve">aš dopis št. 070-12/2026-3350-2 z dne 18. 6. 2026 </w:t>
      </w:r>
      <w:r w:rsidR="00116992" w:rsidRPr="00D14921">
        <w:rPr>
          <w:rFonts w:eastAsia="Calibri" w:cs="Arial"/>
          <w:color w:val="000000"/>
          <w:szCs w:val="20"/>
          <w:lang w:val="sl-SI"/>
        </w:rPr>
        <w:t xml:space="preserve">     </w:t>
      </w:r>
    </w:p>
    <w:p w14:paraId="01B1C6EA" w14:textId="46E1D7AB" w:rsidR="003F1C41" w:rsidRPr="00D14921" w:rsidRDefault="003F1C41"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p>
    <w:p w14:paraId="6FD8FA2D" w14:textId="77777777" w:rsidR="009D429B" w:rsidRPr="00D14921" w:rsidRDefault="009D429B"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p>
    <w:p w14:paraId="490BCF0A" w14:textId="1C289E41" w:rsidR="00AF3C3F" w:rsidRPr="00D14921" w:rsidRDefault="00AF3C3F"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r w:rsidRPr="00D14921">
        <w:rPr>
          <w:rFonts w:eastAsia="Calibri" w:cs="Arial"/>
          <w:color w:val="000000"/>
          <w:szCs w:val="20"/>
          <w:lang w:val="sl-SI"/>
        </w:rPr>
        <w:t>Poslano:</w:t>
      </w:r>
    </w:p>
    <w:p w14:paraId="5DC70411" w14:textId="4A9DE239" w:rsidR="00B86305" w:rsidRPr="00D14921" w:rsidRDefault="00AF3C3F"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r w:rsidRPr="00D14921">
        <w:rPr>
          <w:rFonts w:eastAsia="Calibri" w:cs="Arial"/>
          <w:color w:val="000000"/>
          <w:szCs w:val="20"/>
          <w:lang w:val="sl-SI"/>
        </w:rPr>
        <w:t>- naslovni</w:t>
      </w:r>
      <w:r w:rsidR="00972DA6" w:rsidRPr="00D14921">
        <w:rPr>
          <w:rFonts w:eastAsia="Calibri" w:cs="Arial"/>
          <w:color w:val="000000"/>
          <w:szCs w:val="20"/>
          <w:lang w:val="sl-SI"/>
        </w:rPr>
        <w:t>ku</w:t>
      </w:r>
      <w:r w:rsidRPr="00D14921">
        <w:rPr>
          <w:rFonts w:eastAsia="Calibri" w:cs="Arial"/>
          <w:color w:val="000000"/>
          <w:szCs w:val="20"/>
          <w:lang w:val="sl-SI"/>
        </w:rPr>
        <w:t xml:space="preserve"> </w:t>
      </w:r>
      <w:r w:rsidR="005426F5" w:rsidRPr="00D14921">
        <w:rPr>
          <w:rFonts w:eastAsia="Calibri" w:cs="Arial"/>
          <w:color w:val="000000"/>
          <w:szCs w:val="20"/>
          <w:lang w:val="sl-SI"/>
        </w:rPr>
        <w:t>(</w:t>
      </w:r>
      <w:r w:rsidR="006168EA" w:rsidRPr="00D14921">
        <w:rPr>
          <w:rFonts w:eastAsia="Calibri" w:cs="Arial"/>
          <w:color w:val="000000"/>
          <w:szCs w:val="20"/>
          <w:lang w:val="sl-SI"/>
        </w:rPr>
        <w:t>e-pošt</w:t>
      </w:r>
      <w:r w:rsidR="005426F5" w:rsidRPr="00D14921">
        <w:rPr>
          <w:rFonts w:eastAsia="Calibri" w:cs="Arial"/>
          <w:color w:val="000000"/>
          <w:szCs w:val="20"/>
          <w:lang w:val="sl-SI"/>
        </w:rPr>
        <w:t>a)</w:t>
      </w:r>
    </w:p>
    <w:p w14:paraId="072140EC" w14:textId="3B264026" w:rsidR="00280BBA" w:rsidRPr="00D14921" w:rsidRDefault="00AF3C3F" w:rsidP="00D322E0">
      <w:pPr>
        <w:pBdr>
          <w:top w:val="nil"/>
          <w:left w:val="nil"/>
          <w:bottom w:val="nil"/>
          <w:right w:val="nil"/>
          <w:between w:val="nil"/>
        </w:pBdr>
        <w:tabs>
          <w:tab w:val="left" w:pos="3402"/>
        </w:tabs>
        <w:spacing w:line="240" w:lineRule="auto"/>
        <w:jc w:val="both"/>
        <w:rPr>
          <w:rFonts w:eastAsia="Calibri" w:cs="Arial"/>
          <w:color w:val="000000"/>
          <w:szCs w:val="20"/>
          <w:lang w:val="sl-SI"/>
        </w:rPr>
      </w:pPr>
      <w:r w:rsidRPr="00D14921">
        <w:rPr>
          <w:rFonts w:eastAsia="Calibri" w:cs="Arial"/>
          <w:color w:val="000000"/>
          <w:szCs w:val="20"/>
          <w:lang w:val="sl-SI"/>
        </w:rPr>
        <w:t>- zbirka dok. gradiva.</w:t>
      </w:r>
    </w:p>
    <w:p w14:paraId="550EECED" w14:textId="509AF7D7" w:rsidR="003F1C41" w:rsidRPr="00D14921" w:rsidRDefault="003F1C41" w:rsidP="00D322E0">
      <w:pPr>
        <w:rPr>
          <w:rFonts w:cs="Arial"/>
          <w:szCs w:val="20"/>
          <w:lang w:val="sl-SI"/>
        </w:rPr>
      </w:pPr>
    </w:p>
    <w:p w14:paraId="677BC273" w14:textId="77777777" w:rsidR="009D429B" w:rsidRPr="00D14921" w:rsidRDefault="009D429B" w:rsidP="00D322E0">
      <w:pPr>
        <w:rPr>
          <w:rFonts w:cs="Arial"/>
          <w:szCs w:val="20"/>
          <w:lang w:val="sl-SI"/>
        </w:rPr>
      </w:pPr>
    </w:p>
    <w:p w14:paraId="029E73C1" w14:textId="77777777" w:rsidR="0020367E" w:rsidRPr="00D14921" w:rsidRDefault="0020367E" w:rsidP="00D322E0">
      <w:pPr>
        <w:rPr>
          <w:rFonts w:cs="Arial"/>
          <w:szCs w:val="20"/>
          <w:lang w:val="sl-SI"/>
        </w:rPr>
      </w:pPr>
      <w:r w:rsidRPr="00D14921">
        <w:rPr>
          <w:rFonts w:cs="Arial"/>
          <w:szCs w:val="20"/>
          <w:lang w:val="sl-SI"/>
        </w:rPr>
        <w:t xml:space="preserve">V vednost:  </w:t>
      </w:r>
    </w:p>
    <w:p w14:paraId="13CB5CDA" w14:textId="3FBAE83D" w:rsidR="0020367E" w:rsidRPr="00D14921" w:rsidRDefault="0020367E" w:rsidP="00D322E0">
      <w:pPr>
        <w:rPr>
          <w:rFonts w:cs="Arial"/>
          <w:szCs w:val="20"/>
          <w:lang w:val="sl-SI"/>
        </w:rPr>
      </w:pPr>
      <w:r w:rsidRPr="00D14921">
        <w:rPr>
          <w:rFonts w:cs="Arial"/>
          <w:szCs w:val="20"/>
          <w:lang w:val="sl-SI"/>
        </w:rPr>
        <w:t xml:space="preserve">- Urad Predsednice republike (po e-pošti: </w:t>
      </w:r>
      <w:hyperlink r:id="rId9" w:history="1">
        <w:r w:rsidRPr="00D14921">
          <w:rPr>
            <w:rStyle w:val="Hiperpovezava"/>
            <w:rFonts w:cs="Arial"/>
            <w:szCs w:val="20"/>
            <w:lang w:val="sl-SI"/>
          </w:rPr>
          <w:t>gp.uprs@predsednica-slo.si</w:t>
        </w:r>
      </w:hyperlink>
      <w:r w:rsidRPr="00D14921">
        <w:rPr>
          <w:rFonts w:cs="Arial"/>
          <w:szCs w:val="20"/>
          <w:lang w:val="sl-SI"/>
        </w:rPr>
        <w:t xml:space="preserve">)  </w:t>
      </w:r>
    </w:p>
    <w:p w14:paraId="7BB5D157" w14:textId="1F2F3C13" w:rsidR="0020367E" w:rsidRPr="00D14921" w:rsidRDefault="0020367E" w:rsidP="00D322E0">
      <w:pPr>
        <w:rPr>
          <w:rFonts w:cs="Arial"/>
          <w:szCs w:val="20"/>
          <w:lang w:val="sl-SI"/>
        </w:rPr>
      </w:pPr>
      <w:r w:rsidRPr="00D14921">
        <w:rPr>
          <w:rFonts w:cs="Arial"/>
          <w:szCs w:val="20"/>
          <w:lang w:val="sl-SI"/>
        </w:rPr>
        <w:t xml:space="preserve">- Državni zbor (po e-pošti: </w:t>
      </w:r>
      <w:hyperlink r:id="rId10" w:history="1">
        <w:r w:rsidRPr="00D14921">
          <w:rPr>
            <w:rStyle w:val="Hiperpovezava"/>
            <w:rFonts w:cs="Arial"/>
            <w:szCs w:val="20"/>
            <w:lang w:val="sl-SI"/>
          </w:rPr>
          <w:t>gp@dz-rs.si</w:t>
        </w:r>
      </w:hyperlink>
      <w:r w:rsidRPr="00D14921">
        <w:rPr>
          <w:rFonts w:cs="Arial"/>
          <w:szCs w:val="20"/>
          <w:lang w:val="sl-SI"/>
        </w:rPr>
        <w:t xml:space="preserve">)   </w:t>
      </w:r>
    </w:p>
    <w:p w14:paraId="092CE5A7" w14:textId="6EF2E731" w:rsidR="0020367E" w:rsidRPr="00D14921" w:rsidRDefault="0020367E" w:rsidP="00D322E0">
      <w:pPr>
        <w:rPr>
          <w:rFonts w:cs="Arial"/>
          <w:szCs w:val="20"/>
          <w:lang w:val="sl-SI"/>
        </w:rPr>
      </w:pPr>
      <w:r w:rsidRPr="00D14921">
        <w:rPr>
          <w:rFonts w:cs="Arial"/>
          <w:szCs w:val="20"/>
          <w:lang w:val="sl-SI"/>
        </w:rPr>
        <w:t xml:space="preserve">- Državni svet (po e-pošti: </w:t>
      </w:r>
      <w:hyperlink r:id="rId11" w:history="1">
        <w:r w:rsidRPr="00D14921">
          <w:rPr>
            <w:rStyle w:val="Hiperpovezava"/>
            <w:rFonts w:cs="Arial"/>
            <w:szCs w:val="20"/>
            <w:lang w:val="sl-SI"/>
          </w:rPr>
          <w:t>gp@ds-rs.si</w:t>
        </w:r>
      </w:hyperlink>
      <w:r w:rsidRPr="00D14921">
        <w:rPr>
          <w:rFonts w:cs="Arial"/>
          <w:szCs w:val="20"/>
          <w:lang w:val="sl-SI"/>
        </w:rPr>
        <w:t xml:space="preserve">)  </w:t>
      </w:r>
    </w:p>
    <w:p w14:paraId="1A72F2A4" w14:textId="2B6F888A" w:rsidR="0020367E" w:rsidRPr="00D14921" w:rsidRDefault="0020367E" w:rsidP="00D322E0">
      <w:pPr>
        <w:rPr>
          <w:rFonts w:cs="Arial"/>
          <w:szCs w:val="20"/>
          <w:lang w:val="sl-SI"/>
        </w:rPr>
      </w:pPr>
      <w:r w:rsidRPr="00D14921">
        <w:rPr>
          <w:rFonts w:cs="Arial"/>
          <w:szCs w:val="20"/>
          <w:lang w:val="sl-SI"/>
        </w:rPr>
        <w:t xml:space="preserve">- Varuh človekovih pravic (po e-pošti: </w:t>
      </w:r>
      <w:hyperlink r:id="rId12" w:history="1">
        <w:r w:rsidRPr="00D14921">
          <w:rPr>
            <w:rStyle w:val="Hiperpovezava"/>
            <w:rFonts w:cs="Arial"/>
            <w:szCs w:val="20"/>
            <w:lang w:val="sl-SI"/>
          </w:rPr>
          <w:t>info@varuh-rs.si</w:t>
        </w:r>
      </w:hyperlink>
      <w:r w:rsidRPr="00D14921">
        <w:rPr>
          <w:rFonts w:cs="Arial"/>
          <w:szCs w:val="20"/>
          <w:lang w:val="sl-SI"/>
        </w:rPr>
        <w:t xml:space="preserve">) </w:t>
      </w:r>
    </w:p>
    <w:p w14:paraId="46D32F2E" w14:textId="77777777" w:rsidR="0020367E" w:rsidRPr="00D14921" w:rsidRDefault="0020367E" w:rsidP="00D322E0">
      <w:pPr>
        <w:rPr>
          <w:rFonts w:cs="Arial"/>
          <w:szCs w:val="20"/>
          <w:lang w:val="sl-SI"/>
        </w:rPr>
      </w:pPr>
    </w:p>
    <w:p w14:paraId="2EC5DAFE" w14:textId="77777777" w:rsidR="0020367E" w:rsidRPr="00D14921" w:rsidRDefault="0020367E" w:rsidP="00D322E0">
      <w:pPr>
        <w:rPr>
          <w:rFonts w:cs="Arial"/>
          <w:szCs w:val="20"/>
          <w:lang w:val="sl-SI"/>
        </w:rPr>
      </w:pPr>
    </w:p>
    <w:p w14:paraId="2C0E9109" w14:textId="77777777" w:rsidR="0020367E" w:rsidRDefault="0020367E" w:rsidP="00D322E0">
      <w:pPr>
        <w:rPr>
          <w:rFonts w:cs="Arial"/>
          <w:sz w:val="22"/>
          <w:szCs w:val="22"/>
          <w:lang w:val="sl-SI"/>
        </w:rPr>
      </w:pPr>
    </w:p>
    <w:p w14:paraId="48860919" w14:textId="77777777" w:rsidR="00C57C17" w:rsidRDefault="00C57C17" w:rsidP="00D322E0">
      <w:pPr>
        <w:rPr>
          <w:rFonts w:cs="Arial"/>
          <w:sz w:val="22"/>
          <w:szCs w:val="22"/>
          <w:lang w:val="sl-SI"/>
        </w:rPr>
      </w:pPr>
    </w:p>
    <w:p w14:paraId="2F0E4901" w14:textId="77777777" w:rsidR="00C57C17" w:rsidRDefault="00C57C17" w:rsidP="00D322E0">
      <w:pPr>
        <w:rPr>
          <w:rFonts w:cs="Arial"/>
          <w:sz w:val="22"/>
          <w:szCs w:val="22"/>
          <w:lang w:val="sl-SI"/>
        </w:rPr>
      </w:pPr>
    </w:p>
    <w:p w14:paraId="5248C94B" w14:textId="77777777" w:rsidR="00C57C17" w:rsidRDefault="00C57C17" w:rsidP="00D322E0">
      <w:pPr>
        <w:rPr>
          <w:rFonts w:cs="Arial"/>
          <w:sz w:val="22"/>
          <w:szCs w:val="22"/>
          <w:lang w:val="sl-SI"/>
        </w:rPr>
      </w:pPr>
    </w:p>
    <w:p w14:paraId="5751CC4E" w14:textId="77777777" w:rsidR="00C57C17" w:rsidRDefault="00C57C17" w:rsidP="00D322E0">
      <w:pPr>
        <w:rPr>
          <w:rFonts w:cs="Arial"/>
          <w:sz w:val="22"/>
          <w:szCs w:val="22"/>
          <w:lang w:val="sl-SI"/>
        </w:rPr>
      </w:pPr>
    </w:p>
    <w:p w14:paraId="41C7160F" w14:textId="77777777" w:rsidR="00C57C17" w:rsidRDefault="00C57C17" w:rsidP="00D322E0">
      <w:pPr>
        <w:rPr>
          <w:rFonts w:cs="Arial"/>
          <w:sz w:val="22"/>
          <w:szCs w:val="22"/>
          <w:lang w:val="sl-SI"/>
        </w:rPr>
      </w:pPr>
    </w:p>
    <w:p w14:paraId="36AD5101" w14:textId="77777777" w:rsidR="00C57C17" w:rsidRDefault="00C57C17" w:rsidP="00D322E0">
      <w:pPr>
        <w:rPr>
          <w:rFonts w:cs="Arial"/>
          <w:sz w:val="22"/>
          <w:szCs w:val="22"/>
          <w:lang w:val="sl-SI"/>
        </w:rPr>
      </w:pPr>
    </w:p>
    <w:p w14:paraId="2F9AEAF6" w14:textId="77777777" w:rsidR="00C57C17" w:rsidRDefault="00C57C17" w:rsidP="00D322E0">
      <w:pPr>
        <w:rPr>
          <w:rFonts w:cs="Arial"/>
          <w:sz w:val="22"/>
          <w:szCs w:val="22"/>
          <w:lang w:val="sl-SI"/>
        </w:rPr>
      </w:pPr>
    </w:p>
    <w:p w14:paraId="2DFAAE3E" w14:textId="77777777" w:rsidR="00C57C17" w:rsidRDefault="00C57C17" w:rsidP="00D322E0">
      <w:pPr>
        <w:rPr>
          <w:rFonts w:cs="Arial"/>
          <w:sz w:val="22"/>
          <w:szCs w:val="22"/>
          <w:lang w:val="sl-SI"/>
        </w:rPr>
      </w:pPr>
    </w:p>
    <w:p w14:paraId="3A61AC79" w14:textId="77777777" w:rsidR="00C57C17" w:rsidRDefault="00C57C17" w:rsidP="00D322E0">
      <w:pPr>
        <w:rPr>
          <w:rFonts w:cs="Arial"/>
          <w:sz w:val="22"/>
          <w:szCs w:val="22"/>
          <w:lang w:val="sl-SI"/>
        </w:rPr>
      </w:pPr>
    </w:p>
    <w:p w14:paraId="566E925D" w14:textId="77777777" w:rsidR="00C57C17" w:rsidRDefault="00C57C17" w:rsidP="00D322E0">
      <w:pPr>
        <w:rPr>
          <w:rFonts w:cs="Arial"/>
          <w:sz w:val="22"/>
          <w:szCs w:val="22"/>
          <w:lang w:val="sl-SI"/>
        </w:rPr>
      </w:pPr>
    </w:p>
    <w:p w14:paraId="5E33060C" w14:textId="77777777" w:rsidR="00C57C17" w:rsidRDefault="00C57C17" w:rsidP="00D322E0">
      <w:pPr>
        <w:rPr>
          <w:rFonts w:cs="Arial"/>
          <w:sz w:val="22"/>
          <w:szCs w:val="22"/>
          <w:lang w:val="sl-SI"/>
        </w:rPr>
      </w:pPr>
    </w:p>
    <w:p w14:paraId="3C3FC3E2" w14:textId="77777777" w:rsidR="00C57C17" w:rsidRDefault="00C57C17" w:rsidP="00D322E0">
      <w:pPr>
        <w:rPr>
          <w:rFonts w:cs="Arial"/>
          <w:sz w:val="22"/>
          <w:szCs w:val="22"/>
          <w:lang w:val="sl-SI"/>
        </w:rPr>
      </w:pPr>
    </w:p>
    <w:p w14:paraId="479CCDC2" w14:textId="77777777" w:rsidR="00C57C17" w:rsidRDefault="00C57C17" w:rsidP="00D322E0">
      <w:pPr>
        <w:rPr>
          <w:rFonts w:cs="Arial"/>
          <w:sz w:val="22"/>
          <w:szCs w:val="22"/>
          <w:lang w:val="sl-SI"/>
        </w:rPr>
      </w:pPr>
    </w:p>
    <w:p w14:paraId="2344A0ED" w14:textId="77777777" w:rsidR="00C57C17" w:rsidRDefault="00C57C17" w:rsidP="00D322E0">
      <w:pPr>
        <w:rPr>
          <w:rFonts w:cs="Arial"/>
          <w:sz w:val="22"/>
          <w:szCs w:val="22"/>
          <w:lang w:val="sl-SI"/>
        </w:rPr>
      </w:pPr>
    </w:p>
    <w:p w14:paraId="62CC064B" w14:textId="77777777" w:rsidR="00C57C17" w:rsidRDefault="00C57C17" w:rsidP="00D322E0">
      <w:pPr>
        <w:rPr>
          <w:rFonts w:cs="Arial"/>
          <w:sz w:val="22"/>
          <w:szCs w:val="22"/>
          <w:lang w:val="sl-SI"/>
        </w:rPr>
      </w:pPr>
    </w:p>
    <w:p w14:paraId="329FB140" w14:textId="77777777" w:rsidR="00C57C17" w:rsidRDefault="00C57C17" w:rsidP="00D322E0">
      <w:pPr>
        <w:rPr>
          <w:rFonts w:cs="Arial"/>
          <w:sz w:val="22"/>
          <w:szCs w:val="22"/>
          <w:lang w:val="sl-SI"/>
        </w:rPr>
      </w:pPr>
    </w:p>
    <w:p w14:paraId="7BD580F9" w14:textId="77777777" w:rsidR="00C57C17" w:rsidRDefault="00C57C17" w:rsidP="00D322E0">
      <w:pPr>
        <w:rPr>
          <w:rFonts w:cs="Arial"/>
          <w:sz w:val="22"/>
          <w:szCs w:val="22"/>
          <w:lang w:val="sl-SI"/>
        </w:rPr>
      </w:pPr>
    </w:p>
    <w:p w14:paraId="4B60D851" w14:textId="77777777" w:rsidR="00C57C17" w:rsidRDefault="00C57C17" w:rsidP="00D322E0">
      <w:pPr>
        <w:rPr>
          <w:rFonts w:cs="Arial"/>
          <w:sz w:val="22"/>
          <w:szCs w:val="22"/>
          <w:lang w:val="sl-SI"/>
        </w:rPr>
      </w:pPr>
    </w:p>
    <w:p w14:paraId="017689A5" w14:textId="77777777" w:rsidR="00C57C17" w:rsidRDefault="00C57C17" w:rsidP="00D322E0">
      <w:pPr>
        <w:rPr>
          <w:rFonts w:cs="Arial"/>
          <w:sz w:val="22"/>
          <w:szCs w:val="22"/>
          <w:lang w:val="sl-SI"/>
        </w:rPr>
      </w:pPr>
    </w:p>
    <w:p w14:paraId="63DDFE47" w14:textId="77777777" w:rsidR="00C57C17" w:rsidRDefault="00C57C17" w:rsidP="00D322E0">
      <w:pPr>
        <w:rPr>
          <w:rFonts w:cs="Arial"/>
          <w:sz w:val="22"/>
          <w:szCs w:val="22"/>
          <w:lang w:val="sl-SI"/>
        </w:rPr>
      </w:pPr>
    </w:p>
    <w:p w14:paraId="42DF438E" w14:textId="77777777" w:rsidR="00C57C17" w:rsidRDefault="00C57C17" w:rsidP="00D322E0">
      <w:pPr>
        <w:rPr>
          <w:rFonts w:cs="Arial"/>
          <w:sz w:val="22"/>
          <w:szCs w:val="22"/>
          <w:lang w:val="sl-SI"/>
        </w:rPr>
      </w:pPr>
    </w:p>
    <w:p w14:paraId="571822B4" w14:textId="77777777" w:rsidR="00C57C17" w:rsidRDefault="00C57C17" w:rsidP="00D322E0">
      <w:pPr>
        <w:rPr>
          <w:rFonts w:cs="Arial"/>
          <w:sz w:val="22"/>
          <w:szCs w:val="22"/>
          <w:lang w:val="sl-SI"/>
        </w:rPr>
      </w:pPr>
    </w:p>
    <w:p w14:paraId="7558E62B" w14:textId="77777777" w:rsidR="00C57C17" w:rsidRDefault="00C57C17" w:rsidP="00D322E0">
      <w:pPr>
        <w:rPr>
          <w:rFonts w:cs="Arial"/>
          <w:sz w:val="22"/>
          <w:szCs w:val="22"/>
          <w:lang w:val="sl-SI"/>
        </w:rPr>
      </w:pPr>
    </w:p>
    <w:p w14:paraId="3160E1A0" w14:textId="77777777" w:rsidR="00C57C17" w:rsidRDefault="00C57C17" w:rsidP="00D322E0">
      <w:pPr>
        <w:rPr>
          <w:rFonts w:cs="Arial"/>
          <w:sz w:val="22"/>
          <w:szCs w:val="22"/>
          <w:lang w:val="sl-SI"/>
        </w:rPr>
      </w:pPr>
    </w:p>
    <w:p w14:paraId="1900E62E" w14:textId="77777777" w:rsidR="00C57C17" w:rsidRDefault="00C57C17" w:rsidP="00D322E0">
      <w:pPr>
        <w:rPr>
          <w:rFonts w:cs="Arial"/>
          <w:sz w:val="22"/>
          <w:szCs w:val="22"/>
          <w:lang w:val="sl-SI"/>
        </w:rPr>
      </w:pPr>
    </w:p>
    <w:p w14:paraId="42E82735" w14:textId="77777777" w:rsidR="00C57C17" w:rsidRDefault="00C57C17" w:rsidP="00D322E0">
      <w:pPr>
        <w:rPr>
          <w:rFonts w:cs="Arial"/>
          <w:sz w:val="22"/>
          <w:szCs w:val="22"/>
          <w:lang w:val="sl-SI"/>
        </w:rPr>
      </w:pPr>
    </w:p>
    <w:p w14:paraId="0EDFFC3D" w14:textId="77777777" w:rsidR="00C57C17" w:rsidRDefault="00C57C17" w:rsidP="00D322E0">
      <w:pPr>
        <w:rPr>
          <w:rFonts w:cs="Arial"/>
          <w:sz w:val="22"/>
          <w:szCs w:val="22"/>
          <w:lang w:val="sl-SI"/>
        </w:rPr>
      </w:pPr>
    </w:p>
    <w:p w14:paraId="3E463D21" w14:textId="77777777" w:rsidR="00C57C17" w:rsidRDefault="00C57C17" w:rsidP="00D322E0">
      <w:pPr>
        <w:rPr>
          <w:rFonts w:cs="Arial"/>
          <w:sz w:val="22"/>
          <w:szCs w:val="22"/>
          <w:lang w:val="sl-SI"/>
        </w:rPr>
      </w:pPr>
    </w:p>
    <w:p w14:paraId="57F9FA6D" w14:textId="77777777" w:rsidR="00C57C17" w:rsidRDefault="00C57C17" w:rsidP="00D322E0">
      <w:pPr>
        <w:rPr>
          <w:rFonts w:cs="Arial"/>
          <w:sz w:val="22"/>
          <w:szCs w:val="22"/>
          <w:lang w:val="sl-SI"/>
        </w:rPr>
      </w:pPr>
    </w:p>
    <w:p w14:paraId="74FB4425" w14:textId="77777777" w:rsidR="00C57C17" w:rsidRDefault="00C57C17" w:rsidP="00D322E0">
      <w:pPr>
        <w:rPr>
          <w:rFonts w:cs="Arial"/>
          <w:sz w:val="22"/>
          <w:szCs w:val="22"/>
          <w:lang w:val="sl-SI"/>
        </w:rPr>
      </w:pPr>
    </w:p>
    <w:p w14:paraId="44D5D328" w14:textId="77777777" w:rsidR="00C57C17" w:rsidRDefault="00C57C17" w:rsidP="00D322E0">
      <w:pPr>
        <w:rPr>
          <w:rFonts w:cs="Arial"/>
          <w:sz w:val="22"/>
          <w:szCs w:val="22"/>
          <w:lang w:val="sl-SI"/>
        </w:rPr>
      </w:pPr>
    </w:p>
    <w:p w14:paraId="15567289" w14:textId="77777777" w:rsidR="00C57C17" w:rsidRDefault="00C57C17" w:rsidP="00D322E0">
      <w:pPr>
        <w:rPr>
          <w:rFonts w:cs="Arial"/>
          <w:sz w:val="22"/>
          <w:szCs w:val="22"/>
          <w:lang w:val="sl-SI"/>
        </w:rPr>
      </w:pPr>
    </w:p>
    <w:p w14:paraId="08FF3084" w14:textId="77777777" w:rsidR="00C57C17" w:rsidRDefault="00C57C17" w:rsidP="00D322E0">
      <w:pPr>
        <w:rPr>
          <w:rFonts w:cs="Arial"/>
          <w:sz w:val="22"/>
          <w:szCs w:val="22"/>
          <w:lang w:val="sl-SI"/>
        </w:rPr>
      </w:pPr>
    </w:p>
    <w:p w14:paraId="52F859B3" w14:textId="77777777" w:rsidR="003D3839" w:rsidRDefault="003D3839" w:rsidP="00D322E0">
      <w:pPr>
        <w:rPr>
          <w:rFonts w:cs="Arial"/>
          <w:sz w:val="22"/>
          <w:szCs w:val="22"/>
          <w:lang w:val="sl-SI"/>
        </w:rPr>
      </w:pPr>
    </w:p>
    <w:p w14:paraId="25F7E84F" w14:textId="77777777" w:rsidR="00C57C17" w:rsidRDefault="00C57C17" w:rsidP="00D322E0">
      <w:pPr>
        <w:rPr>
          <w:rFonts w:cs="Arial"/>
          <w:sz w:val="22"/>
          <w:szCs w:val="22"/>
          <w:lang w:val="sl-SI"/>
        </w:rPr>
      </w:pPr>
    </w:p>
    <w:p w14:paraId="6960130A" w14:textId="77777777" w:rsidR="00C57C17" w:rsidRPr="00C57C17" w:rsidRDefault="00C57C17" w:rsidP="00D322E0">
      <w:pPr>
        <w:spacing w:line="240" w:lineRule="auto"/>
        <w:jc w:val="center"/>
        <w:rPr>
          <w:rFonts w:cs="Arial"/>
          <w:b/>
          <w:bCs/>
          <w:szCs w:val="20"/>
          <w:lang w:val="sl-SI" w:eastAsia="en-GB"/>
        </w:rPr>
      </w:pPr>
      <w:r w:rsidRPr="00C57C17">
        <w:rPr>
          <w:rFonts w:cs="Arial"/>
          <w:b/>
          <w:bCs/>
          <w:szCs w:val="20"/>
          <w:lang w:val="sl-SI" w:eastAsia="en-GB"/>
        </w:rPr>
        <w:t xml:space="preserve">UTEMELJITEV STROKOVNE SLUŽBE ZAGOVORNIKA K PRIPOROČILU </w:t>
      </w:r>
    </w:p>
    <w:p w14:paraId="25C750E2" w14:textId="1F970CB9" w:rsidR="00C57C17" w:rsidRPr="00C57C17" w:rsidRDefault="00C57C17" w:rsidP="00D322E0">
      <w:pPr>
        <w:spacing w:line="240" w:lineRule="auto"/>
        <w:jc w:val="center"/>
        <w:rPr>
          <w:rFonts w:cs="Arial"/>
          <w:b/>
          <w:bCs/>
          <w:szCs w:val="20"/>
          <w:lang w:val="sl-SI" w:eastAsia="en-GB"/>
        </w:rPr>
      </w:pPr>
      <w:r w:rsidRPr="00C57C17">
        <w:rPr>
          <w:rFonts w:cs="Arial"/>
          <w:b/>
          <w:bCs/>
          <w:szCs w:val="20"/>
          <w:lang w:val="sl-SI" w:eastAsia="en-GB"/>
        </w:rPr>
        <w:t>ŠT. 070</w:t>
      </w:r>
      <w:r>
        <w:rPr>
          <w:rFonts w:cs="Arial"/>
          <w:b/>
          <w:bCs/>
          <w:szCs w:val="20"/>
          <w:lang w:val="sl-SI" w:eastAsia="en-GB"/>
        </w:rPr>
        <w:t>0</w:t>
      </w:r>
      <w:r w:rsidRPr="00C57C17">
        <w:rPr>
          <w:rFonts w:cs="Arial"/>
          <w:b/>
          <w:bCs/>
          <w:szCs w:val="20"/>
          <w:lang w:val="sl-SI" w:eastAsia="en-GB"/>
        </w:rPr>
        <w:t>-</w:t>
      </w:r>
      <w:r>
        <w:rPr>
          <w:rFonts w:cs="Arial"/>
          <w:b/>
          <w:bCs/>
          <w:szCs w:val="20"/>
          <w:lang w:val="sl-SI" w:eastAsia="en-GB"/>
        </w:rPr>
        <w:t>25</w:t>
      </w:r>
      <w:r w:rsidRPr="00C57C17">
        <w:rPr>
          <w:rFonts w:cs="Arial"/>
          <w:b/>
          <w:bCs/>
          <w:szCs w:val="20"/>
          <w:lang w:val="sl-SI" w:eastAsia="en-GB"/>
        </w:rPr>
        <w:t>/202</w:t>
      </w:r>
      <w:r>
        <w:rPr>
          <w:rFonts w:cs="Arial"/>
          <w:b/>
          <w:bCs/>
          <w:szCs w:val="20"/>
          <w:lang w:val="sl-SI" w:eastAsia="en-GB"/>
        </w:rPr>
        <w:t>6</w:t>
      </w:r>
      <w:r w:rsidRPr="00C57C17">
        <w:rPr>
          <w:rFonts w:cs="Arial"/>
          <w:b/>
          <w:bCs/>
          <w:szCs w:val="20"/>
          <w:lang w:val="sl-SI" w:eastAsia="en-GB"/>
        </w:rPr>
        <w:t>/</w:t>
      </w:r>
      <w:r w:rsidR="007E4764">
        <w:rPr>
          <w:rFonts w:cs="Arial"/>
          <w:b/>
          <w:bCs/>
          <w:szCs w:val="20"/>
          <w:lang w:val="sl-SI" w:eastAsia="en-GB"/>
        </w:rPr>
        <w:t>22</w:t>
      </w:r>
    </w:p>
    <w:p w14:paraId="6A76B74E" w14:textId="77777777" w:rsidR="00C57C17" w:rsidRPr="00C57C17" w:rsidRDefault="00C57C17" w:rsidP="00D322E0">
      <w:pPr>
        <w:spacing w:line="240" w:lineRule="auto"/>
        <w:jc w:val="center"/>
        <w:rPr>
          <w:rFonts w:cs="Arial"/>
          <w:b/>
          <w:bCs/>
          <w:szCs w:val="20"/>
          <w:lang w:val="sl-SI" w:eastAsia="en-GB"/>
        </w:rPr>
      </w:pPr>
    </w:p>
    <w:p w14:paraId="676316EE" w14:textId="48F712CC" w:rsidR="00C57C17" w:rsidRPr="00C57C17" w:rsidRDefault="00B70925" w:rsidP="00D322E0">
      <w:pPr>
        <w:pBdr>
          <w:top w:val="single" w:sz="4" w:space="1" w:color="auto"/>
          <w:left w:val="single" w:sz="4" w:space="4" w:color="auto"/>
          <w:bottom w:val="single" w:sz="4" w:space="0" w:color="auto"/>
          <w:right w:val="single" w:sz="4" w:space="4" w:color="auto"/>
        </w:pBdr>
        <w:tabs>
          <w:tab w:val="left" w:pos="0"/>
        </w:tabs>
        <w:spacing w:line="240" w:lineRule="auto"/>
        <w:contextualSpacing/>
        <w:jc w:val="both"/>
        <w:rPr>
          <w:rFonts w:eastAsiaTheme="minorHAnsi" w:cs="Arial"/>
          <w:b/>
          <w:szCs w:val="20"/>
          <w:shd w:val="clear" w:color="auto" w:fill="FFFFFF"/>
          <w:lang w:val="sl-SI"/>
        </w:rPr>
      </w:pPr>
      <w:bookmarkStart w:id="2" w:name="_Hlk120266498"/>
      <w:r w:rsidRPr="00B70925">
        <w:rPr>
          <w:rFonts w:eastAsiaTheme="minorHAnsi" w:cs="Arial"/>
          <w:b/>
          <w:szCs w:val="20"/>
          <w:shd w:val="clear" w:color="auto" w:fill="FFFFFF"/>
          <w:lang w:val="sl-SI"/>
        </w:rPr>
        <w:t xml:space="preserve">Zagovornik Ministrstvu za izobraževanje, znanost in mladino skladno z 21. členom </w:t>
      </w:r>
      <w:proofErr w:type="spellStart"/>
      <w:r w:rsidRPr="00B70925">
        <w:rPr>
          <w:rFonts w:eastAsiaTheme="minorHAnsi" w:cs="Arial"/>
          <w:b/>
          <w:szCs w:val="20"/>
          <w:shd w:val="clear" w:color="auto" w:fill="FFFFFF"/>
          <w:lang w:val="sl-SI"/>
        </w:rPr>
        <w:t>ZVarD</w:t>
      </w:r>
      <w:proofErr w:type="spellEnd"/>
      <w:r w:rsidRPr="00B70925">
        <w:rPr>
          <w:rFonts w:eastAsiaTheme="minorHAnsi" w:cs="Arial"/>
          <w:b/>
          <w:szCs w:val="20"/>
          <w:shd w:val="clear" w:color="auto" w:fill="FFFFFF"/>
          <w:lang w:val="sl-SI"/>
        </w:rPr>
        <w:t xml:space="preserve"> priporoča, naj spremeni Pravilnik o sofinanciranju šolskih tekmovanj. Iz njega naj jasno izhaja, na kakšen način morajo organizatorji tekmovanj, ki želijo biti sofinancirani s strani ministrstva, obravnavati prošnje za primerne prilagoditve tekmovalcev s posebnimi potrebami. Pri tem naj ministrstvo ukine sofinanciranje tistim organizatorjem, ki s svojimi ravnanji že sedaj kršijo veljavni pravni red Republike Slovenije in s tem diskriminirajo tekmovalce s posebnimi potrebami.</w:t>
      </w:r>
    </w:p>
    <w:bookmarkEnd w:id="2"/>
    <w:p w14:paraId="569FEF41" w14:textId="77777777" w:rsidR="00C57C17" w:rsidRDefault="00C57C17" w:rsidP="00D322E0">
      <w:pPr>
        <w:rPr>
          <w:rFonts w:cs="Arial"/>
          <w:sz w:val="22"/>
          <w:szCs w:val="22"/>
          <w:lang w:val="sl-SI"/>
        </w:rPr>
      </w:pPr>
    </w:p>
    <w:p w14:paraId="2484AA78" w14:textId="39D651B6" w:rsidR="00677C28" w:rsidRPr="00677C28" w:rsidRDefault="00C57C17" w:rsidP="00D322E0">
      <w:pPr>
        <w:jc w:val="both"/>
        <w:rPr>
          <w:rFonts w:cs="Arial"/>
          <w:szCs w:val="20"/>
          <w:lang w:val="sl-SI"/>
        </w:rPr>
      </w:pPr>
      <w:r w:rsidRPr="00C57C17">
        <w:rPr>
          <w:rFonts w:cs="Arial"/>
          <w:szCs w:val="20"/>
          <w:lang w:val="sl-SI"/>
        </w:rPr>
        <w:t>Zagovornik je prejel</w:t>
      </w:r>
      <w:r w:rsidR="00677C28" w:rsidRPr="002E5A8B">
        <w:rPr>
          <w:lang w:val="sl-SI"/>
        </w:rPr>
        <w:t xml:space="preserve"> </w:t>
      </w:r>
      <w:r w:rsidR="00677C28" w:rsidRPr="00677C28">
        <w:rPr>
          <w:rFonts w:cs="Arial"/>
          <w:szCs w:val="20"/>
          <w:lang w:val="sl-SI"/>
        </w:rPr>
        <w:t xml:space="preserve">predlog 18-letne dijakinje za ugotavljanje diskriminacije pri njenem sodelovanju na državnem tekmovanju iz računovodstva, katerega organizator je bilo </w:t>
      </w:r>
      <w:r w:rsidR="00B00207">
        <w:rPr>
          <w:rFonts w:cs="Arial"/>
          <w:szCs w:val="20"/>
          <w:lang w:val="sl-SI"/>
        </w:rPr>
        <w:t>društvo</w:t>
      </w:r>
      <w:r w:rsidR="00677C28">
        <w:rPr>
          <w:rFonts w:cs="Arial"/>
          <w:szCs w:val="20"/>
          <w:lang w:val="sl-SI"/>
        </w:rPr>
        <w:t xml:space="preserve">. </w:t>
      </w:r>
      <w:r w:rsidR="00677C28" w:rsidRPr="00677C28">
        <w:rPr>
          <w:rFonts w:cs="Arial"/>
          <w:szCs w:val="20"/>
          <w:lang w:val="sl-SI"/>
        </w:rPr>
        <w:t xml:space="preserve">V predlogu je predlagateljica navedla, da ima že od rojstva </w:t>
      </w:r>
      <w:proofErr w:type="spellStart"/>
      <w:r w:rsidR="00677C28" w:rsidRPr="00677C28">
        <w:rPr>
          <w:rFonts w:cs="Arial"/>
          <w:szCs w:val="20"/>
          <w:lang w:val="sl-SI"/>
        </w:rPr>
        <w:t>spinalno</w:t>
      </w:r>
      <w:proofErr w:type="spellEnd"/>
      <w:r w:rsidR="00677C28" w:rsidRPr="00677C28">
        <w:rPr>
          <w:rFonts w:cs="Arial"/>
          <w:szCs w:val="20"/>
          <w:lang w:val="sl-SI"/>
        </w:rPr>
        <w:t xml:space="preserve"> mišično atrofijo, ki slabi njene mišice, zato je težko gibalno ovirana oseba, ki potrebuje pomoč pri vseh aktivnostih preko celega dneva. V srednji šoli CIRIUS Kamnik obiskuje četrti letnik programa administrator. Pri pisanju pisnih ocenjevanj znanja odgovore narekuje svoji spremljevalki, kar je zamudno delo, zato ima na podlagi Odločbe o usmerjanju omogočeno koriščenje podaljšanega časa pisanja. </w:t>
      </w:r>
    </w:p>
    <w:p w14:paraId="108C8827" w14:textId="77777777" w:rsidR="00677C28" w:rsidRPr="00677C28" w:rsidRDefault="00677C28" w:rsidP="00D322E0">
      <w:pPr>
        <w:jc w:val="both"/>
        <w:rPr>
          <w:rFonts w:cs="Arial"/>
          <w:szCs w:val="20"/>
          <w:lang w:val="sl-SI"/>
        </w:rPr>
      </w:pPr>
    </w:p>
    <w:p w14:paraId="32ABB2DE" w14:textId="5A39E8A8" w:rsidR="0050779E" w:rsidRDefault="00677C28" w:rsidP="00D322E0">
      <w:pPr>
        <w:jc w:val="both"/>
        <w:rPr>
          <w:rFonts w:cs="Arial"/>
          <w:szCs w:val="20"/>
          <w:lang w:val="sl-SI"/>
        </w:rPr>
      </w:pPr>
      <w:r>
        <w:rPr>
          <w:rFonts w:cs="Arial"/>
          <w:szCs w:val="20"/>
          <w:lang w:val="sl-SI"/>
        </w:rPr>
        <w:t>Na podlagi dobrega uspeha na šolskem tekmovanju se je u</w:t>
      </w:r>
      <w:r w:rsidRPr="00677C28">
        <w:rPr>
          <w:rFonts w:cs="Arial"/>
          <w:szCs w:val="20"/>
          <w:lang w:val="sl-SI"/>
        </w:rPr>
        <w:t>deležila državnega tekmovanja iz računovodstva za srednje šole. Njena mentorica je šoli gostiteljici posredovala prilagoditve, ki jih predlagateljica potrebuje za reševanje nalog. Zagotovili so ji, da bo lahko imela vse prilagoditve, vključno s podaljšanim časom pisanja</w:t>
      </w:r>
      <w:r>
        <w:rPr>
          <w:rFonts w:cs="Arial"/>
          <w:szCs w:val="20"/>
          <w:lang w:val="sl-SI"/>
        </w:rPr>
        <w:t xml:space="preserve">, </w:t>
      </w:r>
      <w:r w:rsidR="00B00207">
        <w:rPr>
          <w:rFonts w:cs="Arial"/>
          <w:szCs w:val="20"/>
          <w:lang w:val="sl-SI"/>
        </w:rPr>
        <w:t>kar</w:t>
      </w:r>
      <w:r>
        <w:rPr>
          <w:rFonts w:cs="Arial"/>
          <w:szCs w:val="20"/>
          <w:lang w:val="sl-SI"/>
        </w:rPr>
        <w:t xml:space="preserve"> pa </w:t>
      </w:r>
      <w:r w:rsidR="00B00207">
        <w:rPr>
          <w:rFonts w:cs="Arial"/>
          <w:szCs w:val="20"/>
          <w:lang w:val="sl-SI"/>
        </w:rPr>
        <w:t xml:space="preserve">ji je bilo </w:t>
      </w:r>
      <w:r>
        <w:rPr>
          <w:rFonts w:cs="Arial"/>
          <w:szCs w:val="20"/>
          <w:lang w:val="sl-SI"/>
        </w:rPr>
        <w:t>n</w:t>
      </w:r>
      <w:r w:rsidRPr="00677C28">
        <w:rPr>
          <w:rFonts w:cs="Arial"/>
          <w:szCs w:val="20"/>
          <w:lang w:val="sl-SI"/>
        </w:rPr>
        <w:t xml:space="preserve">a dan tekmovanja </w:t>
      </w:r>
      <w:r w:rsidR="00B00207">
        <w:rPr>
          <w:rFonts w:cs="Arial"/>
          <w:szCs w:val="20"/>
          <w:lang w:val="sl-SI"/>
        </w:rPr>
        <w:t>s strani društva zavrnjeno.</w:t>
      </w:r>
      <w:r>
        <w:rPr>
          <w:rFonts w:cs="Arial"/>
          <w:szCs w:val="20"/>
          <w:lang w:val="sl-SI"/>
        </w:rPr>
        <w:t xml:space="preserve"> </w:t>
      </w:r>
      <w:r w:rsidR="00B00207">
        <w:rPr>
          <w:rFonts w:cs="Arial"/>
          <w:szCs w:val="20"/>
          <w:lang w:val="sl-SI"/>
        </w:rPr>
        <w:t>D</w:t>
      </w:r>
      <w:r w:rsidRPr="00677C28">
        <w:rPr>
          <w:rFonts w:cs="Arial"/>
          <w:szCs w:val="20"/>
          <w:lang w:val="sl-SI"/>
        </w:rPr>
        <w:t>iskriminacijo</w:t>
      </w:r>
      <w:r w:rsidR="00B00207">
        <w:rPr>
          <w:rFonts w:cs="Arial"/>
          <w:szCs w:val="20"/>
          <w:lang w:val="sl-SI"/>
        </w:rPr>
        <w:t xml:space="preserve"> je zatrjevala zato</w:t>
      </w:r>
      <w:r>
        <w:rPr>
          <w:rFonts w:cs="Arial"/>
          <w:szCs w:val="20"/>
          <w:lang w:val="sl-SI"/>
        </w:rPr>
        <w:t xml:space="preserve">, </w:t>
      </w:r>
      <w:r w:rsidR="00B00207">
        <w:rPr>
          <w:rFonts w:cs="Arial"/>
          <w:szCs w:val="20"/>
          <w:lang w:val="sl-SI"/>
        </w:rPr>
        <w:t>ker</w:t>
      </w:r>
      <w:r>
        <w:rPr>
          <w:rFonts w:cs="Arial"/>
          <w:szCs w:val="20"/>
          <w:lang w:val="sl-SI"/>
        </w:rPr>
        <w:t xml:space="preserve"> bi </w:t>
      </w:r>
      <w:r w:rsidR="00B00207">
        <w:rPr>
          <w:rFonts w:cs="Arial"/>
          <w:szCs w:val="20"/>
          <w:lang w:val="sl-SI"/>
        </w:rPr>
        <w:t xml:space="preserve">lahko šele </w:t>
      </w:r>
      <w:r>
        <w:rPr>
          <w:rFonts w:cs="Arial"/>
          <w:szCs w:val="20"/>
          <w:lang w:val="sl-SI"/>
        </w:rPr>
        <w:t xml:space="preserve">s </w:t>
      </w:r>
      <w:r w:rsidRPr="00677C28">
        <w:rPr>
          <w:rFonts w:cs="Arial"/>
          <w:szCs w:val="20"/>
          <w:lang w:val="sl-SI"/>
        </w:rPr>
        <w:t xml:space="preserve">podaljšanim časom </w:t>
      </w:r>
      <w:r>
        <w:rPr>
          <w:rFonts w:cs="Arial"/>
          <w:szCs w:val="20"/>
          <w:lang w:val="sl-SI"/>
        </w:rPr>
        <w:t xml:space="preserve">tekmovala </w:t>
      </w:r>
      <w:r w:rsidRPr="00677C28">
        <w:rPr>
          <w:rFonts w:cs="Arial"/>
          <w:szCs w:val="20"/>
          <w:lang w:val="sl-SI"/>
        </w:rPr>
        <w:t>enakovredno</w:t>
      </w:r>
      <w:r>
        <w:rPr>
          <w:rFonts w:cs="Arial"/>
          <w:szCs w:val="20"/>
          <w:lang w:val="sl-SI"/>
        </w:rPr>
        <w:t xml:space="preserve"> ostalim. </w:t>
      </w:r>
    </w:p>
    <w:p w14:paraId="2BB87EA7" w14:textId="77777777" w:rsidR="0050779E" w:rsidRPr="0050779E" w:rsidRDefault="0050779E" w:rsidP="00D322E0">
      <w:pPr>
        <w:jc w:val="both"/>
        <w:rPr>
          <w:rFonts w:cs="Arial"/>
          <w:szCs w:val="20"/>
          <w:lang w:val="sl-SI"/>
        </w:rPr>
      </w:pPr>
    </w:p>
    <w:p w14:paraId="19B99A7C" w14:textId="34391E46" w:rsidR="0050779E" w:rsidRDefault="0050779E" w:rsidP="00D322E0">
      <w:pPr>
        <w:jc w:val="both"/>
        <w:rPr>
          <w:rFonts w:cs="Arial"/>
          <w:szCs w:val="20"/>
          <w:lang w:val="sl-SI"/>
        </w:rPr>
      </w:pPr>
      <w:r w:rsidRPr="0050779E">
        <w:rPr>
          <w:rFonts w:cs="Arial"/>
          <w:szCs w:val="20"/>
          <w:lang w:val="sl-SI"/>
        </w:rPr>
        <w:t xml:space="preserve">Zagovornik je v postopku ugotavljanja diskriminacije presojal, ali je bilo ravnanje </w:t>
      </w:r>
      <w:r w:rsidR="00D55CA1">
        <w:rPr>
          <w:rFonts w:cs="Arial"/>
          <w:szCs w:val="20"/>
          <w:lang w:val="sl-SI"/>
        </w:rPr>
        <w:t>društva</w:t>
      </w:r>
      <w:r w:rsidRPr="0050779E">
        <w:rPr>
          <w:rFonts w:cs="Arial"/>
          <w:szCs w:val="20"/>
          <w:lang w:val="sl-SI"/>
        </w:rPr>
        <w:t xml:space="preserve"> upravičeno in bi ga lahko obravnavali kot dopustno izjemo od prepovedi posredne diskriminacije. Glede na določbe Zakona o varstvu pred diskriminacijo lahko Zagovornik takšno izjemo ugotovi, če je domnevni kršitelj z ravnanjem zasledoval legitimen cilj in če je ta cilj zasledoval s primernim in tudi nujno potrebnim sredstvom.</w:t>
      </w:r>
    </w:p>
    <w:p w14:paraId="7F443659" w14:textId="77777777" w:rsidR="0050779E" w:rsidRDefault="0050779E" w:rsidP="00D322E0">
      <w:pPr>
        <w:jc w:val="both"/>
        <w:rPr>
          <w:rFonts w:cs="Arial"/>
          <w:szCs w:val="20"/>
          <w:lang w:val="sl-SI"/>
        </w:rPr>
      </w:pPr>
    </w:p>
    <w:p w14:paraId="42A5E141" w14:textId="594875FA" w:rsidR="0050779E" w:rsidRPr="0050779E" w:rsidRDefault="005B0248" w:rsidP="00D322E0">
      <w:pPr>
        <w:jc w:val="both"/>
        <w:rPr>
          <w:rFonts w:cs="Arial"/>
          <w:szCs w:val="20"/>
          <w:lang w:val="sl-SI"/>
        </w:rPr>
      </w:pPr>
      <w:r>
        <w:rPr>
          <w:rFonts w:cs="Arial"/>
          <w:szCs w:val="20"/>
          <w:lang w:val="sl-SI"/>
        </w:rPr>
        <w:t>T</w:t>
      </w:r>
      <w:r w:rsidR="0050779E" w:rsidRPr="0050779E">
        <w:rPr>
          <w:rFonts w:cs="Arial"/>
          <w:szCs w:val="20"/>
          <w:lang w:val="sl-SI"/>
        </w:rPr>
        <w:t xml:space="preserve">ekom postopka </w:t>
      </w:r>
      <w:r>
        <w:rPr>
          <w:rFonts w:cs="Arial"/>
          <w:szCs w:val="20"/>
          <w:lang w:val="sl-SI"/>
        </w:rPr>
        <w:t xml:space="preserve">se je </w:t>
      </w:r>
      <w:r w:rsidR="0050779E" w:rsidRPr="0050779E">
        <w:rPr>
          <w:rFonts w:cs="Arial"/>
          <w:szCs w:val="20"/>
          <w:lang w:val="sl-SI"/>
        </w:rPr>
        <w:t xml:space="preserve">s prošnjo za strokovna pojasnila, povezana s Pravilnikom o sofinanciranju šolskih tekmovanj, obrnil tudi na </w:t>
      </w:r>
      <w:r w:rsidR="0050779E">
        <w:rPr>
          <w:rFonts w:cs="Arial"/>
          <w:szCs w:val="20"/>
          <w:lang w:val="sl-SI"/>
        </w:rPr>
        <w:t>MIZM</w:t>
      </w:r>
      <w:r w:rsidR="0050779E" w:rsidRPr="0050779E">
        <w:rPr>
          <w:rFonts w:cs="Arial"/>
          <w:szCs w:val="20"/>
          <w:lang w:val="sl-SI"/>
        </w:rPr>
        <w:t xml:space="preserve">. </w:t>
      </w:r>
      <w:r>
        <w:rPr>
          <w:rFonts w:cs="Arial"/>
          <w:szCs w:val="20"/>
          <w:lang w:val="sl-SI"/>
        </w:rPr>
        <w:t>T</w:t>
      </w:r>
      <w:r w:rsidR="0050779E">
        <w:rPr>
          <w:rFonts w:cs="Arial"/>
          <w:szCs w:val="20"/>
          <w:lang w:val="sl-SI"/>
        </w:rPr>
        <w:t xml:space="preserve">o </w:t>
      </w:r>
      <w:r>
        <w:rPr>
          <w:rFonts w:cs="Arial"/>
          <w:szCs w:val="20"/>
          <w:lang w:val="sl-SI"/>
        </w:rPr>
        <w:t xml:space="preserve">je </w:t>
      </w:r>
      <w:r w:rsidR="0050779E" w:rsidRPr="0050779E">
        <w:rPr>
          <w:rFonts w:cs="Arial"/>
          <w:szCs w:val="20"/>
          <w:lang w:val="sl-SI"/>
        </w:rPr>
        <w:t>pojasnil</w:t>
      </w:r>
      <w:r w:rsidR="0050779E">
        <w:rPr>
          <w:rFonts w:cs="Arial"/>
          <w:szCs w:val="20"/>
          <w:lang w:val="sl-SI"/>
        </w:rPr>
        <w:t>o</w:t>
      </w:r>
      <w:r w:rsidR="0050779E" w:rsidRPr="0050779E">
        <w:rPr>
          <w:rFonts w:cs="Arial"/>
          <w:szCs w:val="20"/>
          <w:lang w:val="sl-SI"/>
        </w:rPr>
        <w:t xml:space="preserve">, </w:t>
      </w:r>
      <w:r>
        <w:rPr>
          <w:rFonts w:cs="Arial"/>
          <w:szCs w:val="20"/>
          <w:lang w:val="sl-SI"/>
        </w:rPr>
        <w:t xml:space="preserve">da </w:t>
      </w:r>
      <w:r w:rsidR="0050779E" w:rsidRPr="0050779E">
        <w:rPr>
          <w:rFonts w:cs="Arial"/>
          <w:szCs w:val="20"/>
          <w:lang w:val="sl-SI"/>
        </w:rPr>
        <w:t xml:space="preserve">morajo biti pogoji in pravila tekmovanj, ki so predmet sofinanciranja, skladni z veljavnimi predpisi in temeljnimi načeli enake obravnave. Kljub temu, da šolska tekmovanja niso sestavni del obveznega izobraževalnega programa, bi morali organizatorji tekmovanj prošnje za prilagoditve tekmovalcev s posebnimi potrebami obravnavati individualno in v skladu z naravo tekmovanja presoditi, katere prilagoditve so potrebne in izvedljive. Pri tem je treba razlikovati med prilagoditvami, ki omogočajo dostopnost oziroma enakovredno sodelovanje tekmovalca, in prilagoditvami, ki bi lahko bistveno posegle v naravo tekmovanja, merila primerljivosti dosežkov ali tekmovalne pogoje, pri čemer pa takšna presoja ne sme biti pavšalna. </w:t>
      </w:r>
    </w:p>
    <w:p w14:paraId="70BF42C4" w14:textId="77777777" w:rsidR="0050779E" w:rsidRPr="0050779E" w:rsidRDefault="0050779E" w:rsidP="00D322E0">
      <w:pPr>
        <w:jc w:val="both"/>
        <w:rPr>
          <w:rFonts w:cs="Arial"/>
          <w:szCs w:val="20"/>
          <w:lang w:val="sl-SI"/>
        </w:rPr>
      </w:pPr>
    </w:p>
    <w:p w14:paraId="74715655" w14:textId="19FD802D" w:rsidR="0050779E" w:rsidRPr="0050779E" w:rsidRDefault="0050779E" w:rsidP="00D322E0">
      <w:pPr>
        <w:jc w:val="both"/>
        <w:rPr>
          <w:rFonts w:cs="Arial"/>
          <w:szCs w:val="20"/>
          <w:lang w:val="sl-SI"/>
        </w:rPr>
      </w:pPr>
      <w:r>
        <w:rPr>
          <w:rFonts w:cs="Arial"/>
          <w:szCs w:val="20"/>
          <w:lang w:val="sl-SI"/>
        </w:rPr>
        <w:t xml:space="preserve">Pojasnilo je še, da </w:t>
      </w:r>
      <w:r w:rsidRPr="0050779E">
        <w:rPr>
          <w:rFonts w:cs="Arial"/>
          <w:szCs w:val="20"/>
          <w:lang w:val="sl-SI"/>
        </w:rPr>
        <w:t xml:space="preserve">Pravilnik o sofinanciranju šolskih tekmovanj kot pogoj za sofinanciranje določa zagotavljanje oblikovno-tehničnih prilagoditev za otroke in mladostnike s posebnimi potrebami, kar pa ne pomeni, da so to edine dovoljene prilagoditve oziroma da so vse druge prilagoditve vnaprej izključene. Organizator lahko oziroma mora glede na okoliščine konkretnega primera presoditi tudi druge zaprošene prilagoditve, če so potrebne za enakovredno sodelovanje tekmovalca, če ne pomenijo nesorazmernega bremena ali bistvenega posega v samo naravo tekmovanja. </w:t>
      </w:r>
    </w:p>
    <w:p w14:paraId="3B09E1E8" w14:textId="77777777" w:rsidR="0050779E" w:rsidRPr="0050779E" w:rsidRDefault="0050779E" w:rsidP="00D322E0">
      <w:pPr>
        <w:jc w:val="both"/>
        <w:rPr>
          <w:rFonts w:cs="Arial"/>
          <w:szCs w:val="20"/>
          <w:lang w:val="sl-SI"/>
        </w:rPr>
      </w:pPr>
    </w:p>
    <w:p w14:paraId="052C51D5" w14:textId="3D1FE7E7" w:rsidR="0050779E" w:rsidRPr="0050779E" w:rsidRDefault="0050779E" w:rsidP="00D322E0">
      <w:pPr>
        <w:jc w:val="both"/>
        <w:rPr>
          <w:rFonts w:cs="Arial"/>
          <w:szCs w:val="20"/>
          <w:lang w:val="sl-SI"/>
        </w:rPr>
      </w:pPr>
      <w:r w:rsidRPr="0050779E">
        <w:rPr>
          <w:rFonts w:cs="Arial"/>
          <w:szCs w:val="20"/>
          <w:lang w:val="sl-SI"/>
        </w:rPr>
        <w:t xml:space="preserve">Kot je razvidno iz priložene odločbe, </w:t>
      </w:r>
      <w:r w:rsidR="005B0248">
        <w:rPr>
          <w:rFonts w:cs="Arial"/>
          <w:szCs w:val="20"/>
          <w:lang w:val="sl-SI"/>
        </w:rPr>
        <w:t>društvo</w:t>
      </w:r>
      <w:r w:rsidRPr="0050779E">
        <w:rPr>
          <w:rFonts w:cs="Arial"/>
          <w:szCs w:val="20"/>
          <w:lang w:val="sl-SI"/>
        </w:rPr>
        <w:t xml:space="preserve"> prošnje te konkretne dijakinje in </w:t>
      </w:r>
      <w:r w:rsidR="005B0248">
        <w:rPr>
          <w:rFonts w:cs="Arial"/>
          <w:szCs w:val="20"/>
          <w:lang w:val="sl-SI"/>
        </w:rPr>
        <w:t xml:space="preserve">očitno </w:t>
      </w:r>
      <w:r w:rsidRPr="0050779E">
        <w:rPr>
          <w:rFonts w:cs="Arial"/>
          <w:szCs w:val="20"/>
          <w:lang w:val="sl-SI"/>
        </w:rPr>
        <w:t xml:space="preserve">tudi drugih tovrstnih prošenj po prilagoditvah ne presoja individualno, ampak je pavšalno presojo upravičenosti prilagoditve podaljšanja časa za tekmovanje iz znanja v računovodstvu naredilo že ob sami pripravi oziroma sprejemu svojega </w:t>
      </w:r>
      <w:r w:rsidR="00B1466A">
        <w:rPr>
          <w:rFonts w:cs="Arial"/>
          <w:szCs w:val="20"/>
          <w:lang w:val="sl-SI"/>
        </w:rPr>
        <w:t>internega P</w:t>
      </w:r>
      <w:r w:rsidRPr="0050779E">
        <w:rPr>
          <w:rFonts w:cs="Arial"/>
          <w:szCs w:val="20"/>
          <w:lang w:val="sl-SI"/>
        </w:rPr>
        <w:t xml:space="preserve">ravilnika v letu 2024, v katerem je možnost podaljšanja časa vnaprej in avtomatsko izključilo za vse primere. </w:t>
      </w:r>
    </w:p>
    <w:p w14:paraId="104C15F9" w14:textId="77777777" w:rsidR="0050779E" w:rsidRPr="0050779E" w:rsidRDefault="0050779E" w:rsidP="00D322E0">
      <w:pPr>
        <w:jc w:val="both"/>
        <w:rPr>
          <w:rFonts w:cs="Arial"/>
          <w:szCs w:val="20"/>
          <w:lang w:val="sl-SI"/>
        </w:rPr>
      </w:pPr>
    </w:p>
    <w:p w14:paraId="37158CC7" w14:textId="49932AEE" w:rsidR="0050779E" w:rsidRDefault="0050779E" w:rsidP="00D322E0">
      <w:pPr>
        <w:jc w:val="both"/>
        <w:rPr>
          <w:rFonts w:cs="Arial"/>
          <w:szCs w:val="20"/>
          <w:lang w:val="sl-SI"/>
        </w:rPr>
      </w:pPr>
      <w:r w:rsidRPr="0050779E">
        <w:rPr>
          <w:rFonts w:cs="Arial"/>
          <w:szCs w:val="20"/>
          <w:lang w:val="sl-SI"/>
        </w:rPr>
        <w:t xml:space="preserve">Iz pojasnil </w:t>
      </w:r>
      <w:r w:rsidR="0055373F">
        <w:rPr>
          <w:rFonts w:cs="Arial"/>
          <w:szCs w:val="20"/>
          <w:lang w:val="sl-SI"/>
        </w:rPr>
        <w:t xml:space="preserve">ministrstva </w:t>
      </w:r>
      <w:r w:rsidRPr="0050779E">
        <w:rPr>
          <w:rFonts w:cs="Arial"/>
          <w:szCs w:val="20"/>
          <w:lang w:val="sl-SI"/>
        </w:rPr>
        <w:t xml:space="preserve">jasno izhaja, kako bi organizatorji tekmovanj morali postopati pri presojanju primernih prilagoditev otrok s posebnimi potrebami. To je nenazadnje začrtano tudi v veljavnem pravnem redu (npr. </w:t>
      </w:r>
      <w:r w:rsidR="0055373F">
        <w:rPr>
          <w:rFonts w:cs="Arial"/>
          <w:szCs w:val="20"/>
          <w:lang w:val="sl-SI"/>
        </w:rPr>
        <w:t>v</w:t>
      </w:r>
      <w:r w:rsidRPr="0050779E">
        <w:rPr>
          <w:rFonts w:cs="Arial"/>
          <w:szCs w:val="20"/>
          <w:lang w:val="sl-SI"/>
        </w:rPr>
        <w:t xml:space="preserve"> Zakon</w:t>
      </w:r>
      <w:r w:rsidR="0055373F">
        <w:rPr>
          <w:rFonts w:cs="Arial"/>
          <w:szCs w:val="20"/>
          <w:lang w:val="sl-SI"/>
        </w:rPr>
        <w:t>u</w:t>
      </w:r>
      <w:r w:rsidRPr="0050779E">
        <w:rPr>
          <w:rFonts w:cs="Arial"/>
          <w:szCs w:val="20"/>
          <w:lang w:val="sl-SI"/>
        </w:rPr>
        <w:t xml:space="preserve"> o izenačevanju možnosti invalidov), s katerim </w:t>
      </w:r>
      <w:r w:rsidR="0055373F">
        <w:rPr>
          <w:rFonts w:cs="Arial"/>
          <w:szCs w:val="20"/>
          <w:lang w:val="sl-SI"/>
        </w:rPr>
        <w:t xml:space="preserve">bi </w:t>
      </w:r>
      <w:r w:rsidRPr="0050779E">
        <w:rPr>
          <w:rFonts w:cs="Arial"/>
          <w:szCs w:val="20"/>
          <w:lang w:val="sl-SI"/>
        </w:rPr>
        <w:t>mora</w:t>
      </w:r>
      <w:r w:rsidR="0055373F">
        <w:rPr>
          <w:rFonts w:cs="Arial"/>
          <w:szCs w:val="20"/>
          <w:lang w:val="sl-SI"/>
        </w:rPr>
        <w:t>l</w:t>
      </w:r>
      <w:r w:rsidRPr="0050779E">
        <w:rPr>
          <w:rFonts w:cs="Arial"/>
          <w:szCs w:val="20"/>
          <w:lang w:val="sl-SI"/>
        </w:rPr>
        <w:t xml:space="preserve"> biti </w:t>
      </w:r>
      <w:r w:rsidR="0055373F">
        <w:rPr>
          <w:rFonts w:cs="Arial"/>
          <w:szCs w:val="20"/>
          <w:lang w:val="sl-SI"/>
        </w:rPr>
        <w:t xml:space="preserve">usklajen tudi interni </w:t>
      </w:r>
      <w:r w:rsidRPr="0050779E">
        <w:rPr>
          <w:rFonts w:cs="Arial"/>
          <w:szCs w:val="20"/>
          <w:lang w:val="sl-SI"/>
        </w:rPr>
        <w:t xml:space="preserve">Pravilnik </w:t>
      </w:r>
      <w:r w:rsidR="0055373F">
        <w:rPr>
          <w:rFonts w:cs="Arial"/>
          <w:szCs w:val="20"/>
          <w:lang w:val="sl-SI"/>
        </w:rPr>
        <w:t>društva</w:t>
      </w:r>
      <w:r w:rsidRPr="0050779E">
        <w:rPr>
          <w:rFonts w:cs="Arial"/>
          <w:szCs w:val="20"/>
          <w:lang w:val="sl-SI"/>
        </w:rPr>
        <w:t>.</w:t>
      </w:r>
    </w:p>
    <w:p w14:paraId="0F0B6B2A" w14:textId="77777777" w:rsidR="0055373F" w:rsidRPr="0050779E" w:rsidRDefault="0055373F" w:rsidP="00D322E0">
      <w:pPr>
        <w:jc w:val="both"/>
        <w:rPr>
          <w:rFonts w:cs="Arial"/>
          <w:szCs w:val="20"/>
          <w:lang w:val="sl-SI"/>
        </w:rPr>
      </w:pPr>
    </w:p>
    <w:p w14:paraId="00683F06" w14:textId="77777777" w:rsidR="0050779E" w:rsidRPr="0050779E" w:rsidRDefault="0050779E" w:rsidP="00D322E0">
      <w:pPr>
        <w:jc w:val="both"/>
        <w:rPr>
          <w:rFonts w:cs="Arial"/>
          <w:szCs w:val="20"/>
          <w:lang w:val="sl-SI"/>
        </w:rPr>
      </w:pPr>
      <w:r w:rsidRPr="0050779E">
        <w:rPr>
          <w:rFonts w:cs="Arial"/>
          <w:szCs w:val="20"/>
          <w:lang w:val="sl-SI"/>
        </w:rPr>
        <w:t>Zagovornik je v odločbi organizatorjem priznal, da so z odklonitvijo prilagoditve tekmovalnega časa konkretni dijakinji zasledovali legitimen cilj, da so tekmovalci v enakem položaju in da so merila za ugotovitev rezultatov tekmovanja objektivna. Ugotovil pa je, da tega niso zasledovali na ustrezen način.</w:t>
      </w:r>
    </w:p>
    <w:p w14:paraId="3A467098" w14:textId="77777777" w:rsidR="0050779E" w:rsidRDefault="0050779E" w:rsidP="00D322E0">
      <w:pPr>
        <w:jc w:val="both"/>
        <w:rPr>
          <w:rFonts w:cs="Arial"/>
          <w:szCs w:val="20"/>
          <w:lang w:val="sl-SI"/>
        </w:rPr>
      </w:pPr>
      <w:r w:rsidRPr="0050779E">
        <w:rPr>
          <w:rFonts w:cs="Arial"/>
          <w:szCs w:val="20"/>
          <w:lang w:val="sl-SI"/>
        </w:rPr>
        <w:t>Dejstvo namreč je, da bi dijakinjo šele podaljšanje njenega časa za reševanje nalog postavilo v primerljiv položaj z drugimi tekmovalci, ki takšne oviranosti nimajo in takšnih prilagoditev ne potrebujejo. Reševanje nalog ji namreč vzame precej več časa, kot če pri pisanju ne bi potrebovala pomoči druge osebe. Zavrnitev te prilagoditve pa je vplivala tudi na objektivnost rezultatov tekmovanja, saj dijakinja svojega znanja ni mogla zares izkazati.</w:t>
      </w:r>
    </w:p>
    <w:p w14:paraId="3445E1D5" w14:textId="77777777" w:rsidR="005B190C" w:rsidRPr="0050779E" w:rsidRDefault="005B190C" w:rsidP="00D322E0">
      <w:pPr>
        <w:jc w:val="both"/>
        <w:rPr>
          <w:rFonts w:cs="Arial"/>
          <w:szCs w:val="20"/>
          <w:lang w:val="sl-SI"/>
        </w:rPr>
      </w:pPr>
    </w:p>
    <w:p w14:paraId="453C241E" w14:textId="3225CB34" w:rsidR="00D55CA1" w:rsidRDefault="0050779E" w:rsidP="00D322E0">
      <w:pPr>
        <w:jc w:val="both"/>
        <w:rPr>
          <w:rFonts w:cs="Arial"/>
          <w:szCs w:val="20"/>
          <w:lang w:val="sl-SI"/>
        </w:rPr>
      </w:pPr>
      <w:r w:rsidRPr="0050779E">
        <w:rPr>
          <w:rFonts w:cs="Arial"/>
          <w:szCs w:val="20"/>
          <w:lang w:val="sl-SI"/>
        </w:rPr>
        <w:t>Zagovornik je zato ugotovil, da ravnanja organizatorj</w:t>
      </w:r>
      <w:r w:rsidR="005B190C">
        <w:rPr>
          <w:rFonts w:cs="Arial"/>
          <w:szCs w:val="20"/>
          <w:lang w:val="sl-SI"/>
        </w:rPr>
        <w:t>a</w:t>
      </w:r>
      <w:r w:rsidRPr="0050779E">
        <w:rPr>
          <w:rFonts w:cs="Arial"/>
          <w:szCs w:val="20"/>
          <w:lang w:val="sl-SI"/>
        </w:rPr>
        <w:t xml:space="preserve"> tekmovanja ne more upoštevati kot izjemo od prepovedi diskriminacije, in zato odločil, da </w:t>
      </w:r>
      <w:r w:rsidR="005B190C">
        <w:rPr>
          <w:rFonts w:cs="Arial"/>
          <w:szCs w:val="20"/>
          <w:lang w:val="sl-SI"/>
        </w:rPr>
        <w:t>je</w:t>
      </w:r>
      <w:r w:rsidRPr="0050779E">
        <w:rPr>
          <w:rFonts w:cs="Arial"/>
          <w:szCs w:val="20"/>
          <w:lang w:val="sl-SI"/>
        </w:rPr>
        <w:t xml:space="preserve"> ravnal posredno diskriminatorno.</w:t>
      </w:r>
      <w:r w:rsidR="005B190C">
        <w:rPr>
          <w:rFonts w:cs="Arial"/>
          <w:szCs w:val="20"/>
          <w:lang w:val="sl-SI"/>
        </w:rPr>
        <w:t xml:space="preserve"> </w:t>
      </w:r>
      <w:r w:rsidR="00D55CA1" w:rsidRPr="00D55CA1">
        <w:rPr>
          <w:rFonts w:cs="Arial"/>
          <w:szCs w:val="20"/>
          <w:lang w:val="sl-SI"/>
        </w:rPr>
        <w:t xml:space="preserve">Pri želji, da bi vsi udeleženci imeli enake pogoje tekmovanja, </w:t>
      </w:r>
      <w:r w:rsidR="005B190C">
        <w:rPr>
          <w:rFonts w:cs="Arial"/>
          <w:szCs w:val="20"/>
          <w:lang w:val="sl-SI"/>
        </w:rPr>
        <w:t>je</w:t>
      </w:r>
      <w:r w:rsidR="00D55CA1" w:rsidRPr="00D55CA1">
        <w:rPr>
          <w:rFonts w:cs="Arial"/>
          <w:szCs w:val="20"/>
          <w:lang w:val="sl-SI"/>
        </w:rPr>
        <w:t xml:space="preserve"> zanemaril dejstvo, da bi dijakinjo šele s prilagoditvijo njenega časa za reševanje nalog postavil v primerljiv položaj s tekmeci, ki pri pisanju ne rabijo pomoči druge osebe.</w:t>
      </w:r>
    </w:p>
    <w:p w14:paraId="39DA1928" w14:textId="77777777" w:rsidR="005B190C" w:rsidRDefault="005B190C" w:rsidP="00D322E0">
      <w:pPr>
        <w:jc w:val="both"/>
        <w:rPr>
          <w:rFonts w:cs="Arial"/>
          <w:szCs w:val="20"/>
          <w:lang w:val="sl-SI"/>
        </w:rPr>
      </w:pPr>
    </w:p>
    <w:p w14:paraId="50DF136A" w14:textId="40CB21DE" w:rsidR="005B190C" w:rsidRPr="00C57C17" w:rsidRDefault="005B190C" w:rsidP="00D322E0">
      <w:pPr>
        <w:jc w:val="both"/>
        <w:rPr>
          <w:rFonts w:cs="Arial"/>
          <w:szCs w:val="20"/>
          <w:lang w:val="sl-SI"/>
        </w:rPr>
      </w:pPr>
      <w:r>
        <w:rPr>
          <w:rFonts w:cs="Arial"/>
          <w:szCs w:val="20"/>
          <w:lang w:val="sl-SI"/>
        </w:rPr>
        <w:t>Ker ne gre za osamljen primer</w:t>
      </w:r>
      <w:r w:rsidRPr="002E5A8B">
        <w:rPr>
          <w:lang w:val="sl-SI"/>
        </w:rPr>
        <w:t xml:space="preserve"> (</w:t>
      </w:r>
      <w:r w:rsidRPr="005B190C">
        <w:rPr>
          <w:rFonts w:cs="Arial"/>
          <w:szCs w:val="20"/>
          <w:lang w:val="sl-SI"/>
        </w:rPr>
        <w:t xml:space="preserve">Zagovornik ima </w:t>
      </w:r>
      <w:r>
        <w:rPr>
          <w:rFonts w:cs="Arial"/>
          <w:szCs w:val="20"/>
          <w:lang w:val="sl-SI"/>
        </w:rPr>
        <w:t xml:space="preserve">namreč </w:t>
      </w:r>
      <w:r w:rsidRPr="005B190C">
        <w:rPr>
          <w:rFonts w:cs="Arial"/>
          <w:szCs w:val="20"/>
          <w:lang w:val="sl-SI"/>
        </w:rPr>
        <w:t xml:space="preserve">v obravnavi še eno istovrstno zadevo), </w:t>
      </w:r>
      <w:r>
        <w:rPr>
          <w:rFonts w:cs="Arial"/>
          <w:szCs w:val="20"/>
          <w:lang w:val="sl-SI"/>
        </w:rPr>
        <w:t xml:space="preserve">Zagovornik </w:t>
      </w:r>
      <w:r w:rsidRPr="005B190C">
        <w:rPr>
          <w:rFonts w:cs="Arial"/>
          <w:szCs w:val="20"/>
          <w:lang w:val="sl-SI"/>
        </w:rPr>
        <w:t>v izogib nadaljnjim tovrstnim ravnanjem tega in drugih organizatorjev šolskih tekmovanj ministrstvu priporoč</w:t>
      </w:r>
      <w:r w:rsidR="00D322E0">
        <w:rPr>
          <w:rFonts w:cs="Arial"/>
          <w:szCs w:val="20"/>
          <w:lang w:val="sl-SI"/>
        </w:rPr>
        <w:t xml:space="preserve">a, naj že s samim Pravilnikom o sofinanciranju šolskih tekmovanj to tematiko uredi na način, da organizatorji tekmovanj o prošnjah tekmovalcev s posebnimi potrebami ne bodo mogli več odločati pavšalno in avtomatsko za vse primere že s svojimi internimi pravilniki, ampak bodo morali vsako prošnjo presojati individualno </w:t>
      </w:r>
      <w:r w:rsidR="00D322E0" w:rsidRPr="00D322E0">
        <w:rPr>
          <w:rFonts w:cs="Arial"/>
          <w:szCs w:val="20"/>
          <w:lang w:val="sl-SI"/>
        </w:rPr>
        <w:t>in v skladu z naravo tekmovanja presoditi, katere prilagoditve so potrebne in izvedljive</w:t>
      </w:r>
      <w:r w:rsidR="00D322E0">
        <w:rPr>
          <w:rFonts w:cs="Arial"/>
          <w:szCs w:val="20"/>
          <w:lang w:val="sl-SI"/>
        </w:rPr>
        <w:t>.</w:t>
      </w:r>
      <w:r w:rsidR="00D322E0" w:rsidRPr="00D322E0">
        <w:rPr>
          <w:rFonts w:cs="Arial"/>
          <w:szCs w:val="20"/>
          <w:lang w:val="sl-SI"/>
        </w:rPr>
        <w:t xml:space="preserve"> </w:t>
      </w:r>
      <w:r w:rsidR="00D322E0">
        <w:rPr>
          <w:rFonts w:cs="Arial"/>
          <w:szCs w:val="20"/>
          <w:lang w:val="sl-SI"/>
        </w:rPr>
        <w:t>P</w:t>
      </w:r>
      <w:r w:rsidR="00D322E0" w:rsidRPr="00D322E0">
        <w:rPr>
          <w:rFonts w:cs="Arial"/>
          <w:szCs w:val="20"/>
          <w:lang w:val="sl-SI"/>
        </w:rPr>
        <w:t xml:space="preserve">ri </w:t>
      </w:r>
      <w:r w:rsidR="00D322E0">
        <w:rPr>
          <w:rFonts w:cs="Arial"/>
          <w:szCs w:val="20"/>
          <w:lang w:val="sl-SI"/>
        </w:rPr>
        <w:t>tem</w:t>
      </w:r>
      <w:r w:rsidR="00D322E0" w:rsidRPr="00D322E0">
        <w:rPr>
          <w:rFonts w:cs="Arial"/>
          <w:szCs w:val="20"/>
          <w:lang w:val="sl-SI"/>
        </w:rPr>
        <w:t xml:space="preserve"> naj </w:t>
      </w:r>
      <w:r w:rsidR="00D322E0">
        <w:rPr>
          <w:rFonts w:cs="Arial"/>
          <w:szCs w:val="20"/>
          <w:lang w:val="sl-SI"/>
        </w:rPr>
        <w:t xml:space="preserve">ministrstvo </w:t>
      </w:r>
      <w:r w:rsidR="00D322E0" w:rsidRPr="00D322E0">
        <w:rPr>
          <w:rFonts w:cs="Arial"/>
          <w:szCs w:val="20"/>
          <w:lang w:val="sl-SI"/>
        </w:rPr>
        <w:t>ukine sofinanciranje tistim organizatorjem, ki s svojimi ravnanji že sedaj kršijo veljavni pravni red Republike Slovenije na način, da diskriminirajo tekmovalce s posebnimi potrebami.</w:t>
      </w:r>
    </w:p>
    <w:sectPr w:rsidR="005B190C" w:rsidRPr="00C57C17" w:rsidSect="00EF2264">
      <w:footerReference w:type="default" r:id="rId13"/>
      <w:headerReference w:type="first" r:id="rId14"/>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3C067" w14:textId="77777777" w:rsidR="00C5032F" w:rsidRDefault="00C5032F" w:rsidP="00792A5E">
      <w:pPr>
        <w:spacing w:line="240" w:lineRule="auto"/>
      </w:pPr>
      <w:r>
        <w:separator/>
      </w:r>
    </w:p>
  </w:endnote>
  <w:endnote w:type="continuationSeparator" w:id="0">
    <w:p w14:paraId="0F246351" w14:textId="77777777" w:rsidR="00C5032F" w:rsidRDefault="00C5032F" w:rsidP="00792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way-Ligh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374318"/>
      <w:docPartObj>
        <w:docPartGallery w:val="Page Numbers (Bottom of Page)"/>
        <w:docPartUnique/>
      </w:docPartObj>
    </w:sdtPr>
    <w:sdtEndPr>
      <w:rPr>
        <w:rFonts w:ascii="Arial" w:hAnsi="Arial" w:cs="Arial"/>
        <w:sz w:val="20"/>
        <w:szCs w:val="20"/>
      </w:rPr>
    </w:sdtEndPr>
    <w:sdtContent>
      <w:p w14:paraId="326A23AC" w14:textId="77777777" w:rsidR="00D41359" w:rsidRPr="00D41359" w:rsidRDefault="00D87934">
        <w:pPr>
          <w:pStyle w:val="Noga"/>
          <w:jc w:val="center"/>
          <w:rPr>
            <w:rFonts w:ascii="Arial" w:hAnsi="Arial" w:cs="Arial"/>
            <w:sz w:val="20"/>
            <w:szCs w:val="20"/>
          </w:rPr>
        </w:pPr>
        <w:r>
          <w:rPr>
            <w:rFonts w:ascii="Arial" w:hAnsi="Arial" w:cs="Arial"/>
            <w:sz w:val="20"/>
            <w:szCs w:val="20"/>
          </w:rPr>
          <w:t xml:space="preserve">Stran </w:t>
        </w:r>
        <w:r w:rsidRPr="00D87934">
          <w:rPr>
            <w:rFonts w:ascii="Arial" w:hAnsi="Arial" w:cs="Arial"/>
            <w:b/>
            <w:sz w:val="20"/>
            <w:szCs w:val="20"/>
          </w:rPr>
          <w:fldChar w:fldCharType="begin"/>
        </w:r>
        <w:r w:rsidRPr="00D87934">
          <w:rPr>
            <w:rFonts w:ascii="Arial" w:hAnsi="Arial" w:cs="Arial"/>
            <w:b/>
            <w:sz w:val="20"/>
            <w:szCs w:val="20"/>
          </w:rPr>
          <w:instrText xml:space="preserve"> PAGE   \* MERGEFORMAT </w:instrText>
        </w:r>
        <w:r w:rsidRPr="00D87934">
          <w:rPr>
            <w:rFonts w:ascii="Arial" w:hAnsi="Arial" w:cs="Arial"/>
            <w:b/>
            <w:sz w:val="20"/>
            <w:szCs w:val="20"/>
          </w:rPr>
          <w:fldChar w:fldCharType="separate"/>
        </w:r>
        <w:r w:rsidR="007156A9">
          <w:rPr>
            <w:rFonts w:ascii="Arial" w:hAnsi="Arial" w:cs="Arial"/>
            <w:b/>
            <w:noProof/>
            <w:sz w:val="20"/>
            <w:szCs w:val="20"/>
          </w:rPr>
          <w:t>2</w:t>
        </w:r>
        <w:r w:rsidRPr="00D87934">
          <w:rPr>
            <w:rFonts w:ascii="Arial" w:hAnsi="Arial" w:cs="Arial"/>
            <w:b/>
            <w:sz w:val="20"/>
            <w:szCs w:val="20"/>
          </w:rPr>
          <w:fldChar w:fldCharType="end"/>
        </w:r>
        <w:r>
          <w:rPr>
            <w:rFonts w:ascii="Arial" w:hAnsi="Arial" w:cs="Arial"/>
            <w:sz w:val="20"/>
            <w:szCs w:val="20"/>
          </w:rPr>
          <w:t xml:space="preserve"> od </w:t>
        </w:r>
        <w:r>
          <w:rPr>
            <w:rFonts w:ascii="Arial" w:hAnsi="Arial" w:cs="Arial"/>
            <w:sz w:val="20"/>
            <w:szCs w:val="20"/>
          </w:rPr>
          <w:fldChar w:fldCharType="begin"/>
        </w:r>
        <w:r>
          <w:rPr>
            <w:rFonts w:ascii="Arial" w:hAnsi="Arial" w:cs="Arial"/>
            <w:sz w:val="20"/>
            <w:szCs w:val="20"/>
          </w:rPr>
          <w:instrText xml:space="preserve"> NUMPAGES   \* MERGEFORMAT </w:instrText>
        </w:r>
        <w:r>
          <w:rPr>
            <w:rFonts w:ascii="Arial" w:hAnsi="Arial" w:cs="Arial"/>
            <w:sz w:val="20"/>
            <w:szCs w:val="20"/>
          </w:rPr>
          <w:fldChar w:fldCharType="separate"/>
        </w:r>
        <w:r w:rsidR="007156A9">
          <w:rPr>
            <w:rFonts w:ascii="Arial" w:hAnsi="Arial" w:cs="Arial"/>
            <w:noProof/>
            <w:sz w:val="20"/>
            <w:szCs w:val="20"/>
          </w:rPr>
          <w:t>2</w:t>
        </w:r>
        <w:r>
          <w:rPr>
            <w:rFonts w:ascii="Arial" w:hAnsi="Arial" w:cs="Arial"/>
            <w:sz w:val="20"/>
            <w:szCs w:val="20"/>
          </w:rPr>
          <w:fldChar w:fldCharType="end"/>
        </w:r>
      </w:p>
    </w:sdtContent>
  </w:sdt>
  <w:p w14:paraId="2CE7547A" w14:textId="77777777" w:rsidR="00D41359" w:rsidRDefault="00D4135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6BB1" w14:textId="77777777" w:rsidR="00C5032F" w:rsidRDefault="00C5032F" w:rsidP="00792A5E">
      <w:pPr>
        <w:spacing w:line="240" w:lineRule="auto"/>
      </w:pPr>
      <w:r>
        <w:separator/>
      </w:r>
    </w:p>
  </w:footnote>
  <w:footnote w:type="continuationSeparator" w:id="0">
    <w:p w14:paraId="70947E84" w14:textId="77777777" w:rsidR="00C5032F" w:rsidRDefault="00C5032F" w:rsidP="00792A5E">
      <w:pPr>
        <w:spacing w:line="240" w:lineRule="auto"/>
      </w:pPr>
      <w:r>
        <w:continuationSeparator/>
      </w:r>
    </w:p>
  </w:footnote>
  <w:footnote w:id="1">
    <w:p w14:paraId="7A217AB8" w14:textId="58E17F1B" w:rsidR="00FE2EFE" w:rsidRPr="00FE2EFE" w:rsidRDefault="00FE2EFE">
      <w:pPr>
        <w:pStyle w:val="Sprotnaopomba-besedilo"/>
        <w:rPr>
          <w:sz w:val="18"/>
          <w:szCs w:val="18"/>
        </w:rPr>
      </w:pPr>
      <w:r w:rsidRPr="00FE2EFE">
        <w:rPr>
          <w:rStyle w:val="Sprotnaopomba-sklic"/>
          <w:sz w:val="18"/>
          <w:szCs w:val="18"/>
        </w:rPr>
        <w:footnoteRef/>
      </w:r>
      <w:r w:rsidRPr="00FE2EFE">
        <w:rPr>
          <w:sz w:val="18"/>
          <w:szCs w:val="18"/>
        </w:rPr>
        <w:t xml:space="preserve"> Uradni list RS, št. 74/21 in 113/22.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AC32" w14:textId="77777777" w:rsidR="006A7E4D" w:rsidRDefault="006A7E4D">
    <w:pPr>
      <w:pStyle w:val="Glava"/>
    </w:pPr>
    <w:r>
      <w:rPr>
        <w:noProof/>
        <w:lang w:eastAsia="sl-SI"/>
      </w:rPr>
      <w:drawing>
        <wp:anchor distT="0" distB="0" distL="114300" distR="114300" simplePos="0" relativeHeight="251660288" behindDoc="0" locked="0" layoutInCell="1" allowOverlap="1" wp14:anchorId="01E4D267" wp14:editId="4268797B">
          <wp:simplePos x="0" y="0"/>
          <wp:positionH relativeFrom="column">
            <wp:posOffset>-871220</wp:posOffset>
          </wp:positionH>
          <wp:positionV relativeFrom="paragraph">
            <wp:posOffset>-459105</wp:posOffset>
          </wp:positionV>
          <wp:extent cx="7505700" cy="1906905"/>
          <wp:effectExtent l="0" t="0" r="0" b="0"/>
          <wp:wrapThrough wrapText="bothSides">
            <wp:wrapPolygon edited="0">
              <wp:start x="0" y="0"/>
              <wp:lineTo x="0" y="21363"/>
              <wp:lineTo x="21545" y="21363"/>
              <wp:lineTo x="21545" y="0"/>
              <wp:lineTo x="0" y="0"/>
            </wp:wrapPolygon>
          </wp:wrapThrough>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749" t="4598" r="1200"/>
                  <a:stretch/>
                </pic:blipFill>
                <pic:spPr bwMode="auto">
                  <a:xfrm>
                    <a:off x="0" y="0"/>
                    <a:ext cx="7505700" cy="1906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4912"/>
    <w:multiLevelType w:val="hybridMultilevel"/>
    <w:tmpl w:val="7B1A25A8"/>
    <w:lvl w:ilvl="0" w:tplc="D562A62C">
      <w:start w:val="200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0C19C3"/>
    <w:multiLevelType w:val="hybridMultilevel"/>
    <w:tmpl w:val="B0D8FF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3BB324E"/>
    <w:multiLevelType w:val="hybridMultilevel"/>
    <w:tmpl w:val="110420FC"/>
    <w:lvl w:ilvl="0" w:tplc="940288E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941090"/>
    <w:multiLevelType w:val="hybridMultilevel"/>
    <w:tmpl w:val="95D22E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482120A"/>
    <w:multiLevelType w:val="hybridMultilevel"/>
    <w:tmpl w:val="BEDA2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9910AE"/>
    <w:multiLevelType w:val="hybridMultilevel"/>
    <w:tmpl w:val="FB20AE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2673491"/>
    <w:multiLevelType w:val="hybridMultilevel"/>
    <w:tmpl w:val="6B3C5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3E0F9D"/>
    <w:multiLevelType w:val="hybridMultilevel"/>
    <w:tmpl w:val="66CE61EE"/>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2DE2EE9"/>
    <w:multiLevelType w:val="hybridMultilevel"/>
    <w:tmpl w:val="280A7E9A"/>
    <w:lvl w:ilvl="0" w:tplc="DD1E708C">
      <w:numFmt w:val="bullet"/>
      <w:lvlText w:val="-"/>
      <w:lvlJc w:val="left"/>
      <w:pPr>
        <w:ind w:left="720" w:hanging="360"/>
      </w:pPr>
      <w:rPr>
        <w:rFonts w:ascii="Arial" w:eastAsia="Times New Roman" w:hAnsi="Arial" w:cs="Arial" w:hint="default"/>
        <w:color w:val="000000" w:themeColor="text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BE61732"/>
    <w:multiLevelType w:val="hybridMultilevel"/>
    <w:tmpl w:val="7592FB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D9A792A"/>
    <w:multiLevelType w:val="hybridMultilevel"/>
    <w:tmpl w:val="602282B6"/>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567F14"/>
    <w:multiLevelType w:val="hybridMultilevel"/>
    <w:tmpl w:val="B22AA7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3D330CF"/>
    <w:multiLevelType w:val="hybridMultilevel"/>
    <w:tmpl w:val="2F1C9490"/>
    <w:lvl w:ilvl="0" w:tplc="4B8ED64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3152226">
    <w:abstractNumId w:val="4"/>
  </w:num>
  <w:num w:numId="2" w16cid:durableId="1416901248">
    <w:abstractNumId w:val="6"/>
  </w:num>
  <w:num w:numId="3" w16cid:durableId="216480458">
    <w:abstractNumId w:val="11"/>
  </w:num>
  <w:num w:numId="4" w16cid:durableId="2147039544">
    <w:abstractNumId w:val="1"/>
  </w:num>
  <w:num w:numId="5" w16cid:durableId="662122103">
    <w:abstractNumId w:val="9"/>
  </w:num>
  <w:num w:numId="6" w16cid:durableId="2028867308">
    <w:abstractNumId w:val="10"/>
  </w:num>
  <w:num w:numId="7" w16cid:durableId="417749657">
    <w:abstractNumId w:val="7"/>
  </w:num>
  <w:num w:numId="8" w16cid:durableId="63647992">
    <w:abstractNumId w:val="0"/>
  </w:num>
  <w:num w:numId="9" w16cid:durableId="1229419978">
    <w:abstractNumId w:val="3"/>
  </w:num>
  <w:num w:numId="10" w16cid:durableId="1829859673">
    <w:abstractNumId w:val="5"/>
  </w:num>
  <w:num w:numId="11" w16cid:durableId="618219769">
    <w:abstractNumId w:val="2"/>
  </w:num>
  <w:num w:numId="12" w16cid:durableId="823544629">
    <w:abstractNumId w:val="8"/>
  </w:num>
  <w:num w:numId="13" w16cid:durableId="9807689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2D"/>
    <w:rsid w:val="000133B1"/>
    <w:rsid w:val="00023E73"/>
    <w:rsid w:val="00024494"/>
    <w:rsid w:val="00030777"/>
    <w:rsid w:val="00056876"/>
    <w:rsid w:val="0006171B"/>
    <w:rsid w:val="00061AB3"/>
    <w:rsid w:val="00071285"/>
    <w:rsid w:val="00072E7E"/>
    <w:rsid w:val="0008247C"/>
    <w:rsid w:val="000A74E4"/>
    <w:rsid w:val="000C0903"/>
    <w:rsid w:val="000D368E"/>
    <w:rsid w:val="000D4400"/>
    <w:rsid w:val="000E7691"/>
    <w:rsid w:val="000F580A"/>
    <w:rsid w:val="0011239C"/>
    <w:rsid w:val="00116992"/>
    <w:rsid w:val="00121F92"/>
    <w:rsid w:val="00124A0C"/>
    <w:rsid w:val="00125333"/>
    <w:rsid w:val="00131811"/>
    <w:rsid w:val="00145A49"/>
    <w:rsid w:val="0015780F"/>
    <w:rsid w:val="00162FB2"/>
    <w:rsid w:val="00163479"/>
    <w:rsid w:val="001748BE"/>
    <w:rsid w:val="001A2D87"/>
    <w:rsid w:val="001A5EAD"/>
    <w:rsid w:val="001C3D05"/>
    <w:rsid w:val="001D088D"/>
    <w:rsid w:val="001D0F00"/>
    <w:rsid w:val="001D2C9E"/>
    <w:rsid w:val="001D30DC"/>
    <w:rsid w:val="001D5D78"/>
    <w:rsid w:val="001D7656"/>
    <w:rsid w:val="001F3FE1"/>
    <w:rsid w:val="002002C9"/>
    <w:rsid w:val="0020367E"/>
    <w:rsid w:val="002050C6"/>
    <w:rsid w:val="00205F87"/>
    <w:rsid w:val="00206F70"/>
    <w:rsid w:val="00210602"/>
    <w:rsid w:val="00213FFF"/>
    <w:rsid w:val="00225EB8"/>
    <w:rsid w:val="00232D51"/>
    <w:rsid w:val="00234CAC"/>
    <w:rsid w:val="00266F73"/>
    <w:rsid w:val="002749E5"/>
    <w:rsid w:val="002757DE"/>
    <w:rsid w:val="002770EC"/>
    <w:rsid w:val="00280BBA"/>
    <w:rsid w:val="00282858"/>
    <w:rsid w:val="0028361A"/>
    <w:rsid w:val="0029563C"/>
    <w:rsid w:val="0029610C"/>
    <w:rsid w:val="00297DA7"/>
    <w:rsid w:val="002D06CC"/>
    <w:rsid w:val="002D0C00"/>
    <w:rsid w:val="002D36D5"/>
    <w:rsid w:val="002E5A8B"/>
    <w:rsid w:val="002F3DB6"/>
    <w:rsid w:val="0031439C"/>
    <w:rsid w:val="00314FFA"/>
    <w:rsid w:val="00326D42"/>
    <w:rsid w:val="00336C28"/>
    <w:rsid w:val="00345197"/>
    <w:rsid w:val="00352979"/>
    <w:rsid w:val="00355024"/>
    <w:rsid w:val="0035638B"/>
    <w:rsid w:val="00361C90"/>
    <w:rsid w:val="00366470"/>
    <w:rsid w:val="0037686A"/>
    <w:rsid w:val="00377E0D"/>
    <w:rsid w:val="003B17CC"/>
    <w:rsid w:val="003B4052"/>
    <w:rsid w:val="003D3839"/>
    <w:rsid w:val="003D41C2"/>
    <w:rsid w:val="003E1F83"/>
    <w:rsid w:val="003E2641"/>
    <w:rsid w:val="003F1C41"/>
    <w:rsid w:val="003F4586"/>
    <w:rsid w:val="00413217"/>
    <w:rsid w:val="004161EE"/>
    <w:rsid w:val="00417AAA"/>
    <w:rsid w:val="00422E71"/>
    <w:rsid w:val="004379F9"/>
    <w:rsid w:val="00454D10"/>
    <w:rsid w:val="0046247D"/>
    <w:rsid w:val="00467977"/>
    <w:rsid w:val="00473734"/>
    <w:rsid w:val="00477F2C"/>
    <w:rsid w:val="0048605D"/>
    <w:rsid w:val="0049738E"/>
    <w:rsid w:val="004A00AD"/>
    <w:rsid w:val="004B2DD5"/>
    <w:rsid w:val="004C1DE5"/>
    <w:rsid w:val="004E075F"/>
    <w:rsid w:val="004E791C"/>
    <w:rsid w:val="004F6E6A"/>
    <w:rsid w:val="0050779E"/>
    <w:rsid w:val="0051739A"/>
    <w:rsid w:val="00532790"/>
    <w:rsid w:val="005426F5"/>
    <w:rsid w:val="0054780D"/>
    <w:rsid w:val="0055373F"/>
    <w:rsid w:val="00561DE5"/>
    <w:rsid w:val="005622AD"/>
    <w:rsid w:val="005657FA"/>
    <w:rsid w:val="00584ED4"/>
    <w:rsid w:val="00594FDC"/>
    <w:rsid w:val="005A0FF3"/>
    <w:rsid w:val="005A613B"/>
    <w:rsid w:val="005B0248"/>
    <w:rsid w:val="005B190C"/>
    <w:rsid w:val="005B1DF6"/>
    <w:rsid w:val="005C35C5"/>
    <w:rsid w:val="005F0E33"/>
    <w:rsid w:val="00606482"/>
    <w:rsid w:val="00610699"/>
    <w:rsid w:val="0061502F"/>
    <w:rsid w:val="006168EA"/>
    <w:rsid w:val="00620268"/>
    <w:rsid w:val="00621BD8"/>
    <w:rsid w:val="006310A4"/>
    <w:rsid w:val="00641969"/>
    <w:rsid w:val="00657160"/>
    <w:rsid w:val="006738DB"/>
    <w:rsid w:val="00677C28"/>
    <w:rsid w:val="0068546B"/>
    <w:rsid w:val="00686170"/>
    <w:rsid w:val="00687B8B"/>
    <w:rsid w:val="006A7E4D"/>
    <w:rsid w:val="006C46CF"/>
    <w:rsid w:val="006F435B"/>
    <w:rsid w:val="006F63B6"/>
    <w:rsid w:val="007062CC"/>
    <w:rsid w:val="00706BB8"/>
    <w:rsid w:val="00706E1C"/>
    <w:rsid w:val="00714045"/>
    <w:rsid w:val="007148C2"/>
    <w:rsid w:val="007156A9"/>
    <w:rsid w:val="0071774E"/>
    <w:rsid w:val="00720F11"/>
    <w:rsid w:val="0073572A"/>
    <w:rsid w:val="0076587D"/>
    <w:rsid w:val="00775803"/>
    <w:rsid w:val="0077743F"/>
    <w:rsid w:val="007801DC"/>
    <w:rsid w:val="007847EB"/>
    <w:rsid w:val="00791006"/>
    <w:rsid w:val="00792A5E"/>
    <w:rsid w:val="00793EF3"/>
    <w:rsid w:val="007A068D"/>
    <w:rsid w:val="007A3712"/>
    <w:rsid w:val="007B093F"/>
    <w:rsid w:val="007B148C"/>
    <w:rsid w:val="007D1618"/>
    <w:rsid w:val="007E4764"/>
    <w:rsid w:val="007F2C67"/>
    <w:rsid w:val="007F4BEC"/>
    <w:rsid w:val="00800039"/>
    <w:rsid w:val="00806BD7"/>
    <w:rsid w:val="00811E8E"/>
    <w:rsid w:val="0081755E"/>
    <w:rsid w:val="0082559E"/>
    <w:rsid w:val="008307CA"/>
    <w:rsid w:val="008319E0"/>
    <w:rsid w:val="00841A7F"/>
    <w:rsid w:val="0085067F"/>
    <w:rsid w:val="00860CDB"/>
    <w:rsid w:val="0087265D"/>
    <w:rsid w:val="00873693"/>
    <w:rsid w:val="00875F6A"/>
    <w:rsid w:val="0088157E"/>
    <w:rsid w:val="00882A2A"/>
    <w:rsid w:val="00890029"/>
    <w:rsid w:val="008952C8"/>
    <w:rsid w:val="008A0C32"/>
    <w:rsid w:val="008A3552"/>
    <w:rsid w:val="008B11A6"/>
    <w:rsid w:val="008B508A"/>
    <w:rsid w:val="008B66C1"/>
    <w:rsid w:val="008E73A3"/>
    <w:rsid w:val="008F005C"/>
    <w:rsid w:val="008F00BB"/>
    <w:rsid w:val="008F040D"/>
    <w:rsid w:val="009018EB"/>
    <w:rsid w:val="00905769"/>
    <w:rsid w:val="00907B41"/>
    <w:rsid w:val="009104C8"/>
    <w:rsid w:val="00912E9B"/>
    <w:rsid w:val="009200B0"/>
    <w:rsid w:val="00921FFE"/>
    <w:rsid w:val="00955542"/>
    <w:rsid w:val="00972DA6"/>
    <w:rsid w:val="0098060F"/>
    <w:rsid w:val="00986981"/>
    <w:rsid w:val="00987CF5"/>
    <w:rsid w:val="009A0C53"/>
    <w:rsid w:val="009A5F4F"/>
    <w:rsid w:val="009B02EC"/>
    <w:rsid w:val="009B087A"/>
    <w:rsid w:val="009B3892"/>
    <w:rsid w:val="009B3FF4"/>
    <w:rsid w:val="009C2AC7"/>
    <w:rsid w:val="009C6D98"/>
    <w:rsid w:val="009D429B"/>
    <w:rsid w:val="009E1E76"/>
    <w:rsid w:val="009E2EF8"/>
    <w:rsid w:val="009F1529"/>
    <w:rsid w:val="009F4FC0"/>
    <w:rsid w:val="009F5A93"/>
    <w:rsid w:val="009F6FA6"/>
    <w:rsid w:val="00A04C33"/>
    <w:rsid w:val="00A0584B"/>
    <w:rsid w:val="00A13C41"/>
    <w:rsid w:val="00A161AD"/>
    <w:rsid w:val="00A218E6"/>
    <w:rsid w:val="00A22598"/>
    <w:rsid w:val="00A3247C"/>
    <w:rsid w:val="00A44976"/>
    <w:rsid w:val="00A465C2"/>
    <w:rsid w:val="00A5636A"/>
    <w:rsid w:val="00A57BBA"/>
    <w:rsid w:val="00A775D1"/>
    <w:rsid w:val="00A84448"/>
    <w:rsid w:val="00AA3673"/>
    <w:rsid w:val="00AA5766"/>
    <w:rsid w:val="00AB156E"/>
    <w:rsid w:val="00AB6D92"/>
    <w:rsid w:val="00AE018D"/>
    <w:rsid w:val="00AE117B"/>
    <w:rsid w:val="00AF1DD3"/>
    <w:rsid w:val="00AF3C3F"/>
    <w:rsid w:val="00AF7F05"/>
    <w:rsid w:val="00B00207"/>
    <w:rsid w:val="00B1466A"/>
    <w:rsid w:val="00B156F0"/>
    <w:rsid w:val="00B31DF2"/>
    <w:rsid w:val="00B32B2D"/>
    <w:rsid w:val="00B505F2"/>
    <w:rsid w:val="00B56641"/>
    <w:rsid w:val="00B70925"/>
    <w:rsid w:val="00B80D16"/>
    <w:rsid w:val="00B821F5"/>
    <w:rsid w:val="00B824A7"/>
    <w:rsid w:val="00B82B6E"/>
    <w:rsid w:val="00B86305"/>
    <w:rsid w:val="00B87EF6"/>
    <w:rsid w:val="00BB295C"/>
    <w:rsid w:val="00BB53E0"/>
    <w:rsid w:val="00BC12A9"/>
    <w:rsid w:val="00BF674A"/>
    <w:rsid w:val="00C14FE3"/>
    <w:rsid w:val="00C162A5"/>
    <w:rsid w:val="00C2529F"/>
    <w:rsid w:val="00C44E32"/>
    <w:rsid w:val="00C5032F"/>
    <w:rsid w:val="00C51FBA"/>
    <w:rsid w:val="00C57C17"/>
    <w:rsid w:val="00C6370E"/>
    <w:rsid w:val="00C6464A"/>
    <w:rsid w:val="00C66EDE"/>
    <w:rsid w:val="00C71FA5"/>
    <w:rsid w:val="00C839E9"/>
    <w:rsid w:val="00C85920"/>
    <w:rsid w:val="00C92D20"/>
    <w:rsid w:val="00CA64D4"/>
    <w:rsid w:val="00CC73F7"/>
    <w:rsid w:val="00CD001B"/>
    <w:rsid w:val="00CE1888"/>
    <w:rsid w:val="00CF2393"/>
    <w:rsid w:val="00CF5E63"/>
    <w:rsid w:val="00D14921"/>
    <w:rsid w:val="00D153B4"/>
    <w:rsid w:val="00D20357"/>
    <w:rsid w:val="00D24A45"/>
    <w:rsid w:val="00D322E0"/>
    <w:rsid w:val="00D334E4"/>
    <w:rsid w:val="00D40C84"/>
    <w:rsid w:val="00D41359"/>
    <w:rsid w:val="00D55CA1"/>
    <w:rsid w:val="00D57D4C"/>
    <w:rsid w:val="00D63515"/>
    <w:rsid w:val="00D81AF7"/>
    <w:rsid w:val="00D83AED"/>
    <w:rsid w:val="00D8500C"/>
    <w:rsid w:val="00D87934"/>
    <w:rsid w:val="00D95D4C"/>
    <w:rsid w:val="00D97568"/>
    <w:rsid w:val="00DB4A93"/>
    <w:rsid w:val="00DC6640"/>
    <w:rsid w:val="00DE54AF"/>
    <w:rsid w:val="00E114AA"/>
    <w:rsid w:val="00E2005F"/>
    <w:rsid w:val="00E314BF"/>
    <w:rsid w:val="00E41F2D"/>
    <w:rsid w:val="00E505B4"/>
    <w:rsid w:val="00E6011D"/>
    <w:rsid w:val="00E601D8"/>
    <w:rsid w:val="00E71DBE"/>
    <w:rsid w:val="00E7317B"/>
    <w:rsid w:val="00E93394"/>
    <w:rsid w:val="00E96B30"/>
    <w:rsid w:val="00EC295B"/>
    <w:rsid w:val="00EC542F"/>
    <w:rsid w:val="00EC572F"/>
    <w:rsid w:val="00EC7632"/>
    <w:rsid w:val="00EC7B32"/>
    <w:rsid w:val="00ED6A8F"/>
    <w:rsid w:val="00EE4285"/>
    <w:rsid w:val="00EE77DC"/>
    <w:rsid w:val="00EF2264"/>
    <w:rsid w:val="00EF6D2C"/>
    <w:rsid w:val="00F00FC4"/>
    <w:rsid w:val="00F20AF8"/>
    <w:rsid w:val="00F20D33"/>
    <w:rsid w:val="00F22D0F"/>
    <w:rsid w:val="00F3197F"/>
    <w:rsid w:val="00F44F3D"/>
    <w:rsid w:val="00F53C94"/>
    <w:rsid w:val="00F54C4E"/>
    <w:rsid w:val="00F60CB7"/>
    <w:rsid w:val="00F65944"/>
    <w:rsid w:val="00F66E50"/>
    <w:rsid w:val="00F673B1"/>
    <w:rsid w:val="00F85835"/>
    <w:rsid w:val="00FA25D6"/>
    <w:rsid w:val="00FA636B"/>
    <w:rsid w:val="00FB425D"/>
    <w:rsid w:val="00FD1234"/>
    <w:rsid w:val="00FE2EFE"/>
    <w:rsid w:val="00FF0B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7078B"/>
  <w15:docId w15:val="{5B3DF11A-0611-413E-A96F-D3B0228E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3D05"/>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792A5E"/>
    <w:pPr>
      <w:tabs>
        <w:tab w:val="center" w:pos="4536"/>
        <w:tab w:val="right" w:pos="9072"/>
      </w:tabs>
      <w:spacing w:line="240" w:lineRule="auto"/>
    </w:pPr>
    <w:rPr>
      <w:rFonts w:asciiTheme="minorHAnsi" w:eastAsiaTheme="minorHAnsi" w:hAnsiTheme="minorHAnsi" w:cstheme="minorBidi"/>
      <w:sz w:val="22"/>
      <w:szCs w:val="22"/>
      <w:lang w:val="sl-SI"/>
    </w:rPr>
  </w:style>
  <w:style w:type="character" w:customStyle="1" w:styleId="GlavaZnak">
    <w:name w:val="Glava Znak"/>
    <w:basedOn w:val="Privzetapisavaodstavka"/>
    <w:link w:val="Glava"/>
    <w:uiPriority w:val="99"/>
    <w:rsid w:val="00792A5E"/>
  </w:style>
  <w:style w:type="paragraph" w:styleId="Noga">
    <w:name w:val="footer"/>
    <w:basedOn w:val="Navaden"/>
    <w:link w:val="NogaZnak"/>
    <w:uiPriority w:val="99"/>
    <w:unhideWhenUsed/>
    <w:rsid w:val="00792A5E"/>
    <w:pPr>
      <w:tabs>
        <w:tab w:val="center" w:pos="4536"/>
        <w:tab w:val="right" w:pos="9072"/>
      </w:tabs>
      <w:spacing w:line="240" w:lineRule="auto"/>
    </w:pPr>
    <w:rPr>
      <w:rFonts w:asciiTheme="minorHAnsi" w:eastAsiaTheme="minorHAnsi" w:hAnsiTheme="minorHAnsi" w:cstheme="minorBidi"/>
      <w:sz w:val="22"/>
      <w:szCs w:val="22"/>
      <w:lang w:val="sl-SI"/>
    </w:rPr>
  </w:style>
  <w:style w:type="character" w:customStyle="1" w:styleId="NogaZnak">
    <w:name w:val="Noga Znak"/>
    <w:basedOn w:val="Privzetapisavaodstavka"/>
    <w:link w:val="Noga"/>
    <w:uiPriority w:val="99"/>
    <w:rsid w:val="00792A5E"/>
  </w:style>
  <w:style w:type="paragraph" w:customStyle="1" w:styleId="glava0">
    <w:name w:val="glava"/>
    <w:rsid w:val="00792A5E"/>
    <w:pPr>
      <w:spacing w:after="0" w:line="288" w:lineRule="auto"/>
    </w:pPr>
    <w:rPr>
      <w:rFonts w:ascii="Noway-Light" w:eastAsia="Arial Unicode MS" w:hAnsi="Noway-Light" w:cs="Arial Unicode MS"/>
      <w:color w:val="000000"/>
      <w:sz w:val="18"/>
      <w:szCs w:val="18"/>
      <w:lang w:eastAsia="sl-SI"/>
    </w:rPr>
  </w:style>
  <w:style w:type="paragraph" w:customStyle="1" w:styleId="Navaden1">
    <w:name w:val="Navaden1"/>
    <w:rsid w:val="00792A5E"/>
    <w:pPr>
      <w:spacing w:after="140" w:line="288" w:lineRule="auto"/>
      <w:jc w:val="both"/>
    </w:pPr>
    <w:rPr>
      <w:rFonts w:ascii="Noway-Light" w:eastAsia="Noway-Light" w:hAnsi="Noway-Light" w:cs="Noway-Light"/>
      <w:color w:val="000000"/>
      <w:sz w:val="18"/>
      <w:szCs w:val="18"/>
      <w:lang w:eastAsia="sl-SI"/>
    </w:rPr>
  </w:style>
  <w:style w:type="paragraph" w:customStyle="1" w:styleId="datumtevilka">
    <w:name w:val="datum številka"/>
    <w:basedOn w:val="Navaden"/>
    <w:qFormat/>
    <w:rsid w:val="00792A5E"/>
    <w:pPr>
      <w:tabs>
        <w:tab w:val="left" w:pos="1701"/>
      </w:tabs>
    </w:pPr>
    <w:rPr>
      <w:szCs w:val="20"/>
      <w:lang w:val="sl-SI" w:eastAsia="sl-SI"/>
    </w:rPr>
  </w:style>
  <w:style w:type="paragraph" w:customStyle="1" w:styleId="ZADEVA">
    <w:name w:val="ZADEVA"/>
    <w:basedOn w:val="Navaden"/>
    <w:qFormat/>
    <w:rsid w:val="00792A5E"/>
    <w:pPr>
      <w:tabs>
        <w:tab w:val="left" w:pos="1701"/>
      </w:tabs>
      <w:ind w:left="1701" w:hanging="1701"/>
    </w:pPr>
    <w:rPr>
      <w:b/>
      <w:lang w:val="it-IT"/>
    </w:rPr>
  </w:style>
  <w:style w:type="paragraph" w:customStyle="1" w:styleId="podpisi">
    <w:name w:val="podpisi"/>
    <w:basedOn w:val="Navaden"/>
    <w:qFormat/>
    <w:rsid w:val="00792A5E"/>
    <w:pPr>
      <w:tabs>
        <w:tab w:val="left" w:pos="3402"/>
      </w:tabs>
    </w:pPr>
    <w:rPr>
      <w:lang w:val="it-IT"/>
    </w:rPr>
  </w:style>
  <w:style w:type="paragraph" w:styleId="Besedilooblaka">
    <w:name w:val="Balloon Text"/>
    <w:basedOn w:val="Navaden"/>
    <w:link w:val="BesedilooblakaZnak"/>
    <w:uiPriority w:val="99"/>
    <w:semiHidden/>
    <w:unhideWhenUsed/>
    <w:rsid w:val="00F6594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65944"/>
    <w:rPr>
      <w:rFonts w:ascii="Segoe UI" w:eastAsia="Times New Roman" w:hAnsi="Segoe UI" w:cs="Segoe UI"/>
      <w:sz w:val="18"/>
      <w:szCs w:val="18"/>
      <w:lang w:val="en-US"/>
    </w:rPr>
  </w:style>
  <w:style w:type="paragraph" w:styleId="Odstavekseznama">
    <w:name w:val="List Paragraph"/>
    <w:basedOn w:val="Navaden"/>
    <w:uiPriority w:val="34"/>
    <w:qFormat/>
    <w:rsid w:val="00280BBA"/>
    <w:pPr>
      <w:ind w:left="720"/>
      <w:contextualSpacing/>
    </w:pPr>
  </w:style>
  <w:style w:type="character" w:styleId="Hiperpovezava">
    <w:name w:val="Hyperlink"/>
    <w:basedOn w:val="Privzetapisavaodstavka"/>
    <w:uiPriority w:val="99"/>
    <w:unhideWhenUsed/>
    <w:rsid w:val="00D41359"/>
    <w:rPr>
      <w:color w:val="0563C1" w:themeColor="hyperlink"/>
      <w:u w:val="single"/>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
    <w:basedOn w:val="Navaden"/>
    <w:link w:val="Sprotnaopomba-besediloZnak"/>
    <w:uiPriority w:val="99"/>
    <w:unhideWhenUsed/>
    <w:qFormat/>
    <w:rsid w:val="00AF3C3F"/>
    <w:pPr>
      <w:spacing w:line="240" w:lineRule="auto"/>
    </w:pPr>
    <w:rPr>
      <w:szCs w:val="20"/>
      <w:lang w:val="sl-SI"/>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rsid w:val="00AF3C3F"/>
    <w:rPr>
      <w:rFonts w:ascii="Arial" w:eastAsia="Times New Roman" w:hAnsi="Arial" w:cs="Times New Roman"/>
      <w:sz w:val="20"/>
      <w:szCs w:val="20"/>
    </w:rPr>
  </w:style>
  <w:style w:type="character" w:styleId="Sprotnaopomba-sklic">
    <w:name w:val="footnote reference"/>
    <w:aliases w:val="_STEVILKA opomba,Fn Ref,Footnote Refernece,Footnote Refernece + (Latein) Arial,10 pt,Blau,BVI fnr,callout,Footnote Reference Superscript,footnotesign,Footnotes refss,Footnote Reference Number,Fußnotenzeichen_Raxen,Footnote Refe,FR"/>
    <w:basedOn w:val="Privzetapisavaodstavka"/>
    <w:uiPriority w:val="99"/>
    <w:unhideWhenUsed/>
    <w:qFormat/>
    <w:rsid w:val="00AF3C3F"/>
    <w:rPr>
      <w:vertAlign w:val="superscript"/>
    </w:rPr>
  </w:style>
  <w:style w:type="paragraph" w:customStyle="1" w:styleId="odstavek">
    <w:name w:val="odstavek"/>
    <w:basedOn w:val="Navaden"/>
    <w:rsid w:val="002D36D5"/>
    <w:pPr>
      <w:spacing w:before="100" w:beforeAutospacing="1" w:after="100" w:afterAutospacing="1" w:line="240" w:lineRule="auto"/>
    </w:pPr>
    <w:rPr>
      <w:rFonts w:ascii="Times New Roman" w:hAnsi="Times New Roman"/>
      <w:sz w:val="24"/>
    </w:rPr>
  </w:style>
  <w:style w:type="character" w:customStyle="1" w:styleId="Slog15">
    <w:name w:val="Slog15"/>
    <w:basedOn w:val="Privzetapisavaodstavka"/>
    <w:uiPriority w:val="1"/>
    <w:rsid w:val="00B82B6E"/>
    <w:rPr>
      <w:rFonts w:ascii="Arial" w:hAnsi="Arial" w:cs="Arial" w:hint="default"/>
      <w:b/>
      <w:bCs w:val="0"/>
    </w:rPr>
  </w:style>
  <w:style w:type="paragraph" w:styleId="Revizija">
    <w:name w:val="Revision"/>
    <w:hidden/>
    <w:uiPriority w:val="99"/>
    <w:semiHidden/>
    <w:rsid w:val="009B3FF4"/>
    <w:pPr>
      <w:spacing w:after="0" w:line="240" w:lineRule="auto"/>
    </w:pPr>
    <w:rPr>
      <w:rFonts w:ascii="Arial" w:eastAsia="Times New Roman" w:hAnsi="Arial" w:cs="Times New Roman"/>
      <w:sz w:val="20"/>
      <w:szCs w:val="24"/>
      <w:lang w:val="en-US"/>
    </w:rPr>
  </w:style>
  <w:style w:type="character" w:customStyle="1" w:styleId="Nerazreenaomemba1">
    <w:name w:val="Nerazrešena omemba1"/>
    <w:basedOn w:val="Privzetapisavaodstavka"/>
    <w:uiPriority w:val="99"/>
    <w:semiHidden/>
    <w:unhideWhenUsed/>
    <w:rsid w:val="00EE4285"/>
    <w:rPr>
      <w:color w:val="605E5C"/>
      <w:shd w:val="clear" w:color="auto" w:fill="E1DFDD"/>
    </w:rPr>
  </w:style>
  <w:style w:type="character" w:styleId="Nerazreenaomemba">
    <w:name w:val="Unresolved Mention"/>
    <w:basedOn w:val="Privzetapisavaodstavka"/>
    <w:uiPriority w:val="99"/>
    <w:semiHidden/>
    <w:unhideWhenUsed/>
    <w:rsid w:val="00377E0D"/>
    <w:rPr>
      <w:color w:val="605E5C"/>
      <w:shd w:val="clear" w:color="auto" w:fill="E1DFDD"/>
    </w:rPr>
  </w:style>
  <w:style w:type="character" w:styleId="SledenaHiperpovezava">
    <w:name w:val="FollowedHyperlink"/>
    <w:basedOn w:val="Privzetapisavaodstavka"/>
    <w:uiPriority w:val="99"/>
    <w:semiHidden/>
    <w:unhideWhenUsed/>
    <w:rsid w:val="00E114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4580">
      <w:bodyDiv w:val="1"/>
      <w:marLeft w:val="0"/>
      <w:marRight w:val="0"/>
      <w:marTop w:val="0"/>
      <w:marBottom w:val="0"/>
      <w:divBdr>
        <w:top w:val="none" w:sz="0" w:space="0" w:color="auto"/>
        <w:left w:val="none" w:sz="0" w:space="0" w:color="auto"/>
        <w:bottom w:val="none" w:sz="0" w:space="0" w:color="auto"/>
        <w:right w:val="none" w:sz="0" w:space="0" w:color="auto"/>
      </w:divBdr>
    </w:div>
    <w:div w:id="175069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izm@gov.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varuh-rs.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ds-rs.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p@dz-rs.si" TargetMode="External"/><Relationship Id="rId4" Type="http://schemas.openxmlformats.org/officeDocument/2006/relationships/settings" Target="settings.xml"/><Relationship Id="rId9" Type="http://schemas.openxmlformats.org/officeDocument/2006/relationships/hyperlink" Target="mailto:gp.uprs@predsednica-slo.si"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cuments\O&#352;TIR_ZADEVE_DISKRIMINACIJA\FUD&#352;_&#353;olanje\template%20za%20podpis.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4DDC900-5C93-4409-8ABC-91577C66B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za podpis</Template>
  <TotalTime>0</TotalTime>
  <Pages>4</Pages>
  <Words>1430</Words>
  <Characters>8515</Characters>
  <DocSecurity>0</DocSecurity>
  <Lines>139</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2026-10-07T08:22:00Z</dcterms:created>
  <dcterms:modified xsi:type="dcterms:W3CDTF">2026-10-07T08:22:00Z</dcterms:modified>
</cp:coreProperties>
</file>