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CCF8" w14:textId="77777777" w:rsidR="00BB04E3" w:rsidRPr="00BB04E3" w:rsidRDefault="00BB04E3" w:rsidP="00BB04E3">
      <w:pPr>
        <w:autoSpaceDE w:val="0"/>
        <w:autoSpaceDN w:val="0"/>
        <w:adjustRightInd w:val="0"/>
        <w:spacing w:line="240" w:lineRule="auto"/>
        <w:rPr>
          <w:rFonts w:eastAsiaTheme="minorHAnsi" w:cs="Arial"/>
          <w:b/>
          <w:bCs/>
          <w:color w:val="000000"/>
          <w:sz w:val="22"/>
          <w:szCs w:val="22"/>
        </w:rPr>
      </w:pPr>
      <w:r w:rsidRPr="00BB04E3">
        <w:rPr>
          <w:rFonts w:eastAsiaTheme="minorHAnsi" w:cs="Arial"/>
          <w:b/>
          <w:bCs/>
          <w:color w:val="000000"/>
          <w:sz w:val="22"/>
          <w:szCs w:val="22"/>
        </w:rPr>
        <w:t>Ministrstvo za izobraževanje, znanost in mladino</w:t>
      </w:r>
    </w:p>
    <w:p w14:paraId="5682EC18" w14:textId="61CF6B36" w:rsidR="00383952" w:rsidRPr="00A24FA8" w:rsidRDefault="00786AFD" w:rsidP="009026B7">
      <w:pPr>
        <w:spacing w:line="260" w:lineRule="exact"/>
        <w:jc w:val="both"/>
        <w:rPr>
          <w:rFonts w:cs="Arial"/>
          <w:b/>
          <w:sz w:val="22"/>
          <w:szCs w:val="22"/>
          <w:lang w:eastAsia="sl-SI"/>
        </w:rPr>
      </w:pPr>
      <w:r>
        <w:rPr>
          <w:rFonts w:cs="Arial"/>
          <w:b/>
          <w:sz w:val="22"/>
          <w:szCs w:val="22"/>
          <w:lang w:eastAsia="sl-SI"/>
        </w:rPr>
        <w:t>D</w:t>
      </w:r>
      <w:r w:rsidR="009026B7">
        <w:rPr>
          <w:rFonts w:cs="Arial"/>
          <w:b/>
          <w:sz w:val="22"/>
          <w:szCs w:val="22"/>
          <w:lang w:eastAsia="sl-SI"/>
        </w:rPr>
        <w:t>r.</w:t>
      </w:r>
      <w:r w:rsidR="00BB04E3">
        <w:rPr>
          <w:rFonts w:cs="Arial"/>
          <w:b/>
          <w:sz w:val="22"/>
          <w:szCs w:val="22"/>
          <w:lang w:eastAsia="sl-SI"/>
        </w:rPr>
        <w:t xml:space="preserve"> Borut </w:t>
      </w:r>
      <w:proofErr w:type="spellStart"/>
      <w:r w:rsidR="00BB04E3">
        <w:rPr>
          <w:rFonts w:cs="Arial"/>
          <w:b/>
          <w:sz w:val="22"/>
          <w:szCs w:val="22"/>
          <w:lang w:eastAsia="sl-SI"/>
        </w:rPr>
        <w:t>Rončević</w:t>
      </w:r>
      <w:proofErr w:type="spellEnd"/>
      <w:r w:rsidR="00A24FA8">
        <w:rPr>
          <w:rFonts w:cs="Arial"/>
          <w:b/>
          <w:sz w:val="22"/>
          <w:szCs w:val="22"/>
          <w:lang w:eastAsia="sl-SI"/>
        </w:rPr>
        <w:t xml:space="preserve">, </w:t>
      </w:r>
      <w:r w:rsidR="00A24FA8" w:rsidRPr="00A24FA8">
        <w:rPr>
          <w:rFonts w:cs="Arial"/>
          <w:b/>
          <w:sz w:val="22"/>
          <w:szCs w:val="22"/>
          <w:lang w:eastAsia="sl-SI"/>
        </w:rPr>
        <w:t>minist</w:t>
      </w:r>
      <w:r w:rsidR="009026B7">
        <w:rPr>
          <w:rFonts w:cs="Arial"/>
          <w:b/>
          <w:sz w:val="22"/>
          <w:szCs w:val="22"/>
          <w:lang w:eastAsia="sl-SI"/>
        </w:rPr>
        <w:t>er</w:t>
      </w:r>
    </w:p>
    <w:p w14:paraId="5F0E61EE" w14:textId="77777777" w:rsidR="00A24FA8" w:rsidRDefault="00A24FA8" w:rsidP="00A24FA8">
      <w:pPr>
        <w:spacing w:line="260" w:lineRule="exact"/>
        <w:jc w:val="both"/>
        <w:rPr>
          <w:rFonts w:cs="Arial"/>
          <w:color w:val="111111"/>
          <w:sz w:val="22"/>
          <w:szCs w:val="22"/>
          <w:lang w:eastAsia="sl-SI"/>
        </w:rPr>
      </w:pPr>
    </w:p>
    <w:p w14:paraId="798550B7" w14:textId="65C9BAB6" w:rsidR="00A24FA8" w:rsidRPr="00A24FA8" w:rsidRDefault="009026B7" w:rsidP="00A24FA8">
      <w:pPr>
        <w:spacing w:line="260" w:lineRule="exact"/>
        <w:jc w:val="both"/>
        <w:rPr>
          <w:rFonts w:cs="Arial"/>
          <w:color w:val="111111"/>
          <w:sz w:val="22"/>
          <w:szCs w:val="22"/>
          <w:lang w:eastAsia="sl-SI"/>
        </w:rPr>
      </w:pPr>
      <w:r w:rsidRPr="009026B7">
        <w:rPr>
          <w:rFonts w:cs="Arial"/>
          <w:color w:val="111111"/>
          <w:sz w:val="22"/>
          <w:szCs w:val="22"/>
          <w:lang w:eastAsia="sl-SI"/>
        </w:rPr>
        <w:t>Masarykova cesta 16</w:t>
      </w:r>
    </w:p>
    <w:p w14:paraId="51E64E3A" w14:textId="77777777" w:rsidR="00A24FA8" w:rsidRDefault="00A24FA8" w:rsidP="00A24FA8">
      <w:pPr>
        <w:spacing w:line="260" w:lineRule="exact"/>
        <w:jc w:val="both"/>
        <w:rPr>
          <w:rFonts w:cs="Arial"/>
          <w:color w:val="111111"/>
          <w:sz w:val="22"/>
          <w:szCs w:val="22"/>
          <w:lang w:eastAsia="sl-SI"/>
        </w:rPr>
      </w:pPr>
      <w:r w:rsidRPr="00A24FA8">
        <w:rPr>
          <w:rFonts w:cs="Arial"/>
          <w:color w:val="111111"/>
          <w:sz w:val="22"/>
          <w:szCs w:val="22"/>
          <w:lang w:eastAsia="sl-SI"/>
        </w:rPr>
        <w:t>1000 Ljubljana</w:t>
      </w:r>
    </w:p>
    <w:p w14:paraId="2A7DEC9D" w14:textId="77777777" w:rsidR="00A24FA8" w:rsidRDefault="00A24FA8" w:rsidP="00A24FA8">
      <w:pPr>
        <w:spacing w:line="260" w:lineRule="exact"/>
        <w:jc w:val="both"/>
        <w:rPr>
          <w:rFonts w:cs="Arial"/>
          <w:color w:val="111111"/>
          <w:sz w:val="22"/>
          <w:szCs w:val="22"/>
          <w:lang w:eastAsia="sl-SI"/>
        </w:rPr>
      </w:pPr>
    </w:p>
    <w:p w14:paraId="3ADFF6E9" w14:textId="51EC64F3" w:rsidR="00770E0C" w:rsidRPr="00D248AA" w:rsidRDefault="00770E0C" w:rsidP="00A24FA8">
      <w:pPr>
        <w:spacing w:line="260" w:lineRule="exact"/>
        <w:jc w:val="both"/>
        <w:rPr>
          <w:rFonts w:cs="Arial"/>
          <w:color w:val="111111"/>
          <w:sz w:val="22"/>
          <w:szCs w:val="22"/>
          <w:lang w:eastAsia="sl-SI"/>
        </w:rPr>
      </w:pPr>
      <w:r w:rsidRPr="00D248AA">
        <w:rPr>
          <w:rFonts w:cs="Arial"/>
          <w:color w:val="111111"/>
          <w:sz w:val="22"/>
          <w:szCs w:val="22"/>
          <w:lang w:eastAsia="sl-SI"/>
        </w:rPr>
        <w:t>E</w:t>
      </w:r>
      <w:r w:rsidR="00BB04E3">
        <w:rPr>
          <w:rFonts w:cs="Arial"/>
          <w:color w:val="111111"/>
          <w:sz w:val="22"/>
          <w:szCs w:val="22"/>
          <w:lang w:eastAsia="sl-SI"/>
        </w:rPr>
        <w:t>lektronska pošta</w:t>
      </w:r>
      <w:r w:rsidRPr="00D248AA">
        <w:rPr>
          <w:rFonts w:cs="Arial"/>
          <w:color w:val="111111"/>
          <w:sz w:val="22"/>
          <w:szCs w:val="22"/>
          <w:lang w:eastAsia="sl-SI"/>
        </w:rPr>
        <w:t xml:space="preserve">: </w:t>
      </w:r>
      <w:hyperlink r:id="rId8" w:history="1">
        <w:r w:rsidR="00BB04E3">
          <w:rPr>
            <w:rStyle w:val="Hiperpovezava"/>
          </w:rPr>
          <w:t>gp.mvi@gov.si</w:t>
        </w:r>
      </w:hyperlink>
    </w:p>
    <w:p w14:paraId="3C8B667B" w14:textId="77777777" w:rsidR="000A6594" w:rsidRPr="002C6E79" w:rsidRDefault="000A6594" w:rsidP="004D2D37">
      <w:pPr>
        <w:spacing w:line="260" w:lineRule="exact"/>
        <w:rPr>
          <w:rFonts w:cs="Arial"/>
          <w:sz w:val="22"/>
          <w:szCs w:val="22"/>
        </w:rPr>
      </w:pPr>
    </w:p>
    <w:p w14:paraId="3E9858D0" w14:textId="77777777" w:rsidR="000A6594" w:rsidRPr="002C6E79" w:rsidRDefault="000A6594" w:rsidP="004D2D37">
      <w:pPr>
        <w:pStyle w:val="datumtevilka"/>
        <w:spacing w:after="0" w:line="260" w:lineRule="exact"/>
        <w:jc w:val="both"/>
        <w:rPr>
          <w:rFonts w:ascii="Arial" w:hAnsi="Arial" w:cs="Arial"/>
          <w:szCs w:val="22"/>
        </w:rPr>
      </w:pPr>
    </w:p>
    <w:p w14:paraId="7ED2B144" w14:textId="60AA4352" w:rsidR="004F7322" w:rsidRPr="002C6E79" w:rsidRDefault="004F7322" w:rsidP="004D2D37">
      <w:pPr>
        <w:pStyle w:val="datumtevilka"/>
        <w:spacing w:after="0" w:line="260" w:lineRule="exact"/>
        <w:jc w:val="both"/>
        <w:rPr>
          <w:rFonts w:ascii="Arial" w:hAnsi="Arial" w:cs="Arial"/>
          <w:szCs w:val="22"/>
        </w:rPr>
      </w:pPr>
      <w:r w:rsidRPr="002C6E79">
        <w:rPr>
          <w:rFonts w:ascii="Arial" w:hAnsi="Arial" w:cs="Arial"/>
          <w:szCs w:val="22"/>
        </w:rPr>
        <w:t xml:space="preserve">Številka: </w:t>
      </w:r>
      <w:r w:rsidRPr="002C6E79">
        <w:rPr>
          <w:rFonts w:ascii="Arial" w:hAnsi="Arial" w:cs="Arial"/>
          <w:szCs w:val="22"/>
        </w:rPr>
        <w:tab/>
      </w:r>
      <w:r w:rsidR="00671681" w:rsidRPr="00671681">
        <w:rPr>
          <w:rFonts w:ascii="Arial" w:hAnsi="Arial" w:cs="Arial"/>
          <w:szCs w:val="22"/>
        </w:rPr>
        <w:t>0706-3/2026</w:t>
      </w:r>
      <w:r w:rsidR="00786AFD">
        <w:rPr>
          <w:rFonts w:ascii="Arial" w:hAnsi="Arial" w:cs="Arial"/>
          <w:szCs w:val="22"/>
        </w:rPr>
        <w:t>/1</w:t>
      </w:r>
    </w:p>
    <w:p w14:paraId="6FB14035" w14:textId="7DE02FBC" w:rsidR="0053576C" w:rsidRPr="002C6E79" w:rsidRDefault="00543DF0" w:rsidP="004D2D37">
      <w:pPr>
        <w:pStyle w:val="datumtevilka"/>
        <w:spacing w:after="0" w:line="260" w:lineRule="exact"/>
        <w:jc w:val="both"/>
        <w:rPr>
          <w:rFonts w:ascii="Arial" w:hAnsi="Arial" w:cs="Arial"/>
          <w:szCs w:val="22"/>
        </w:rPr>
      </w:pPr>
      <w:r w:rsidRPr="002C6E79">
        <w:rPr>
          <w:rFonts w:ascii="Arial" w:hAnsi="Arial" w:cs="Arial"/>
          <w:szCs w:val="22"/>
        </w:rPr>
        <w:t xml:space="preserve">Datum:  </w:t>
      </w:r>
      <w:r w:rsidRPr="002C6E79">
        <w:rPr>
          <w:rFonts w:ascii="Arial" w:hAnsi="Arial" w:cs="Arial"/>
          <w:szCs w:val="22"/>
        </w:rPr>
        <w:tab/>
      </w:r>
      <w:r w:rsidR="00786AFD" w:rsidRPr="0068480A">
        <w:rPr>
          <w:rFonts w:ascii="Arial" w:hAnsi="Arial" w:cs="Arial"/>
          <w:szCs w:val="22"/>
        </w:rPr>
        <w:t>2</w:t>
      </w:r>
      <w:r w:rsidR="0068480A" w:rsidRPr="0068480A">
        <w:rPr>
          <w:rFonts w:ascii="Arial" w:hAnsi="Arial" w:cs="Arial"/>
          <w:szCs w:val="22"/>
        </w:rPr>
        <w:t>3</w:t>
      </w:r>
      <w:r w:rsidR="00786AFD" w:rsidRPr="0068480A">
        <w:rPr>
          <w:rFonts w:ascii="Arial" w:hAnsi="Arial" w:cs="Arial"/>
          <w:szCs w:val="22"/>
        </w:rPr>
        <w:t xml:space="preserve">. 7. </w:t>
      </w:r>
      <w:r w:rsidR="00BC64AF" w:rsidRPr="0068480A">
        <w:rPr>
          <w:rFonts w:ascii="Arial" w:hAnsi="Arial" w:cs="Arial"/>
          <w:szCs w:val="22"/>
        </w:rPr>
        <w:t>2026</w:t>
      </w:r>
    </w:p>
    <w:p w14:paraId="57399D4F" w14:textId="7152589E" w:rsidR="0053576C" w:rsidRPr="002C6E79" w:rsidRDefault="0053576C" w:rsidP="004D2D37">
      <w:pPr>
        <w:pStyle w:val="datumtevilka"/>
        <w:spacing w:after="0" w:line="260" w:lineRule="exact"/>
        <w:jc w:val="both"/>
        <w:rPr>
          <w:rFonts w:ascii="Arial" w:hAnsi="Arial" w:cs="Arial"/>
          <w:szCs w:val="22"/>
        </w:rPr>
      </w:pPr>
    </w:p>
    <w:p w14:paraId="20AFA649" w14:textId="77777777" w:rsidR="001941E6" w:rsidRPr="002C6E79" w:rsidRDefault="001941E6" w:rsidP="004D2D37">
      <w:pPr>
        <w:pStyle w:val="datumtevilka"/>
        <w:spacing w:after="0" w:line="260" w:lineRule="exact"/>
        <w:jc w:val="both"/>
        <w:rPr>
          <w:rFonts w:ascii="Arial" w:hAnsi="Arial" w:cs="Arial"/>
          <w:szCs w:val="22"/>
        </w:rPr>
      </w:pPr>
    </w:p>
    <w:p w14:paraId="311DEB46" w14:textId="6D35F004" w:rsidR="0088062C" w:rsidRDefault="0053576C" w:rsidP="004D2D37">
      <w:pPr>
        <w:pStyle w:val="datumtevilka"/>
        <w:spacing w:after="0" w:line="260" w:lineRule="exact"/>
        <w:ind w:left="1701" w:hanging="1701"/>
        <w:jc w:val="both"/>
        <w:rPr>
          <w:rFonts w:ascii="Arial" w:hAnsi="Arial" w:cs="Arial"/>
          <w:b/>
          <w:bCs/>
          <w:szCs w:val="22"/>
        </w:rPr>
      </w:pPr>
      <w:r w:rsidRPr="002C6E79">
        <w:rPr>
          <w:rFonts w:ascii="Arial" w:hAnsi="Arial" w:cs="Arial"/>
          <w:szCs w:val="22"/>
        </w:rPr>
        <w:t xml:space="preserve">Zadeva: </w:t>
      </w:r>
      <w:r w:rsidRPr="002C6E79">
        <w:rPr>
          <w:rFonts w:ascii="Arial" w:hAnsi="Arial" w:cs="Arial"/>
          <w:szCs w:val="22"/>
        </w:rPr>
        <w:tab/>
      </w:r>
      <w:r w:rsidR="00580951" w:rsidRPr="002C6E79">
        <w:rPr>
          <w:rFonts w:ascii="Arial" w:hAnsi="Arial" w:cs="Arial"/>
          <w:b/>
          <w:bCs/>
          <w:szCs w:val="22"/>
        </w:rPr>
        <w:t>Priporočil</w:t>
      </w:r>
      <w:r w:rsidR="005B2DEB">
        <w:rPr>
          <w:rFonts w:ascii="Arial" w:hAnsi="Arial" w:cs="Arial"/>
          <w:b/>
          <w:bCs/>
          <w:szCs w:val="22"/>
        </w:rPr>
        <w:t>a</w:t>
      </w:r>
      <w:r w:rsidR="00580951" w:rsidRPr="002C6E79">
        <w:rPr>
          <w:rFonts w:ascii="Arial" w:hAnsi="Arial" w:cs="Arial"/>
          <w:b/>
          <w:bCs/>
          <w:szCs w:val="22"/>
        </w:rPr>
        <w:t xml:space="preserve"> Zagovornika načela enakost</w:t>
      </w:r>
      <w:r w:rsidR="00306A02" w:rsidRPr="002C6E79">
        <w:rPr>
          <w:rFonts w:ascii="Arial" w:hAnsi="Arial" w:cs="Arial"/>
          <w:b/>
          <w:bCs/>
          <w:szCs w:val="22"/>
        </w:rPr>
        <w:t>i</w:t>
      </w:r>
      <w:r w:rsidR="00580951" w:rsidRPr="002C6E79">
        <w:rPr>
          <w:rFonts w:ascii="Arial" w:hAnsi="Arial" w:cs="Arial"/>
          <w:b/>
          <w:bCs/>
          <w:szCs w:val="22"/>
        </w:rPr>
        <w:t xml:space="preserve"> glede </w:t>
      </w:r>
      <w:r w:rsidR="0077377D">
        <w:rPr>
          <w:rFonts w:ascii="Arial" w:hAnsi="Arial" w:cs="Arial"/>
          <w:b/>
          <w:bCs/>
          <w:szCs w:val="22"/>
        </w:rPr>
        <w:t xml:space="preserve">uresničevanja </w:t>
      </w:r>
      <w:r w:rsidR="009026B7">
        <w:rPr>
          <w:rFonts w:ascii="Arial" w:hAnsi="Arial" w:cs="Arial"/>
          <w:b/>
          <w:bCs/>
          <w:szCs w:val="22"/>
        </w:rPr>
        <w:t xml:space="preserve">pravic </w:t>
      </w:r>
      <w:r w:rsidR="00685E59">
        <w:rPr>
          <w:rFonts w:ascii="Arial" w:hAnsi="Arial" w:cs="Arial"/>
          <w:b/>
          <w:bCs/>
          <w:szCs w:val="22"/>
        </w:rPr>
        <w:t xml:space="preserve">otrok in </w:t>
      </w:r>
      <w:r w:rsidR="009026B7">
        <w:rPr>
          <w:rFonts w:ascii="Arial" w:hAnsi="Arial" w:cs="Arial"/>
          <w:b/>
          <w:bCs/>
          <w:szCs w:val="22"/>
        </w:rPr>
        <w:t>dijakov z invalidnostmi</w:t>
      </w:r>
    </w:p>
    <w:p w14:paraId="07D63D7F" w14:textId="4101D58D" w:rsidR="00A24FA8" w:rsidRDefault="00A24FA8" w:rsidP="004D2D37">
      <w:pPr>
        <w:pStyle w:val="datumtevilka"/>
        <w:spacing w:after="0" w:line="260" w:lineRule="exact"/>
        <w:ind w:left="1701" w:hanging="1701"/>
        <w:jc w:val="both"/>
        <w:rPr>
          <w:rFonts w:ascii="Arial" w:hAnsi="Arial" w:cs="Arial"/>
          <w:b/>
          <w:bCs/>
          <w:szCs w:val="22"/>
        </w:rPr>
      </w:pPr>
    </w:p>
    <w:p w14:paraId="7E6A66B3" w14:textId="77777777" w:rsidR="00A24FA8" w:rsidRPr="002C6E79" w:rsidRDefault="00A24FA8" w:rsidP="004D2D37">
      <w:pPr>
        <w:pStyle w:val="datumtevilka"/>
        <w:spacing w:after="0" w:line="260" w:lineRule="exact"/>
        <w:ind w:left="1701" w:hanging="1701"/>
        <w:jc w:val="both"/>
        <w:rPr>
          <w:rStyle w:val="NaslovZnak"/>
          <w:rFonts w:cs="Arial"/>
          <w:szCs w:val="22"/>
          <w:lang w:val="sl-SI"/>
        </w:rPr>
      </w:pPr>
    </w:p>
    <w:p w14:paraId="2535F6FA" w14:textId="77777777" w:rsidR="00BB04E3" w:rsidRDefault="00BB04E3" w:rsidP="00BB04E3">
      <w:pPr>
        <w:keepLines/>
        <w:spacing w:line="240" w:lineRule="auto"/>
        <w:jc w:val="both"/>
        <w:rPr>
          <w:rFonts w:cs="Arial"/>
          <w:sz w:val="22"/>
          <w:szCs w:val="22"/>
        </w:rPr>
      </w:pPr>
      <w:r>
        <w:rPr>
          <w:rFonts w:cs="Arial"/>
          <w:sz w:val="22"/>
          <w:szCs w:val="22"/>
        </w:rPr>
        <w:t>Spoštovani,</w:t>
      </w:r>
    </w:p>
    <w:p w14:paraId="09C2982B" w14:textId="77777777" w:rsidR="00BB04E3" w:rsidRDefault="00BB04E3" w:rsidP="00BB04E3">
      <w:pPr>
        <w:keepLines/>
        <w:spacing w:line="240" w:lineRule="auto"/>
        <w:jc w:val="both"/>
        <w:rPr>
          <w:rFonts w:cs="Arial"/>
          <w:sz w:val="22"/>
          <w:szCs w:val="22"/>
        </w:rPr>
      </w:pPr>
    </w:p>
    <w:p w14:paraId="4CDDB239" w14:textId="77777777" w:rsidR="00392499" w:rsidRDefault="00392499" w:rsidP="00BB04E3">
      <w:pPr>
        <w:keepLines/>
        <w:spacing w:line="240" w:lineRule="auto"/>
        <w:jc w:val="both"/>
        <w:rPr>
          <w:rFonts w:cs="Arial"/>
          <w:sz w:val="22"/>
          <w:szCs w:val="22"/>
        </w:rPr>
      </w:pPr>
    </w:p>
    <w:p w14:paraId="66849348" w14:textId="331F2510" w:rsidR="00392499" w:rsidRDefault="00BB04E3" w:rsidP="00BB04E3">
      <w:pPr>
        <w:keepLines/>
        <w:spacing w:line="240" w:lineRule="auto"/>
        <w:jc w:val="both"/>
        <w:rPr>
          <w:rFonts w:cs="Arial"/>
          <w:sz w:val="22"/>
          <w:szCs w:val="22"/>
        </w:rPr>
      </w:pPr>
      <w:r>
        <w:rPr>
          <w:rFonts w:cs="Arial"/>
          <w:sz w:val="22"/>
          <w:szCs w:val="22"/>
        </w:rPr>
        <w:t>n</w:t>
      </w:r>
      <w:r w:rsidRPr="006617DA">
        <w:rPr>
          <w:rFonts w:cs="Arial"/>
          <w:sz w:val="22"/>
          <w:szCs w:val="22"/>
        </w:rPr>
        <w:t xml:space="preserve">a Zagovornika načela enakosti (Zagovornik) se je </w:t>
      </w:r>
      <w:r>
        <w:rPr>
          <w:rFonts w:cs="Arial"/>
          <w:sz w:val="22"/>
          <w:szCs w:val="22"/>
        </w:rPr>
        <w:t>decembra</w:t>
      </w:r>
      <w:r w:rsidRPr="006617DA">
        <w:rPr>
          <w:rFonts w:cs="Arial"/>
          <w:sz w:val="22"/>
          <w:szCs w:val="22"/>
        </w:rPr>
        <w:t xml:space="preserve"> 2025 obrnila dijakinja 1. letnika Gimnazije in srednje šole Rudolfa Maistra Kamnik (GSŠRM). </w:t>
      </w:r>
      <w:r>
        <w:rPr>
          <w:rFonts w:cs="Arial"/>
          <w:sz w:val="22"/>
          <w:szCs w:val="22"/>
        </w:rPr>
        <w:t>Z</w:t>
      </w:r>
      <w:r w:rsidRPr="006617DA">
        <w:rPr>
          <w:rFonts w:cs="Arial"/>
          <w:sz w:val="22"/>
          <w:szCs w:val="22"/>
        </w:rPr>
        <w:t xml:space="preserve">aradi svoje </w:t>
      </w:r>
      <w:r>
        <w:rPr>
          <w:rFonts w:cs="Arial"/>
          <w:sz w:val="22"/>
          <w:szCs w:val="22"/>
        </w:rPr>
        <w:t xml:space="preserve">gibalne oviranosti </w:t>
      </w:r>
      <w:r w:rsidRPr="006617DA">
        <w:rPr>
          <w:rFonts w:cs="Arial"/>
          <w:sz w:val="22"/>
          <w:szCs w:val="22"/>
        </w:rPr>
        <w:t>in uporab</w:t>
      </w:r>
      <w:r>
        <w:rPr>
          <w:rFonts w:cs="Arial"/>
          <w:sz w:val="22"/>
          <w:szCs w:val="22"/>
        </w:rPr>
        <w:t>e</w:t>
      </w:r>
      <w:r w:rsidRPr="006617DA">
        <w:rPr>
          <w:rFonts w:cs="Arial"/>
          <w:sz w:val="22"/>
          <w:szCs w:val="22"/>
        </w:rPr>
        <w:t xml:space="preserve"> invalidskega vozička </w:t>
      </w:r>
      <w:r>
        <w:rPr>
          <w:rFonts w:cs="Arial"/>
          <w:sz w:val="22"/>
          <w:szCs w:val="22"/>
        </w:rPr>
        <w:t xml:space="preserve">je bila </w:t>
      </w:r>
      <w:r w:rsidRPr="006617DA">
        <w:rPr>
          <w:rFonts w:cs="Arial"/>
          <w:sz w:val="22"/>
          <w:szCs w:val="22"/>
        </w:rPr>
        <w:t xml:space="preserve">izključena iz načrtovane šolske ekskurzije v Rim. </w:t>
      </w:r>
      <w:r>
        <w:rPr>
          <w:rFonts w:cs="Arial"/>
          <w:sz w:val="22"/>
          <w:szCs w:val="22"/>
        </w:rPr>
        <w:t xml:space="preserve">Zatrjevala je neenako obravnavo ter izključevalen odnos šole in turistične agencije. </w:t>
      </w:r>
      <w:r w:rsidR="00392499">
        <w:rPr>
          <w:rFonts w:cs="Arial"/>
          <w:sz w:val="22"/>
          <w:szCs w:val="22"/>
        </w:rPr>
        <w:t>Šolska k</w:t>
      </w:r>
      <w:r w:rsidRPr="000C70E9">
        <w:rPr>
          <w:rFonts w:cs="Arial"/>
          <w:sz w:val="22"/>
          <w:szCs w:val="22"/>
        </w:rPr>
        <w:t xml:space="preserve">oordinatorica ekskurzije in predstavnik turistične agencije </w:t>
      </w:r>
      <w:r w:rsidR="00392499">
        <w:rPr>
          <w:rFonts w:cs="Arial"/>
          <w:sz w:val="22"/>
          <w:szCs w:val="22"/>
        </w:rPr>
        <w:t xml:space="preserve">so ji </w:t>
      </w:r>
      <w:r w:rsidRPr="000C70E9">
        <w:rPr>
          <w:rFonts w:cs="Arial"/>
          <w:sz w:val="22"/>
          <w:szCs w:val="22"/>
        </w:rPr>
        <w:t>sporočili, da se ekskurzije ne more udeležiti,</w:t>
      </w:r>
      <w:r w:rsidR="00392499">
        <w:rPr>
          <w:rFonts w:cs="Arial"/>
          <w:sz w:val="22"/>
          <w:szCs w:val="22"/>
        </w:rPr>
        <w:t xml:space="preserve"> ker </w:t>
      </w:r>
      <w:r w:rsidRPr="000C70E9">
        <w:rPr>
          <w:rFonts w:cs="Arial"/>
          <w:sz w:val="22"/>
          <w:szCs w:val="22"/>
        </w:rPr>
        <w:t>da program ni prilagojen</w:t>
      </w:r>
      <w:r>
        <w:rPr>
          <w:rFonts w:cs="Arial"/>
          <w:sz w:val="22"/>
          <w:szCs w:val="22"/>
        </w:rPr>
        <w:t xml:space="preserve"> in</w:t>
      </w:r>
      <w:r w:rsidRPr="000C70E9">
        <w:rPr>
          <w:rFonts w:cs="Arial"/>
          <w:sz w:val="22"/>
          <w:szCs w:val="22"/>
        </w:rPr>
        <w:t xml:space="preserve"> da bi bil voziček “problem”. </w:t>
      </w:r>
      <w:r w:rsidR="00392499">
        <w:rPr>
          <w:rFonts w:cs="Arial"/>
          <w:sz w:val="22"/>
          <w:szCs w:val="22"/>
        </w:rPr>
        <w:t>Pojasnili so ji, da bi lahko n</w:t>
      </w:r>
      <w:r>
        <w:rPr>
          <w:rFonts w:cs="Arial"/>
          <w:sz w:val="22"/>
          <w:szCs w:val="22"/>
        </w:rPr>
        <w:t xml:space="preserve">jena invalidnost ovirala druge udeležence. </w:t>
      </w:r>
    </w:p>
    <w:p w14:paraId="01D03359" w14:textId="77777777" w:rsidR="00392499" w:rsidRDefault="00392499" w:rsidP="00BB04E3">
      <w:pPr>
        <w:keepLines/>
        <w:spacing w:line="240" w:lineRule="auto"/>
        <w:jc w:val="both"/>
        <w:rPr>
          <w:rFonts w:cs="Arial"/>
          <w:sz w:val="22"/>
          <w:szCs w:val="22"/>
        </w:rPr>
      </w:pPr>
    </w:p>
    <w:p w14:paraId="672CA7E2" w14:textId="07131318" w:rsidR="00BB04E3" w:rsidRDefault="00BB04E3" w:rsidP="00BB04E3">
      <w:pPr>
        <w:keepLines/>
        <w:spacing w:line="240" w:lineRule="auto"/>
        <w:jc w:val="both"/>
        <w:rPr>
          <w:rFonts w:cs="Arial"/>
          <w:sz w:val="22"/>
          <w:szCs w:val="22"/>
        </w:rPr>
      </w:pPr>
      <w:r w:rsidRPr="000C70E9">
        <w:rPr>
          <w:rFonts w:cs="Arial"/>
          <w:sz w:val="22"/>
          <w:szCs w:val="22"/>
        </w:rPr>
        <w:t xml:space="preserve">Odgovornost za </w:t>
      </w:r>
      <w:r>
        <w:rPr>
          <w:rFonts w:cs="Arial"/>
          <w:sz w:val="22"/>
          <w:szCs w:val="22"/>
        </w:rPr>
        <w:t xml:space="preserve">takšno </w:t>
      </w:r>
      <w:r w:rsidR="00392499">
        <w:rPr>
          <w:rFonts w:cs="Arial"/>
          <w:sz w:val="22"/>
          <w:szCs w:val="22"/>
        </w:rPr>
        <w:t xml:space="preserve">ravnanje </w:t>
      </w:r>
      <w:r w:rsidRPr="000C70E9">
        <w:rPr>
          <w:rFonts w:cs="Arial"/>
          <w:sz w:val="22"/>
          <w:szCs w:val="22"/>
        </w:rPr>
        <w:t xml:space="preserve">sta si šola in agencija medsebojno prelagali, </w:t>
      </w:r>
      <w:r w:rsidR="00392499">
        <w:rPr>
          <w:rFonts w:cs="Arial"/>
          <w:sz w:val="22"/>
          <w:szCs w:val="22"/>
        </w:rPr>
        <w:t xml:space="preserve">dijakinja pa </w:t>
      </w:r>
      <w:r w:rsidRPr="000C70E9">
        <w:rPr>
          <w:rFonts w:cs="Arial"/>
          <w:sz w:val="22"/>
          <w:szCs w:val="22"/>
        </w:rPr>
        <w:t xml:space="preserve">jasne razlage ni prejela. Zaradi </w:t>
      </w:r>
      <w:r>
        <w:rPr>
          <w:rFonts w:cs="Arial"/>
          <w:sz w:val="22"/>
          <w:szCs w:val="22"/>
        </w:rPr>
        <w:t>tega je, kot je sama opisala tudi v medijih,</w:t>
      </w:r>
      <w:r w:rsidRPr="000C70E9">
        <w:rPr>
          <w:rFonts w:cs="Arial"/>
          <w:sz w:val="22"/>
          <w:szCs w:val="22"/>
        </w:rPr>
        <w:t xml:space="preserve"> doživlja</w:t>
      </w:r>
      <w:r>
        <w:rPr>
          <w:rFonts w:cs="Arial"/>
          <w:sz w:val="22"/>
          <w:szCs w:val="22"/>
        </w:rPr>
        <w:t>la</w:t>
      </w:r>
      <w:r w:rsidRPr="000C70E9">
        <w:rPr>
          <w:rFonts w:cs="Arial"/>
          <w:sz w:val="22"/>
          <w:szCs w:val="22"/>
        </w:rPr>
        <w:t xml:space="preserve"> hudo psihično stisko, občutke ponižanja, izključenosti in razčlovečenja ter kršitev dostojanstva.</w:t>
      </w:r>
      <w:r w:rsidR="00392499">
        <w:rPr>
          <w:rFonts w:cs="Arial"/>
          <w:sz w:val="22"/>
          <w:szCs w:val="22"/>
        </w:rPr>
        <w:t xml:space="preserve"> </w:t>
      </w:r>
      <w:r>
        <w:rPr>
          <w:rFonts w:cs="Arial"/>
          <w:sz w:val="22"/>
          <w:szCs w:val="22"/>
        </w:rPr>
        <w:t xml:space="preserve">Zagovornik je v postopku svetovanja komuniciral z dijakinjo, njeno družino in </w:t>
      </w:r>
      <w:r w:rsidR="00392499">
        <w:rPr>
          <w:rFonts w:cs="Arial"/>
          <w:sz w:val="22"/>
          <w:szCs w:val="22"/>
        </w:rPr>
        <w:t xml:space="preserve">z </w:t>
      </w:r>
      <w:r>
        <w:rPr>
          <w:rFonts w:cs="Arial"/>
          <w:sz w:val="22"/>
          <w:szCs w:val="22"/>
        </w:rPr>
        <w:t xml:space="preserve">ravnateljem šole. Zagovornik je </w:t>
      </w:r>
      <w:r w:rsidR="00392499">
        <w:rPr>
          <w:rFonts w:cs="Arial"/>
          <w:sz w:val="22"/>
          <w:szCs w:val="22"/>
        </w:rPr>
        <w:t>šoli in pristojnemu ministrstvu poslal poizvedbi in šoli izdal priporočilo. Zagovornik se je že večkrat srečal s podobnimi težavami učencev z invalidnostmi.</w:t>
      </w:r>
    </w:p>
    <w:p w14:paraId="373163FE" w14:textId="77777777" w:rsidR="00BB04E3" w:rsidRDefault="00BB04E3" w:rsidP="00BB04E3">
      <w:pPr>
        <w:keepLines/>
        <w:spacing w:line="240" w:lineRule="auto"/>
        <w:jc w:val="both"/>
        <w:rPr>
          <w:rFonts w:cs="Arial"/>
          <w:sz w:val="22"/>
          <w:szCs w:val="22"/>
        </w:rPr>
      </w:pPr>
    </w:p>
    <w:p w14:paraId="7F065781" w14:textId="5195E773" w:rsidR="00AB3F1E" w:rsidRDefault="00AB3F1E" w:rsidP="00BB04E3">
      <w:pPr>
        <w:spacing w:line="260" w:lineRule="exact"/>
        <w:jc w:val="both"/>
        <w:rPr>
          <w:rFonts w:cs="Arial"/>
          <w:sz w:val="22"/>
          <w:szCs w:val="22"/>
        </w:rPr>
      </w:pPr>
      <w:r w:rsidRPr="002C6E79">
        <w:rPr>
          <w:rFonts w:cs="Arial"/>
          <w:bCs/>
          <w:sz w:val="22"/>
          <w:szCs w:val="22"/>
        </w:rPr>
        <w:t>Zagovornik</w:t>
      </w:r>
      <w:r w:rsidR="00392499">
        <w:rPr>
          <w:rFonts w:cs="Arial"/>
          <w:bCs/>
          <w:sz w:val="22"/>
          <w:szCs w:val="22"/>
        </w:rPr>
        <w:t xml:space="preserve"> </w:t>
      </w:r>
      <w:r w:rsidRPr="002C6E79">
        <w:rPr>
          <w:rFonts w:cs="Arial"/>
          <w:bCs/>
          <w:sz w:val="22"/>
          <w:szCs w:val="22"/>
        </w:rPr>
        <w:t xml:space="preserve">na podlagi </w:t>
      </w:r>
      <w:r w:rsidR="00A72A34" w:rsidRPr="002C6E79">
        <w:rPr>
          <w:rFonts w:cs="Arial"/>
          <w:bCs/>
          <w:sz w:val="22"/>
          <w:szCs w:val="22"/>
        </w:rPr>
        <w:t xml:space="preserve">druge alineje </w:t>
      </w:r>
      <w:r w:rsidR="0068480A">
        <w:rPr>
          <w:rFonts w:cs="Arial"/>
          <w:bCs/>
          <w:sz w:val="22"/>
          <w:szCs w:val="22"/>
        </w:rPr>
        <w:t xml:space="preserve">v povezavi s četrto in šesto alinejo </w:t>
      </w:r>
      <w:r w:rsidRPr="002C6E79">
        <w:rPr>
          <w:rFonts w:cs="Arial"/>
          <w:bCs/>
          <w:sz w:val="22"/>
          <w:szCs w:val="22"/>
        </w:rPr>
        <w:t>21. člena Zakona o varstvu pred diskriminacijo (</w:t>
      </w:r>
      <w:proofErr w:type="spellStart"/>
      <w:r w:rsidRPr="002C6E79">
        <w:rPr>
          <w:rFonts w:cs="Arial"/>
          <w:bCs/>
          <w:sz w:val="22"/>
          <w:szCs w:val="22"/>
        </w:rPr>
        <w:t>ZVarD</w:t>
      </w:r>
      <w:proofErr w:type="spellEnd"/>
      <w:r w:rsidRPr="002C6E79">
        <w:rPr>
          <w:rFonts w:cs="Arial"/>
          <w:bCs/>
          <w:sz w:val="22"/>
          <w:szCs w:val="22"/>
        </w:rPr>
        <w:t xml:space="preserve">) izdaja priporočilo </w:t>
      </w:r>
      <w:r w:rsidR="009026B7" w:rsidRPr="009026B7">
        <w:rPr>
          <w:rFonts w:cs="Arial"/>
          <w:bCs/>
          <w:sz w:val="22"/>
          <w:szCs w:val="22"/>
        </w:rPr>
        <w:t>Ministrstv</w:t>
      </w:r>
      <w:r w:rsidR="009026B7">
        <w:rPr>
          <w:rFonts w:cs="Arial"/>
          <w:bCs/>
          <w:sz w:val="22"/>
          <w:szCs w:val="22"/>
        </w:rPr>
        <w:t>u</w:t>
      </w:r>
      <w:r w:rsidR="009026B7" w:rsidRPr="009026B7">
        <w:rPr>
          <w:rFonts w:cs="Arial"/>
          <w:bCs/>
          <w:sz w:val="22"/>
          <w:szCs w:val="22"/>
        </w:rPr>
        <w:t xml:space="preserve"> za</w:t>
      </w:r>
      <w:r w:rsidR="00A51722">
        <w:rPr>
          <w:rFonts w:cs="Arial"/>
          <w:bCs/>
          <w:sz w:val="22"/>
          <w:szCs w:val="22"/>
        </w:rPr>
        <w:t xml:space="preserve"> izobraževanje, znanost in mladino</w:t>
      </w:r>
      <w:r w:rsidR="009026B7" w:rsidRPr="009026B7">
        <w:rPr>
          <w:rFonts w:cs="Arial"/>
          <w:bCs/>
          <w:sz w:val="22"/>
          <w:szCs w:val="22"/>
        </w:rPr>
        <w:t xml:space="preserve"> </w:t>
      </w:r>
      <w:r w:rsidR="009807F3" w:rsidRPr="002C6E79">
        <w:rPr>
          <w:rFonts w:cs="Arial"/>
          <w:bCs/>
          <w:sz w:val="22"/>
          <w:szCs w:val="22"/>
        </w:rPr>
        <w:t>(</w:t>
      </w:r>
      <w:r w:rsidR="00A24FA8">
        <w:rPr>
          <w:rFonts w:cs="Arial"/>
          <w:bCs/>
          <w:sz w:val="22"/>
          <w:szCs w:val="22"/>
        </w:rPr>
        <w:t>M</w:t>
      </w:r>
      <w:r w:rsidR="00A51722">
        <w:rPr>
          <w:rFonts w:cs="Arial"/>
          <w:bCs/>
          <w:sz w:val="22"/>
          <w:szCs w:val="22"/>
        </w:rPr>
        <w:t>IZM</w:t>
      </w:r>
      <w:r w:rsidR="009807F3" w:rsidRPr="002C6E79">
        <w:rPr>
          <w:rFonts w:cs="Arial"/>
          <w:bCs/>
          <w:sz w:val="22"/>
          <w:szCs w:val="22"/>
        </w:rPr>
        <w:t>)</w:t>
      </w:r>
      <w:r w:rsidR="009026B7">
        <w:rPr>
          <w:rFonts w:cs="Arial"/>
          <w:bCs/>
          <w:sz w:val="22"/>
          <w:szCs w:val="22"/>
        </w:rPr>
        <w:t xml:space="preserve">, </w:t>
      </w:r>
      <w:r w:rsidR="0030679B" w:rsidRPr="002C6E79">
        <w:rPr>
          <w:rFonts w:cs="Arial"/>
          <w:bCs/>
          <w:sz w:val="22"/>
          <w:szCs w:val="22"/>
        </w:rPr>
        <w:t xml:space="preserve">glede </w:t>
      </w:r>
      <w:r w:rsidR="0077377D">
        <w:rPr>
          <w:rFonts w:cs="Arial"/>
          <w:bCs/>
          <w:sz w:val="22"/>
          <w:szCs w:val="22"/>
        </w:rPr>
        <w:t xml:space="preserve">uresničevanja </w:t>
      </w:r>
      <w:r w:rsidR="009026B7" w:rsidRPr="009026B7">
        <w:rPr>
          <w:rFonts w:cs="Arial"/>
          <w:bCs/>
          <w:sz w:val="22"/>
          <w:szCs w:val="22"/>
        </w:rPr>
        <w:t xml:space="preserve">pravic </w:t>
      </w:r>
      <w:r w:rsidR="004A7E94">
        <w:rPr>
          <w:rFonts w:cs="Arial"/>
          <w:bCs/>
          <w:sz w:val="22"/>
          <w:szCs w:val="22"/>
        </w:rPr>
        <w:t>otrok</w:t>
      </w:r>
      <w:r w:rsidR="009026B7" w:rsidRPr="009026B7">
        <w:rPr>
          <w:rFonts w:cs="Arial"/>
          <w:bCs/>
          <w:sz w:val="22"/>
          <w:szCs w:val="22"/>
        </w:rPr>
        <w:t xml:space="preserve"> z invalidnostmi</w:t>
      </w:r>
      <w:r w:rsidR="00A24FA8">
        <w:rPr>
          <w:rFonts w:cs="Arial"/>
          <w:bCs/>
          <w:sz w:val="22"/>
          <w:szCs w:val="22"/>
        </w:rPr>
        <w:t xml:space="preserve">, </w:t>
      </w:r>
      <w:r w:rsidR="003F09C3" w:rsidRPr="002C6E79">
        <w:rPr>
          <w:rFonts w:cs="Arial"/>
          <w:bCs/>
          <w:color w:val="000000"/>
          <w:sz w:val="22"/>
          <w:szCs w:val="22"/>
          <w:shd w:val="clear" w:color="auto" w:fill="FFFFFF"/>
        </w:rPr>
        <w:t xml:space="preserve">z namenom </w:t>
      </w:r>
      <w:r w:rsidR="008B4803" w:rsidRPr="002C6E79">
        <w:rPr>
          <w:rFonts w:cs="Arial"/>
          <w:bCs/>
          <w:color w:val="000000"/>
          <w:sz w:val="22"/>
          <w:szCs w:val="22"/>
          <w:shd w:val="clear" w:color="auto" w:fill="FFFFFF"/>
        </w:rPr>
        <w:t>zagotavljanja enakih možnosti</w:t>
      </w:r>
      <w:r w:rsidR="003F09C3" w:rsidRPr="002C6E79">
        <w:rPr>
          <w:rFonts w:cs="Arial"/>
          <w:bCs/>
          <w:color w:val="000000"/>
          <w:sz w:val="22"/>
          <w:szCs w:val="22"/>
          <w:shd w:val="clear" w:color="auto" w:fill="FFFFFF"/>
        </w:rPr>
        <w:t>.</w:t>
      </w:r>
      <w:r w:rsidR="00392499">
        <w:rPr>
          <w:rFonts w:cs="Arial"/>
          <w:bCs/>
          <w:color w:val="000000"/>
          <w:sz w:val="22"/>
          <w:szCs w:val="22"/>
          <w:shd w:val="clear" w:color="auto" w:fill="FFFFFF"/>
        </w:rPr>
        <w:t xml:space="preserve"> </w:t>
      </w:r>
      <w:r w:rsidR="00392499">
        <w:rPr>
          <w:rFonts w:cs="Arial"/>
          <w:sz w:val="22"/>
          <w:szCs w:val="22"/>
        </w:rPr>
        <w:t>Priporočila se smiselno nanašajo tako na osnovnošolsko kot srednješolsko izobraževanje.</w:t>
      </w:r>
    </w:p>
    <w:p w14:paraId="00F37CEB" w14:textId="180C02FD" w:rsidR="00392499" w:rsidRDefault="00392499" w:rsidP="00BB04E3">
      <w:pPr>
        <w:spacing w:line="260" w:lineRule="exact"/>
        <w:jc w:val="both"/>
        <w:rPr>
          <w:rFonts w:cs="Arial"/>
          <w:sz w:val="22"/>
          <w:szCs w:val="22"/>
        </w:rPr>
      </w:pPr>
    </w:p>
    <w:p w14:paraId="1FDB5F8E" w14:textId="3DEDA00B" w:rsidR="00392499" w:rsidRDefault="00392499" w:rsidP="00BB04E3">
      <w:pPr>
        <w:spacing w:line="260" w:lineRule="exact"/>
        <w:jc w:val="both"/>
        <w:rPr>
          <w:rFonts w:cs="Arial"/>
          <w:sz w:val="22"/>
          <w:szCs w:val="22"/>
        </w:rPr>
      </w:pPr>
    </w:p>
    <w:p w14:paraId="602192D5" w14:textId="030AECD2" w:rsidR="00392499" w:rsidRDefault="00392499" w:rsidP="00BB04E3">
      <w:pPr>
        <w:spacing w:line="260" w:lineRule="exact"/>
        <w:jc w:val="both"/>
        <w:rPr>
          <w:rFonts w:cs="Arial"/>
          <w:sz w:val="22"/>
          <w:szCs w:val="22"/>
        </w:rPr>
      </w:pPr>
    </w:p>
    <w:p w14:paraId="552BD5EE" w14:textId="0DBAFAA9" w:rsidR="00392499" w:rsidRDefault="00392499" w:rsidP="00BB04E3">
      <w:pPr>
        <w:spacing w:line="260" w:lineRule="exact"/>
        <w:jc w:val="both"/>
        <w:rPr>
          <w:rFonts w:cs="Arial"/>
          <w:sz w:val="22"/>
          <w:szCs w:val="22"/>
        </w:rPr>
      </w:pPr>
    </w:p>
    <w:p w14:paraId="22D52454" w14:textId="77777777" w:rsidR="00392499" w:rsidRPr="002C6E79" w:rsidRDefault="00392499" w:rsidP="00BB04E3">
      <w:pPr>
        <w:spacing w:line="260" w:lineRule="exact"/>
        <w:jc w:val="both"/>
        <w:rPr>
          <w:rFonts w:cs="Arial"/>
          <w:bCs/>
          <w:sz w:val="22"/>
          <w:szCs w:val="22"/>
        </w:rPr>
      </w:pPr>
    </w:p>
    <w:p w14:paraId="7023140F" w14:textId="77777777" w:rsidR="00393AB5" w:rsidRPr="002C6E79" w:rsidRDefault="00393AB5" w:rsidP="004D2D37">
      <w:pPr>
        <w:spacing w:line="260" w:lineRule="exact"/>
        <w:jc w:val="both"/>
        <w:rPr>
          <w:rFonts w:cs="Arial"/>
          <w:b/>
          <w:bCs/>
          <w:sz w:val="22"/>
          <w:szCs w:val="22"/>
        </w:rPr>
      </w:pPr>
    </w:p>
    <w:p w14:paraId="317E850A" w14:textId="2861E00D" w:rsidR="000967B1" w:rsidRPr="0010451E" w:rsidRDefault="00393AB5" w:rsidP="0017369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10451E">
        <w:rPr>
          <w:rFonts w:cs="Arial"/>
          <w:b/>
          <w:bCs/>
          <w:sz w:val="22"/>
          <w:szCs w:val="22"/>
        </w:rPr>
        <w:t>Zagovornik načela enakosti priporoča</w:t>
      </w:r>
      <w:r w:rsidR="005064DA" w:rsidRPr="0010451E">
        <w:rPr>
          <w:rFonts w:cs="Arial"/>
          <w:b/>
          <w:bCs/>
          <w:sz w:val="22"/>
          <w:szCs w:val="22"/>
        </w:rPr>
        <w:t>, da</w:t>
      </w:r>
      <w:r w:rsidR="0010451E" w:rsidRPr="0010451E">
        <w:rPr>
          <w:rFonts w:cs="Arial"/>
          <w:b/>
          <w:bCs/>
          <w:sz w:val="22"/>
          <w:szCs w:val="22"/>
        </w:rPr>
        <w:t>:</w:t>
      </w:r>
    </w:p>
    <w:p w14:paraId="53A872EF" w14:textId="77777777" w:rsidR="0010451E" w:rsidRDefault="0010451E" w:rsidP="0017369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178096E6" w14:textId="6AD62EF8" w:rsidR="0010451E" w:rsidRDefault="0010451E" w:rsidP="0017369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 xml:space="preserve">1. </w:t>
      </w:r>
      <w:r w:rsidR="000D274A" w:rsidRPr="000D274A">
        <w:rPr>
          <w:rFonts w:cs="Arial"/>
          <w:b/>
          <w:bCs/>
          <w:sz w:val="22"/>
          <w:szCs w:val="22"/>
        </w:rPr>
        <w:t>M</w:t>
      </w:r>
      <w:r w:rsidR="002A0BCA">
        <w:rPr>
          <w:rFonts w:cs="Arial"/>
          <w:b/>
          <w:bCs/>
          <w:sz w:val="22"/>
          <w:szCs w:val="22"/>
        </w:rPr>
        <w:t xml:space="preserve">IZM </w:t>
      </w:r>
      <w:r w:rsidR="000D274A" w:rsidRPr="000D274A">
        <w:rPr>
          <w:rFonts w:cs="Arial"/>
          <w:b/>
          <w:bCs/>
          <w:sz w:val="22"/>
          <w:szCs w:val="22"/>
        </w:rPr>
        <w:t xml:space="preserve">uredi šolsko zakonodajo tako, da bodo pravice otrok in dijakov z invalidnostmi usklajene z Mednarodno konvencijo o pravicah invalidov, Zakonom o izenačevanju pravic invalidov in Zakonom o varstvu pred diskriminacijo </w:t>
      </w:r>
      <w:r w:rsidR="0077377D">
        <w:rPr>
          <w:rFonts w:cs="Arial"/>
          <w:b/>
          <w:bCs/>
          <w:sz w:val="22"/>
          <w:szCs w:val="22"/>
        </w:rPr>
        <w:t>ter</w:t>
      </w:r>
      <w:r w:rsidR="000D274A" w:rsidRPr="000D274A">
        <w:rPr>
          <w:rFonts w:cs="Arial"/>
          <w:b/>
          <w:bCs/>
          <w:sz w:val="22"/>
          <w:szCs w:val="22"/>
        </w:rPr>
        <w:t xml:space="preserve"> s strateškimi dokumenti države glede inkluzivnega (vključujočega) izobraževanja. Zakonodaja s področja izobraževanja naj jasno določa, da imajo osebe z invalidnostmi pravico do prilagoditev vseh vsebin in storitev, ne glede na to, ali gre za obvezne ali neobvezne vsebine. Vsebuje naj tudi določbo, da je diskriminacija prepovedana tudi pri nudenju ugodnosti, kot so šolske ekskurzije (ne samo ožjih pravic po šolski zakonodaji)</w:t>
      </w:r>
      <w:r>
        <w:rPr>
          <w:rFonts w:cs="Arial"/>
          <w:b/>
          <w:bCs/>
          <w:sz w:val="22"/>
          <w:szCs w:val="22"/>
        </w:rPr>
        <w:t>.</w:t>
      </w:r>
    </w:p>
    <w:p w14:paraId="4C319C71" w14:textId="77777777" w:rsidR="0010451E" w:rsidRDefault="0010451E" w:rsidP="0017369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2FE3413A" w14:textId="7B5FF19E" w:rsidR="0010451E" w:rsidRDefault="0010451E" w:rsidP="0017369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2.</w:t>
      </w:r>
      <w:r w:rsidR="002A0BCA">
        <w:rPr>
          <w:rFonts w:cs="Arial"/>
          <w:b/>
          <w:bCs/>
          <w:sz w:val="22"/>
          <w:szCs w:val="22"/>
        </w:rPr>
        <w:t xml:space="preserve"> MIZM </w:t>
      </w:r>
      <w:r w:rsidR="0077377D">
        <w:rPr>
          <w:rFonts w:cs="Arial"/>
          <w:b/>
          <w:bCs/>
          <w:sz w:val="22"/>
          <w:szCs w:val="22"/>
        </w:rPr>
        <w:t xml:space="preserve">v sodelovanju </w:t>
      </w:r>
      <w:r>
        <w:rPr>
          <w:rFonts w:cs="Arial"/>
          <w:b/>
          <w:bCs/>
          <w:sz w:val="22"/>
          <w:szCs w:val="22"/>
        </w:rPr>
        <w:t>z deležniki pripravi pregled in interpretacijo obstoječe zakonodaje, da bodo jasne vse obveznosti šol pri nudenju razumnih prilagoditev</w:t>
      </w:r>
      <w:r w:rsidR="00C90994">
        <w:rPr>
          <w:rFonts w:cs="Arial"/>
          <w:b/>
          <w:bCs/>
          <w:sz w:val="22"/>
          <w:szCs w:val="22"/>
        </w:rPr>
        <w:t xml:space="preserve"> tako v okviru obveznega dela izobraževalnega programa kot tudi pri nadstandardnih programih in ekskurzijah</w:t>
      </w:r>
      <w:r>
        <w:rPr>
          <w:rFonts w:cs="Arial"/>
          <w:b/>
          <w:bCs/>
          <w:sz w:val="22"/>
          <w:szCs w:val="22"/>
        </w:rPr>
        <w:t xml:space="preserve">. Če obstajajo pri zagotavljanju </w:t>
      </w:r>
      <w:r w:rsidR="00C90994">
        <w:rPr>
          <w:rFonts w:cs="Arial"/>
          <w:b/>
          <w:bCs/>
          <w:sz w:val="22"/>
          <w:szCs w:val="22"/>
        </w:rPr>
        <w:t xml:space="preserve">teh </w:t>
      </w:r>
      <w:r>
        <w:rPr>
          <w:rFonts w:cs="Arial"/>
          <w:b/>
          <w:bCs/>
          <w:sz w:val="22"/>
          <w:szCs w:val="22"/>
        </w:rPr>
        <w:t xml:space="preserve">pravic ovire na ravni predpisov (npr. financiranje, sistematizacije del, pravilniki), naj </w:t>
      </w:r>
      <w:r w:rsidR="00B34116">
        <w:rPr>
          <w:rFonts w:cs="Arial"/>
          <w:b/>
          <w:bCs/>
          <w:sz w:val="22"/>
          <w:szCs w:val="22"/>
        </w:rPr>
        <w:t xml:space="preserve">MIZM </w:t>
      </w:r>
      <w:r>
        <w:rPr>
          <w:rFonts w:cs="Arial"/>
          <w:b/>
          <w:bCs/>
          <w:sz w:val="22"/>
          <w:szCs w:val="22"/>
        </w:rPr>
        <w:t>te ovire v najkrajšem možnem času odpravi.</w:t>
      </w:r>
    </w:p>
    <w:p w14:paraId="01D05F81" w14:textId="77777777" w:rsidR="0010451E" w:rsidRDefault="0010451E" w:rsidP="0017369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797AAA2B" w14:textId="419EAAB7" w:rsidR="00392499" w:rsidRDefault="0010451E" w:rsidP="0017369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 xml:space="preserve">3. </w:t>
      </w:r>
      <w:r w:rsidR="002A0BCA">
        <w:rPr>
          <w:rFonts w:cs="Arial"/>
          <w:b/>
          <w:bCs/>
          <w:sz w:val="22"/>
          <w:szCs w:val="22"/>
        </w:rPr>
        <w:t xml:space="preserve">MIZM </w:t>
      </w:r>
      <w:r>
        <w:rPr>
          <w:rFonts w:cs="Arial"/>
          <w:b/>
          <w:bCs/>
          <w:sz w:val="22"/>
          <w:szCs w:val="22"/>
        </w:rPr>
        <w:t xml:space="preserve">z </w:t>
      </w:r>
      <w:r w:rsidR="0077377D">
        <w:rPr>
          <w:rFonts w:cs="Arial"/>
          <w:b/>
          <w:bCs/>
          <w:sz w:val="22"/>
          <w:szCs w:val="22"/>
        </w:rPr>
        <w:t xml:space="preserve">Zavodom RS za šolstvo </w:t>
      </w:r>
      <w:r>
        <w:rPr>
          <w:rFonts w:cs="Arial"/>
          <w:b/>
          <w:bCs/>
          <w:sz w:val="22"/>
          <w:szCs w:val="22"/>
        </w:rPr>
        <w:t xml:space="preserve"> preveri možnost, da se razumne prilagoditve v smislu pomoči v primeru ekskurzij (in podobnih dejavnosti) predvidijo že </w:t>
      </w:r>
      <w:r w:rsidR="0077377D">
        <w:rPr>
          <w:rFonts w:cs="Arial"/>
          <w:b/>
          <w:bCs/>
          <w:sz w:val="22"/>
          <w:szCs w:val="22"/>
        </w:rPr>
        <w:t>v</w:t>
      </w:r>
      <w:r>
        <w:rPr>
          <w:rFonts w:cs="Arial"/>
          <w:b/>
          <w:bCs/>
          <w:sz w:val="22"/>
          <w:szCs w:val="22"/>
        </w:rPr>
        <w:t xml:space="preserve"> odločb</w:t>
      </w:r>
      <w:r w:rsidR="0077377D">
        <w:rPr>
          <w:rFonts w:cs="Arial"/>
          <w:b/>
          <w:bCs/>
          <w:sz w:val="22"/>
          <w:szCs w:val="22"/>
        </w:rPr>
        <w:t>i</w:t>
      </w:r>
      <w:r>
        <w:rPr>
          <w:rFonts w:cs="Arial"/>
          <w:b/>
          <w:bCs/>
          <w:sz w:val="22"/>
          <w:szCs w:val="22"/>
        </w:rPr>
        <w:t xml:space="preserve"> o </w:t>
      </w:r>
      <w:r w:rsidR="00D47A47">
        <w:rPr>
          <w:rFonts w:cs="Arial"/>
          <w:b/>
          <w:bCs/>
          <w:sz w:val="22"/>
          <w:szCs w:val="22"/>
        </w:rPr>
        <w:t xml:space="preserve">usmeritvi </w:t>
      </w:r>
      <w:r w:rsidR="00B85233">
        <w:rPr>
          <w:rFonts w:cs="Arial"/>
          <w:b/>
          <w:bCs/>
          <w:sz w:val="22"/>
          <w:szCs w:val="22"/>
        </w:rPr>
        <w:t>otrok s posebnimi potrebami</w:t>
      </w:r>
      <w:r>
        <w:rPr>
          <w:rFonts w:cs="Arial"/>
          <w:b/>
          <w:bCs/>
          <w:sz w:val="22"/>
          <w:szCs w:val="22"/>
        </w:rPr>
        <w:t xml:space="preserve">. </w:t>
      </w:r>
    </w:p>
    <w:p w14:paraId="28F231A7" w14:textId="77777777" w:rsidR="00392499" w:rsidRDefault="00392499" w:rsidP="0017369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7197FA1E" w14:textId="67FB80AD" w:rsidR="0010451E" w:rsidRPr="002C6E79" w:rsidRDefault="00392499" w:rsidP="0017369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 xml:space="preserve">4. </w:t>
      </w:r>
      <w:r w:rsidR="002A0BCA">
        <w:rPr>
          <w:rFonts w:cs="Arial"/>
          <w:b/>
          <w:bCs/>
          <w:sz w:val="22"/>
          <w:szCs w:val="22"/>
        </w:rPr>
        <w:t xml:space="preserve">MIZM </w:t>
      </w:r>
      <w:r w:rsidR="0010451E">
        <w:rPr>
          <w:rFonts w:cs="Arial"/>
          <w:b/>
          <w:bCs/>
          <w:sz w:val="22"/>
          <w:szCs w:val="22"/>
        </w:rPr>
        <w:t xml:space="preserve">skupaj z deležniki pripravi informacije, navodila oz. postopkovnik, kako naj šole in ostale vpletene institucije (ZRSŠ, dijaški domovi, </w:t>
      </w:r>
      <w:r w:rsidR="002168E5">
        <w:rPr>
          <w:rFonts w:cs="Arial"/>
          <w:b/>
          <w:bCs/>
          <w:sz w:val="22"/>
          <w:szCs w:val="22"/>
        </w:rPr>
        <w:t xml:space="preserve">različne </w:t>
      </w:r>
      <w:r w:rsidR="0010451E">
        <w:rPr>
          <w:rFonts w:cs="Arial"/>
          <w:b/>
          <w:bCs/>
          <w:sz w:val="22"/>
          <w:szCs w:val="22"/>
        </w:rPr>
        <w:t>agencije</w:t>
      </w:r>
      <w:r w:rsidR="00693A93">
        <w:rPr>
          <w:rFonts w:cs="Arial"/>
          <w:b/>
          <w:bCs/>
          <w:sz w:val="22"/>
          <w:szCs w:val="22"/>
        </w:rPr>
        <w:t xml:space="preserve"> in podjetja</w:t>
      </w:r>
      <w:r w:rsidR="0010451E">
        <w:rPr>
          <w:rFonts w:cs="Arial"/>
          <w:b/>
          <w:bCs/>
          <w:sz w:val="22"/>
          <w:szCs w:val="22"/>
        </w:rPr>
        <w:t xml:space="preserve"> ipd.)</w:t>
      </w:r>
      <w:r>
        <w:rPr>
          <w:rFonts w:cs="Arial"/>
          <w:b/>
          <w:bCs/>
          <w:sz w:val="22"/>
          <w:szCs w:val="22"/>
        </w:rPr>
        <w:t xml:space="preserve"> </w:t>
      </w:r>
      <w:r w:rsidR="0077377D">
        <w:rPr>
          <w:rFonts w:cs="Arial"/>
          <w:b/>
          <w:bCs/>
          <w:sz w:val="22"/>
          <w:szCs w:val="22"/>
        </w:rPr>
        <w:t>ravnaj</w:t>
      </w:r>
      <w:r>
        <w:rPr>
          <w:rFonts w:cs="Arial"/>
          <w:b/>
          <w:bCs/>
          <w:sz w:val="22"/>
          <w:szCs w:val="22"/>
        </w:rPr>
        <w:t>o</w:t>
      </w:r>
      <w:r w:rsidR="0010451E">
        <w:rPr>
          <w:rFonts w:cs="Arial"/>
          <w:b/>
          <w:bCs/>
          <w:sz w:val="22"/>
          <w:szCs w:val="22"/>
        </w:rPr>
        <w:t xml:space="preserve">, načrtujejo </w:t>
      </w:r>
      <w:r w:rsidR="00693A93">
        <w:rPr>
          <w:rFonts w:cs="Arial"/>
          <w:b/>
          <w:bCs/>
          <w:sz w:val="22"/>
          <w:szCs w:val="22"/>
        </w:rPr>
        <w:t xml:space="preserve">in izvedejo </w:t>
      </w:r>
      <w:r w:rsidR="0010451E">
        <w:rPr>
          <w:rFonts w:cs="Arial"/>
          <w:b/>
          <w:bCs/>
          <w:sz w:val="22"/>
          <w:szCs w:val="22"/>
        </w:rPr>
        <w:t xml:space="preserve">prilagoditve in o njih komunicirajo med seboj in z učenci. </w:t>
      </w:r>
    </w:p>
    <w:p w14:paraId="0B447988" w14:textId="77777777" w:rsidR="00531582" w:rsidRPr="002C6E79" w:rsidRDefault="00531582" w:rsidP="004D2D37">
      <w:pPr>
        <w:spacing w:line="260" w:lineRule="exact"/>
        <w:rPr>
          <w:rFonts w:cs="Arial"/>
          <w:sz w:val="22"/>
          <w:szCs w:val="22"/>
        </w:rPr>
      </w:pPr>
    </w:p>
    <w:p w14:paraId="39EB0EBB" w14:textId="7FC7325E" w:rsidR="00456715" w:rsidRDefault="00456715" w:rsidP="004D2D37">
      <w:pPr>
        <w:spacing w:line="260" w:lineRule="exact"/>
        <w:rPr>
          <w:rFonts w:cs="Arial"/>
          <w:sz w:val="22"/>
          <w:szCs w:val="22"/>
        </w:rPr>
      </w:pPr>
    </w:p>
    <w:p w14:paraId="17E43138" w14:textId="33904304" w:rsidR="00E0660E" w:rsidRDefault="00E0660E" w:rsidP="004D2D37">
      <w:pPr>
        <w:spacing w:line="260" w:lineRule="exact"/>
        <w:rPr>
          <w:rFonts w:cs="Arial"/>
          <w:sz w:val="22"/>
          <w:szCs w:val="22"/>
        </w:rPr>
      </w:pPr>
      <w:r>
        <w:rPr>
          <w:rFonts w:cs="Arial"/>
          <w:sz w:val="22"/>
          <w:szCs w:val="22"/>
        </w:rPr>
        <w:t xml:space="preserve">Za odgovor naprošamo v roku 15 dni od prejema tega dopisa. </w:t>
      </w:r>
    </w:p>
    <w:p w14:paraId="4067BE27" w14:textId="66F6C5DE" w:rsidR="00E0660E" w:rsidRDefault="00E0660E" w:rsidP="004D2D37">
      <w:pPr>
        <w:spacing w:line="260" w:lineRule="exact"/>
        <w:rPr>
          <w:rFonts w:cs="Arial"/>
          <w:sz w:val="22"/>
          <w:szCs w:val="22"/>
        </w:rPr>
      </w:pPr>
    </w:p>
    <w:p w14:paraId="2411BE7A" w14:textId="77777777" w:rsidR="00E0660E" w:rsidRDefault="00E0660E" w:rsidP="004D2D37">
      <w:pPr>
        <w:spacing w:line="260" w:lineRule="exact"/>
        <w:rPr>
          <w:rFonts w:cs="Arial"/>
          <w:sz w:val="22"/>
          <w:szCs w:val="22"/>
        </w:rPr>
      </w:pPr>
    </w:p>
    <w:p w14:paraId="5DC29929" w14:textId="142DBE52" w:rsidR="000967B1" w:rsidRDefault="000967B1" w:rsidP="004D2D37">
      <w:pPr>
        <w:spacing w:line="260" w:lineRule="exact"/>
        <w:rPr>
          <w:rFonts w:cs="Arial"/>
          <w:sz w:val="22"/>
          <w:szCs w:val="22"/>
        </w:rPr>
      </w:pPr>
      <w:r w:rsidRPr="002C6E79">
        <w:rPr>
          <w:rFonts w:cs="Arial"/>
          <w:sz w:val="22"/>
          <w:szCs w:val="22"/>
        </w:rPr>
        <w:t>S spoštovanjem,</w:t>
      </w:r>
    </w:p>
    <w:p w14:paraId="37452E23" w14:textId="77777777" w:rsidR="000967B1" w:rsidRDefault="000967B1" w:rsidP="004D2D37">
      <w:pPr>
        <w:spacing w:line="260" w:lineRule="exact"/>
        <w:ind w:right="141"/>
        <w:jc w:val="both"/>
        <w:rPr>
          <w:rFonts w:cs="Arial"/>
          <w:sz w:val="22"/>
          <w:szCs w:val="22"/>
        </w:rPr>
      </w:pPr>
    </w:p>
    <w:p w14:paraId="2BDE8F57" w14:textId="77777777" w:rsidR="00456715" w:rsidRPr="002C6E79" w:rsidRDefault="00456715" w:rsidP="004D2D37">
      <w:pPr>
        <w:spacing w:line="260" w:lineRule="exact"/>
        <w:ind w:right="141"/>
        <w:jc w:val="both"/>
        <w:rPr>
          <w:rFonts w:cs="Arial"/>
          <w:sz w:val="22"/>
          <w:szCs w:val="22"/>
        </w:rPr>
      </w:pPr>
    </w:p>
    <w:p w14:paraId="78ABA8EA" w14:textId="77777777" w:rsidR="00531582" w:rsidRPr="002C6E79" w:rsidRDefault="000967B1" w:rsidP="004D2D37">
      <w:pPr>
        <w:spacing w:line="260" w:lineRule="exact"/>
        <w:ind w:left="3540" w:right="141" w:firstLine="708"/>
        <w:jc w:val="both"/>
        <w:rPr>
          <w:rFonts w:cs="Arial"/>
          <w:sz w:val="22"/>
          <w:szCs w:val="22"/>
        </w:rPr>
      </w:pPr>
      <w:r w:rsidRPr="002C6E79">
        <w:rPr>
          <w:rFonts w:cs="Arial"/>
          <w:sz w:val="22"/>
          <w:szCs w:val="22"/>
        </w:rPr>
        <w:t>Miha Lobnik</w:t>
      </w:r>
    </w:p>
    <w:p w14:paraId="6755D43E" w14:textId="7886AF60" w:rsidR="000967B1" w:rsidRPr="002C6E79" w:rsidRDefault="00531582" w:rsidP="004D2D37">
      <w:pPr>
        <w:spacing w:line="260" w:lineRule="exact"/>
        <w:ind w:right="141" w:firstLine="708"/>
        <w:jc w:val="both"/>
        <w:rPr>
          <w:rFonts w:cs="Arial"/>
          <w:sz w:val="22"/>
          <w:szCs w:val="22"/>
        </w:rPr>
      </w:pPr>
      <w:r w:rsidRPr="002C6E79">
        <w:rPr>
          <w:rFonts w:cs="Arial"/>
          <w:sz w:val="22"/>
          <w:szCs w:val="22"/>
        </w:rPr>
        <w:t xml:space="preserve">                                 </w:t>
      </w:r>
      <w:r w:rsidR="00005751">
        <w:rPr>
          <w:rFonts w:cs="Arial"/>
          <w:sz w:val="22"/>
          <w:szCs w:val="22"/>
        </w:rPr>
        <w:tab/>
        <w:t xml:space="preserve">      </w:t>
      </w:r>
      <w:r w:rsidR="000967B1" w:rsidRPr="002C6E79">
        <w:rPr>
          <w:rFonts w:cs="Arial"/>
          <w:sz w:val="22"/>
          <w:szCs w:val="22"/>
        </w:rPr>
        <w:t>ZAGOVORNIK NAČELA ENAKOSTI</w:t>
      </w:r>
    </w:p>
    <w:p w14:paraId="538E4775" w14:textId="77777777" w:rsidR="00531582" w:rsidRPr="002C6E79" w:rsidRDefault="00531582" w:rsidP="004D2D37">
      <w:pPr>
        <w:tabs>
          <w:tab w:val="left" w:pos="3402"/>
        </w:tabs>
        <w:spacing w:line="260" w:lineRule="exact"/>
        <w:ind w:right="141"/>
        <w:jc w:val="both"/>
        <w:rPr>
          <w:rFonts w:eastAsiaTheme="minorHAnsi" w:cs="Arial"/>
          <w:sz w:val="22"/>
          <w:szCs w:val="22"/>
        </w:rPr>
      </w:pPr>
    </w:p>
    <w:p w14:paraId="7C949A88" w14:textId="77777777" w:rsidR="00456715" w:rsidRDefault="00456715" w:rsidP="004D2D37">
      <w:pPr>
        <w:tabs>
          <w:tab w:val="left" w:pos="3402"/>
        </w:tabs>
        <w:spacing w:line="260" w:lineRule="exact"/>
        <w:ind w:right="141"/>
        <w:jc w:val="both"/>
        <w:rPr>
          <w:rFonts w:eastAsiaTheme="minorHAnsi" w:cs="Arial"/>
          <w:sz w:val="22"/>
          <w:szCs w:val="22"/>
        </w:rPr>
      </w:pPr>
    </w:p>
    <w:p w14:paraId="06E1779A" w14:textId="6BF95AF3"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eastAsiaTheme="minorHAnsi" w:cs="Arial"/>
          <w:sz w:val="22"/>
          <w:szCs w:val="22"/>
        </w:rPr>
        <w:t>Poslano:</w:t>
      </w:r>
    </w:p>
    <w:p w14:paraId="12B60233" w14:textId="77777777"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cs="Arial"/>
          <w:sz w:val="22"/>
          <w:szCs w:val="22"/>
        </w:rPr>
        <w:t xml:space="preserve">– </w:t>
      </w:r>
      <w:r w:rsidRPr="002C6E79">
        <w:rPr>
          <w:rFonts w:eastAsiaTheme="minorHAnsi" w:cs="Arial"/>
          <w:sz w:val="22"/>
          <w:szCs w:val="22"/>
        </w:rPr>
        <w:t>naslovniku (po e-pošti),</w:t>
      </w:r>
    </w:p>
    <w:p w14:paraId="6B7F1B4B" w14:textId="77777777"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cs="Arial"/>
          <w:sz w:val="22"/>
          <w:szCs w:val="22"/>
        </w:rPr>
        <w:t xml:space="preserve">– </w:t>
      </w:r>
      <w:r w:rsidRPr="002C6E79">
        <w:rPr>
          <w:rFonts w:eastAsiaTheme="minorHAnsi" w:cs="Arial"/>
          <w:sz w:val="22"/>
          <w:szCs w:val="22"/>
        </w:rPr>
        <w:t>zbirka dok. gradiva.</w:t>
      </w:r>
    </w:p>
    <w:p w14:paraId="0646F201" w14:textId="77777777" w:rsidR="000967B1" w:rsidRPr="002C6E79" w:rsidRDefault="000967B1" w:rsidP="004D2D37">
      <w:pPr>
        <w:tabs>
          <w:tab w:val="left" w:pos="3402"/>
        </w:tabs>
        <w:spacing w:line="260" w:lineRule="exact"/>
        <w:ind w:right="141"/>
        <w:jc w:val="both"/>
        <w:rPr>
          <w:rFonts w:eastAsiaTheme="minorHAnsi" w:cs="Arial"/>
          <w:sz w:val="22"/>
          <w:szCs w:val="22"/>
        </w:rPr>
      </w:pPr>
    </w:p>
    <w:p w14:paraId="4DD1A353" w14:textId="77777777" w:rsidR="005064DA" w:rsidRDefault="005064DA">
      <w:pPr>
        <w:spacing w:after="160" w:line="259" w:lineRule="auto"/>
        <w:rPr>
          <w:rFonts w:cs="Arial"/>
          <w:sz w:val="22"/>
          <w:szCs w:val="22"/>
        </w:rPr>
      </w:pPr>
      <w:r>
        <w:rPr>
          <w:rFonts w:cs="Arial"/>
          <w:sz w:val="22"/>
          <w:szCs w:val="22"/>
        </w:rPr>
        <w:br w:type="page"/>
      </w:r>
    </w:p>
    <w:p w14:paraId="6ABEB740" w14:textId="233F489E" w:rsidR="000967B1" w:rsidRPr="00C215FA" w:rsidRDefault="000967B1" w:rsidP="004D2D37">
      <w:pPr>
        <w:spacing w:line="260" w:lineRule="exact"/>
        <w:jc w:val="both"/>
        <w:rPr>
          <w:rFonts w:cs="Arial"/>
          <w:sz w:val="22"/>
          <w:szCs w:val="22"/>
        </w:rPr>
      </w:pPr>
      <w:r w:rsidRPr="00C215FA">
        <w:rPr>
          <w:rFonts w:cs="Arial"/>
          <w:sz w:val="22"/>
          <w:szCs w:val="22"/>
        </w:rPr>
        <w:lastRenderedPageBreak/>
        <w:t>V vednost:</w:t>
      </w:r>
    </w:p>
    <w:p w14:paraId="2F9A695D" w14:textId="3535648F" w:rsidR="00635023" w:rsidRPr="00C215FA" w:rsidRDefault="00635023" w:rsidP="00C215FA">
      <w:pPr>
        <w:pStyle w:val="Odstavekseznama"/>
        <w:numPr>
          <w:ilvl w:val="0"/>
          <w:numId w:val="50"/>
        </w:numPr>
        <w:spacing w:line="260" w:lineRule="exact"/>
        <w:jc w:val="both"/>
        <w:rPr>
          <w:rFonts w:cs="Arial"/>
          <w:sz w:val="22"/>
          <w:szCs w:val="22"/>
        </w:rPr>
      </w:pPr>
      <w:r w:rsidRPr="00C215FA">
        <w:rPr>
          <w:rFonts w:cs="Arial"/>
          <w:sz w:val="22"/>
          <w:szCs w:val="22"/>
        </w:rPr>
        <w:t xml:space="preserve">Predsednica Republike Slovenije, </w:t>
      </w:r>
      <w:hyperlink r:id="rId9" w:history="1">
        <w:r w:rsidR="002845B5" w:rsidRPr="00C215FA">
          <w:rPr>
            <w:rFonts w:cs="Arial"/>
            <w:sz w:val="22"/>
            <w:szCs w:val="22"/>
            <w:shd w:val="clear" w:color="auto" w:fill="FFFFFF"/>
          </w:rPr>
          <w:t>gp.uprs@predsednica-slo.si</w:t>
        </w:r>
      </w:hyperlink>
      <w:r w:rsidR="0027286C" w:rsidRPr="00C215FA">
        <w:rPr>
          <w:rFonts w:cs="Arial"/>
          <w:sz w:val="22"/>
          <w:szCs w:val="22"/>
          <w:shd w:val="clear" w:color="auto" w:fill="FFFFFF"/>
        </w:rPr>
        <w:t xml:space="preserve"> </w:t>
      </w:r>
    </w:p>
    <w:p w14:paraId="2E31D51A" w14:textId="4C0C1051" w:rsidR="005064DA" w:rsidRPr="00C215FA" w:rsidRDefault="005064DA" w:rsidP="00C215FA">
      <w:pPr>
        <w:pStyle w:val="Odstavekseznama"/>
        <w:numPr>
          <w:ilvl w:val="0"/>
          <w:numId w:val="50"/>
        </w:numPr>
        <w:spacing w:line="260" w:lineRule="exact"/>
        <w:jc w:val="both"/>
        <w:rPr>
          <w:rFonts w:cs="Arial"/>
          <w:sz w:val="22"/>
          <w:szCs w:val="22"/>
        </w:rPr>
      </w:pPr>
      <w:r w:rsidRPr="00C215FA">
        <w:rPr>
          <w:rFonts w:cs="Arial"/>
          <w:sz w:val="22"/>
          <w:szCs w:val="22"/>
        </w:rPr>
        <w:t xml:space="preserve">Državni zbor Republike Slovenije, </w:t>
      </w:r>
      <w:hyperlink r:id="rId10" w:history="1">
        <w:r w:rsidRPr="00C215FA">
          <w:rPr>
            <w:rStyle w:val="Hiperpovezava"/>
            <w:rFonts w:eastAsiaTheme="majorEastAsia" w:cs="Arial"/>
            <w:color w:val="auto"/>
            <w:sz w:val="22"/>
            <w:szCs w:val="22"/>
            <w:u w:val="none"/>
          </w:rPr>
          <w:t>gp@dz-rs.si</w:t>
        </w:r>
      </w:hyperlink>
    </w:p>
    <w:p w14:paraId="64A7BE4A" w14:textId="3E8DB735" w:rsidR="000967B1" w:rsidRPr="00C215FA" w:rsidRDefault="000967B1" w:rsidP="00C215FA">
      <w:pPr>
        <w:pStyle w:val="Odstavekseznama"/>
        <w:numPr>
          <w:ilvl w:val="0"/>
          <w:numId w:val="50"/>
        </w:numPr>
        <w:spacing w:line="260" w:lineRule="exact"/>
        <w:jc w:val="both"/>
        <w:rPr>
          <w:rFonts w:cs="Arial"/>
          <w:sz w:val="22"/>
          <w:szCs w:val="22"/>
        </w:rPr>
      </w:pPr>
      <w:r w:rsidRPr="00C215FA">
        <w:rPr>
          <w:rFonts w:cs="Arial"/>
          <w:sz w:val="22"/>
          <w:szCs w:val="22"/>
        </w:rPr>
        <w:t xml:space="preserve">Državni svet Republike Slovenije, </w:t>
      </w:r>
      <w:hyperlink r:id="rId11" w:history="1">
        <w:r w:rsidRPr="00C215FA">
          <w:rPr>
            <w:rStyle w:val="Hiperpovezava"/>
            <w:rFonts w:eastAsiaTheme="majorEastAsia" w:cs="Arial"/>
            <w:color w:val="auto"/>
            <w:sz w:val="22"/>
            <w:szCs w:val="22"/>
            <w:u w:val="none"/>
          </w:rPr>
          <w:t>gp@ds-rs.si</w:t>
        </w:r>
      </w:hyperlink>
      <w:r w:rsidRPr="00C215FA">
        <w:rPr>
          <w:rFonts w:cs="Arial"/>
          <w:sz w:val="22"/>
          <w:szCs w:val="22"/>
        </w:rPr>
        <w:t xml:space="preserve"> </w:t>
      </w:r>
    </w:p>
    <w:p w14:paraId="1B374CBA" w14:textId="702EE873" w:rsidR="00EB023F" w:rsidRPr="00C215FA" w:rsidRDefault="00EB023F" w:rsidP="00C215FA">
      <w:pPr>
        <w:pStyle w:val="Odstavekseznama"/>
        <w:numPr>
          <w:ilvl w:val="0"/>
          <w:numId w:val="50"/>
        </w:numPr>
        <w:tabs>
          <w:tab w:val="left" w:pos="3402"/>
        </w:tabs>
        <w:spacing w:line="260" w:lineRule="exact"/>
        <w:ind w:right="142"/>
        <w:jc w:val="both"/>
        <w:rPr>
          <w:rFonts w:eastAsiaTheme="minorHAnsi" w:cs="Arial"/>
          <w:sz w:val="22"/>
          <w:szCs w:val="22"/>
        </w:rPr>
      </w:pPr>
      <w:r w:rsidRPr="00C215FA">
        <w:rPr>
          <w:rFonts w:eastAsiaTheme="minorHAnsi" w:cs="Arial"/>
          <w:sz w:val="22"/>
          <w:szCs w:val="22"/>
        </w:rPr>
        <w:t xml:space="preserve">Ministrstvo za delo, družino, socialne zadeve in enake možnosti, </w:t>
      </w:r>
      <w:hyperlink r:id="rId12" w:history="1">
        <w:r w:rsidRPr="00C215FA">
          <w:rPr>
            <w:rStyle w:val="Hiperpovezava"/>
            <w:rFonts w:eastAsiaTheme="minorHAnsi" w:cs="Arial"/>
            <w:color w:val="auto"/>
            <w:sz w:val="22"/>
            <w:szCs w:val="22"/>
            <w:u w:val="none"/>
          </w:rPr>
          <w:t>gp.mddsz@gov.si</w:t>
        </w:r>
      </w:hyperlink>
    </w:p>
    <w:p w14:paraId="2077CC5B" w14:textId="6C63FF3E" w:rsidR="00685E59" w:rsidRPr="00C215FA" w:rsidRDefault="001830D8"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eastAsiaTheme="minorHAnsi" w:cs="Arial"/>
          <w:sz w:val="22"/>
          <w:szCs w:val="22"/>
          <w:lang w:eastAsia="x-none"/>
        </w:rPr>
        <w:t xml:space="preserve">Varuh človekovih pravic, </w:t>
      </w:r>
      <w:hyperlink r:id="rId13" w:history="1">
        <w:r w:rsidRPr="00C215FA">
          <w:rPr>
            <w:rFonts w:eastAsiaTheme="minorHAnsi" w:cs="Arial"/>
            <w:sz w:val="22"/>
            <w:szCs w:val="22"/>
            <w:lang w:eastAsia="x-none"/>
          </w:rPr>
          <w:t>info@varuh-rs.si</w:t>
        </w:r>
      </w:hyperlink>
    </w:p>
    <w:p w14:paraId="55235AE1" w14:textId="0FFE936C" w:rsidR="00C215FA" w:rsidRPr="00C215FA" w:rsidRDefault="0055776E" w:rsidP="00C215FA">
      <w:pPr>
        <w:pStyle w:val="Odstavekseznama"/>
        <w:numPr>
          <w:ilvl w:val="0"/>
          <w:numId w:val="50"/>
        </w:numPr>
        <w:overflowPunct w:val="0"/>
        <w:autoSpaceDE w:val="0"/>
        <w:autoSpaceDN w:val="0"/>
        <w:spacing w:line="260" w:lineRule="exact"/>
        <w:jc w:val="both"/>
        <w:rPr>
          <w:rStyle w:val="Hiperpovezava"/>
          <w:rFonts w:eastAsiaTheme="minorHAnsi" w:cs="Arial"/>
          <w:color w:val="auto"/>
          <w:sz w:val="22"/>
          <w:szCs w:val="22"/>
          <w:u w:val="none"/>
          <w:lang w:eastAsia="x-none"/>
        </w:rPr>
      </w:pPr>
      <w:r w:rsidRPr="00C215FA">
        <w:rPr>
          <w:rFonts w:eastAsiaTheme="minorHAnsi" w:cs="Arial"/>
          <w:sz w:val="22"/>
          <w:szCs w:val="22"/>
          <w:lang w:eastAsia="x-none"/>
        </w:rPr>
        <w:t xml:space="preserve">Zavod RS za šolstvo (ZRSŠ), </w:t>
      </w:r>
      <w:hyperlink r:id="rId14" w:history="1">
        <w:r w:rsidRPr="00C215FA">
          <w:rPr>
            <w:rStyle w:val="Hiperpovezava"/>
            <w:rFonts w:eastAsiaTheme="minorHAnsi" w:cs="Arial"/>
            <w:color w:val="auto"/>
            <w:sz w:val="22"/>
            <w:szCs w:val="22"/>
            <w:u w:val="none"/>
            <w:lang w:eastAsia="x-none"/>
          </w:rPr>
          <w:t>info@zrss.si</w:t>
        </w:r>
      </w:hyperlink>
    </w:p>
    <w:p w14:paraId="20D1728B" w14:textId="67E66282"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Dijaška organizacija Slovenije, </w:t>
      </w:r>
      <w:hyperlink r:id="rId15" w:history="1">
        <w:r w:rsidRPr="00C215FA">
          <w:rPr>
            <w:rStyle w:val="Hiperpovezava"/>
            <w:rFonts w:cs="Arial"/>
            <w:color w:val="auto"/>
            <w:sz w:val="22"/>
            <w:szCs w:val="22"/>
            <w:u w:val="none"/>
            <w:lang w:eastAsia="sl-SI"/>
          </w:rPr>
          <w:t>info@dijaska.org</w:t>
        </w:r>
      </w:hyperlink>
    </w:p>
    <w:p w14:paraId="6ACB391F" w14:textId="2E3C81C1"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Društvo za kulturo inkluzije, </w:t>
      </w:r>
      <w:hyperlink r:id="rId16" w:history="1">
        <w:r w:rsidRPr="00C215FA">
          <w:rPr>
            <w:rStyle w:val="Hiperpovezava"/>
            <w:rFonts w:cs="Arial"/>
            <w:color w:val="auto"/>
            <w:sz w:val="22"/>
            <w:szCs w:val="22"/>
            <w:u w:val="none"/>
            <w:lang w:eastAsia="sl-SI"/>
          </w:rPr>
          <w:t>drustvo.zakulturoinkluzije@gmail.com</w:t>
        </w:r>
      </w:hyperlink>
    </w:p>
    <w:p w14:paraId="4E0F92CD" w14:textId="14DB6EA2"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Fakulteta za socialno delo, </w:t>
      </w:r>
      <w:hyperlink r:id="rId17" w:history="1">
        <w:r w:rsidRPr="00C215FA">
          <w:rPr>
            <w:rStyle w:val="Hiperpovezava"/>
            <w:rFonts w:cs="Arial"/>
            <w:color w:val="auto"/>
            <w:sz w:val="22"/>
            <w:szCs w:val="22"/>
            <w:u w:val="none"/>
            <w:lang w:eastAsia="sl-SI"/>
          </w:rPr>
          <w:t>info@fsd.uni-lj.si</w:t>
        </w:r>
      </w:hyperlink>
    </w:p>
    <w:p w14:paraId="65C13364" w14:textId="41546D90"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Inštitut RS za socialno varstvo, </w:t>
      </w:r>
      <w:hyperlink r:id="rId18" w:history="1">
        <w:r w:rsidRPr="00C215FA">
          <w:rPr>
            <w:rStyle w:val="Hiperpovezava"/>
            <w:rFonts w:cs="Arial"/>
            <w:color w:val="auto"/>
            <w:sz w:val="22"/>
            <w:szCs w:val="22"/>
            <w:u w:val="none"/>
            <w:lang w:eastAsia="sl-SI"/>
          </w:rPr>
          <w:t>irssv@siol.net</w:t>
        </w:r>
      </w:hyperlink>
    </w:p>
    <w:p w14:paraId="5576C3DA" w14:textId="19411CF2"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Nacionalni svet invalidskih organizacij Slovenije, </w:t>
      </w:r>
      <w:hyperlink r:id="rId19" w:history="1">
        <w:r w:rsidRPr="00C215FA">
          <w:rPr>
            <w:rStyle w:val="Hiperpovezava"/>
            <w:rFonts w:cs="Arial"/>
            <w:color w:val="auto"/>
            <w:sz w:val="22"/>
            <w:szCs w:val="22"/>
            <w:u w:val="none"/>
            <w:lang w:eastAsia="sl-SI"/>
          </w:rPr>
          <w:t>info@nsios.si</w:t>
        </w:r>
      </w:hyperlink>
    </w:p>
    <w:p w14:paraId="5E3163AE" w14:textId="3361A114"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Pedagoški inštitut, </w:t>
      </w:r>
      <w:hyperlink r:id="rId20" w:history="1">
        <w:r w:rsidRPr="00C215FA">
          <w:rPr>
            <w:rStyle w:val="Hiperpovezava"/>
            <w:rFonts w:cs="Arial"/>
            <w:color w:val="auto"/>
            <w:sz w:val="22"/>
            <w:szCs w:val="22"/>
            <w:u w:val="none"/>
            <w:lang w:eastAsia="sl-SI"/>
          </w:rPr>
          <w:t>pedagoski.institut@pei.si</w:t>
        </w:r>
      </w:hyperlink>
    </w:p>
    <w:p w14:paraId="41D90921" w14:textId="018737A9"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PIC – Pravni center za varstvo človekovih pravic in okolja, </w:t>
      </w:r>
      <w:hyperlink r:id="rId21" w:history="1">
        <w:r w:rsidRPr="00C215FA">
          <w:rPr>
            <w:rStyle w:val="Hiperpovezava"/>
            <w:rFonts w:cs="Arial"/>
            <w:color w:val="auto"/>
            <w:sz w:val="22"/>
            <w:szCs w:val="22"/>
            <w:u w:val="none"/>
            <w:lang w:eastAsia="sl-SI"/>
          </w:rPr>
          <w:t>pic@pic.si</w:t>
        </w:r>
      </w:hyperlink>
    </w:p>
    <w:p w14:paraId="5BF6D745" w14:textId="75E3C8D0"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Socialna zbornica Slovenije, </w:t>
      </w:r>
      <w:hyperlink r:id="rId22" w:history="1">
        <w:r w:rsidRPr="00C215FA">
          <w:rPr>
            <w:rStyle w:val="Hiperpovezava"/>
            <w:rFonts w:cs="Arial"/>
            <w:color w:val="auto"/>
            <w:sz w:val="22"/>
            <w:szCs w:val="22"/>
            <w:u w:val="none"/>
            <w:lang w:eastAsia="sl-SI"/>
          </w:rPr>
          <w:t>info@szslo.si</w:t>
        </w:r>
      </w:hyperlink>
    </w:p>
    <w:p w14:paraId="7DE40959" w14:textId="5B616B94"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Sonček – zveza društev za cerebralno paralizo Slovenije, </w:t>
      </w:r>
      <w:hyperlink r:id="rId23" w:history="1">
        <w:r w:rsidRPr="00C215FA">
          <w:rPr>
            <w:rStyle w:val="Hiperpovezava"/>
            <w:rFonts w:cs="Arial"/>
            <w:color w:val="auto"/>
            <w:sz w:val="22"/>
            <w:szCs w:val="22"/>
            <w:u w:val="none"/>
            <w:lang w:eastAsia="sl-SI"/>
          </w:rPr>
          <w:t>zveza@soncek.org</w:t>
        </w:r>
      </w:hyperlink>
    </w:p>
    <w:p w14:paraId="39FBE0B8" w14:textId="4BDEC658"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Svet za invalide Republike Slovenije, </w:t>
      </w:r>
      <w:hyperlink r:id="rId24" w:history="1">
        <w:r w:rsidRPr="00C215FA">
          <w:rPr>
            <w:rStyle w:val="Hiperpovezava"/>
            <w:rFonts w:cs="Arial"/>
            <w:color w:val="auto"/>
            <w:sz w:val="22"/>
            <w:szCs w:val="22"/>
            <w:u w:val="none"/>
            <w:lang w:eastAsia="sl-SI"/>
          </w:rPr>
          <w:t>svetzainvalide-rs.mddsz@gov.si</w:t>
        </w:r>
      </w:hyperlink>
    </w:p>
    <w:p w14:paraId="7DA16863" w14:textId="15EFDC1D"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YHD – Društvo za teorijo in kulturo hendikepa, </w:t>
      </w:r>
      <w:hyperlink r:id="rId25" w:history="1">
        <w:r w:rsidRPr="00C215FA">
          <w:rPr>
            <w:rStyle w:val="Hiperpovezava"/>
            <w:rFonts w:cs="Arial"/>
            <w:color w:val="auto"/>
            <w:sz w:val="22"/>
            <w:szCs w:val="22"/>
            <w:u w:val="none"/>
            <w:lang w:eastAsia="sl-SI"/>
          </w:rPr>
          <w:t>yhd-drustvo@yhd-drustvo.si</w:t>
        </w:r>
      </w:hyperlink>
    </w:p>
    <w:p w14:paraId="2597497F" w14:textId="39F56325"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Zavod Risa, </w:t>
      </w:r>
      <w:hyperlink r:id="rId26" w:history="1">
        <w:r w:rsidRPr="00C215FA">
          <w:rPr>
            <w:rStyle w:val="Hiperpovezava"/>
            <w:rFonts w:cs="Arial"/>
            <w:color w:val="auto"/>
            <w:sz w:val="22"/>
            <w:szCs w:val="22"/>
            <w:u w:val="none"/>
            <w:lang w:eastAsia="sl-SI"/>
          </w:rPr>
          <w:t>info@risa.si</w:t>
        </w:r>
      </w:hyperlink>
    </w:p>
    <w:p w14:paraId="18A3AC10" w14:textId="298F73F9"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Združenje ravnateljev in pomočnikov ravnateljev, </w:t>
      </w:r>
      <w:hyperlink r:id="rId27" w:history="1">
        <w:r w:rsidRPr="00C215FA">
          <w:rPr>
            <w:rStyle w:val="Hiperpovezava"/>
            <w:rFonts w:cs="Arial"/>
            <w:color w:val="auto"/>
            <w:sz w:val="22"/>
            <w:szCs w:val="22"/>
            <w:u w:val="none"/>
            <w:lang w:eastAsia="sl-SI"/>
          </w:rPr>
          <w:t>jasna.belas@osfram.si</w:t>
        </w:r>
      </w:hyperlink>
    </w:p>
    <w:p w14:paraId="4D27AF2F" w14:textId="1DE48C13"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Zveza društev slepih in slabovidnih Slovenije, </w:t>
      </w:r>
      <w:hyperlink r:id="rId28" w:history="1">
        <w:r w:rsidRPr="00C215FA">
          <w:rPr>
            <w:rStyle w:val="Hiperpovezava"/>
            <w:rFonts w:cs="Arial"/>
            <w:color w:val="auto"/>
            <w:sz w:val="22"/>
            <w:szCs w:val="22"/>
            <w:u w:val="none"/>
            <w:lang w:eastAsia="sl-SI"/>
          </w:rPr>
          <w:t>info@zveza-slepih.si</w:t>
        </w:r>
      </w:hyperlink>
    </w:p>
    <w:p w14:paraId="2C9B55B0" w14:textId="170ED2ED"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Zveza organizacij pacientov Slovenije, </w:t>
      </w:r>
      <w:hyperlink r:id="rId29" w:history="1">
        <w:r w:rsidRPr="00C215FA">
          <w:rPr>
            <w:rStyle w:val="Hiperpovezava"/>
            <w:rFonts w:cs="Arial"/>
            <w:color w:val="auto"/>
            <w:sz w:val="22"/>
            <w:szCs w:val="22"/>
            <w:u w:val="none"/>
            <w:lang w:eastAsia="sl-SI"/>
          </w:rPr>
          <w:t>info@zveza-pacientov.si</w:t>
        </w:r>
      </w:hyperlink>
    </w:p>
    <w:p w14:paraId="7087C0AD" w14:textId="4D442CCF"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Zveza paraplegikov Slovenije, </w:t>
      </w:r>
      <w:hyperlink r:id="rId30" w:history="1">
        <w:r w:rsidRPr="00C215FA">
          <w:rPr>
            <w:rStyle w:val="Hiperpovezava"/>
            <w:rFonts w:cs="Arial"/>
            <w:color w:val="auto"/>
            <w:sz w:val="22"/>
            <w:szCs w:val="22"/>
            <w:u w:val="none"/>
            <w:lang w:eastAsia="sl-SI"/>
          </w:rPr>
          <w:t>info@zveza-paraplegikov.si</w:t>
        </w:r>
      </w:hyperlink>
    </w:p>
    <w:p w14:paraId="77C1B7C0" w14:textId="0F8DE9F3" w:rsidR="00C215FA" w:rsidRPr="00C215FA" w:rsidRDefault="00C215FA" w:rsidP="00C215FA">
      <w:pPr>
        <w:pStyle w:val="Odstavekseznama"/>
        <w:numPr>
          <w:ilvl w:val="0"/>
          <w:numId w:val="50"/>
        </w:numPr>
        <w:overflowPunct w:val="0"/>
        <w:autoSpaceDE w:val="0"/>
        <w:autoSpaceDN w:val="0"/>
        <w:spacing w:line="260" w:lineRule="exact"/>
        <w:jc w:val="both"/>
        <w:rPr>
          <w:rFonts w:eastAsiaTheme="minorHAnsi" w:cs="Arial"/>
          <w:sz w:val="22"/>
          <w:szCs w:val="22"/>
          <w:lang w:eastAsia="x-none"/>
        </w:rPr>
      </w:pPr>
      <w:r w:rsidRPr="00C215FA">
        <w:rPr>
          <w:rFonts w:cs="Arial"/>
          <w:sz w:val="22"/>
          <w:szCs w:val="22"/>
          <w:lang w:eastAsia="sl-SI"/>
        </w:rPr>
        <w:t xml:space="preserve">Zveza srednjih šol in dijaških domov Slovenije, </w:t>
      </w:r>
      <w:hyperlink r:id="rId31" w:history="1">
        <w:r w:rsidRPr="00C215FA">
          <w:rPr>
            <w:rStyle w:val="Hiperpovezava"/>
            <w:rFonts w:cs="Arial"/>
            <w:color w:val="auto"/>
            <w:sz w:val="22"/>
            <w:szCs w:val="22"/>
            <w:u w:val="none"/>
            <w:lang w:eastAsia="sl-SI"/>
          </w:rPr>
          <w:t>zveza.zsd@guest.arnes.si</w:t>
        </w:r>
      </w:hyperlink>
      <w:r w:rsidRPr="00C215FA">
        <w:rPr>
          <w:rFonts w:cs="Arial"/>
          <w:sz w:val="22"/>
          <w:szCs w:val="22"/>
          <w:lang w:eastAsia="sl-SI"/>
        </w:rPr>
        <w:t xml:space="preserve"> </w:t>
      </w:r>
    </w:p>
    <w:p w14:paraId="376557BD" w14:textId="77777777" w:rsidR="00C215FA" w:rsidRDefault="00C215FA" w:rsidP="0055776E">
      <w:pPr>
        <w:overflowPunct w:val="0"/>
        <w:autoSpaceDE w:val="0"/>
        <w:autoSpaceDN w:val="0"/>
        <w:spacing w:line="260" w:lineRule="exact"/>
        <w:jc w:val="both"/>
        <w:rPr>
          <w:rFonts w:eastAsiaTheme="minorHAnsi" w:cs="Arial"/>
          <w:color w:val="0563C1" w:themeColor="hyperlink"/>
          <w:sz w:val="22"/>
          <w:szCs w:val="22"/>
          <w:u w:val="single"/>
          <w:lang w:eastAsia="x-none"/>
        </w:rPr>
      </w:pPr>
    </w:p>
    <w:p w14:paraId="697EB327" w14:textId="77777777" w:rsidR="00C215FA" w:rsidRDefault="00C215FA" w:rsidP="00EB023F">
      <w:pPr>
        <w:tabs>
          <w:tab w:val="left" w:pos="3402"/>
        </w:tabs>
        <w:spacing w:line="260" w:lineRule="exact"/>
        <w:ind w:right="142"/>
        <w:jc w:val="both"/>
        <w:rPr>
          <w:rFonts w:eastAsiaTheme="minorHAnsi" w:cs="Arial"/>
          <w:sz w:val="22"/>
          <w:szCs w:val="22"/>
        </w:rPr>
      </w:pPr>
    </w:p>
    <w:p w14:paraId="210A5A4F" w14:textId="77777777" w:rsidR="00EB023F" w:rsidRPr="00457FCC" w:rsidRDefault="00EB023F">
      <w:pPr>
        <w:tabs>
          <w:tab w:val="left" w:pos="3402"/>
        </w:tabs>
        <w:spacing w:line="260" w:lineRule="exact"/>
        <w:ind w:right="142"/>
        <w:jc w:val="both"/>
        <w:rPr>
          <w:rFonts w:eastAsiaTheme="minorHAnsi" w:cs="Arial"/>
          <w:sz w:val="22"/>
          <w:szCs w:val="22"/>
        </w:rPr>
      </w:pPr>
    </w:p>
    <w:p w14:paraId="24425D84" w14:textId="77777777" w:rsidR="00EB023F" w:rsidRPr="00457FCC" w:rsidRDefault="00EB023F">
      <w:pPr>
        <w:tabs>
          <w:tab w:val="left" w:pos="3402"/>
        </w:tabs>
        <w:spacing w:line="260" w:lineRule="exact"/>
        <w:ind w:right="142"/>
        <w:jc w:val="both"/>
        <w:rPr>
          <w:rFonts w:eastAsiaTheme="minorHAnsi" w:cs="Arial"/>
          <w:sz w:val="22"/>
          <w:szCs w:val="22"/>
        </w:rPr>
      </w:pPr>
    </w:p>
    <w:p w14:paraId="13415E4C" w14:textId="64FAEA21" w:rsidR="000967B1" w:rsidRPr="00457FCC" w:rsidRDefault="000967B1" w:rsidP="002C6E79">
      <w:pPr>
        <w:tabs>
          <w:tab w:val="left" w:pos="3402"/>
        </w:tabs>
        <w:spacing w:line="260" w:lineRule="exact"/>
        <w:ind w:right="142"/>
        <w:jc w:val="both"/>
        <w:rPr>
          <w:rFonts w:eastAsiaTheme="minorHAnsi" w:cs="Arial"/>
          <w:sz w:val="22"/>
          <w:szCs w:val="22"/>
        </w:rPr>
      </w:pPr>
      <w:r w:rsidRPr="00457FCC">
        <w:rPr>
          <w:rFonts w:eastAsiaTheme="minorHAnsi" w:cs="Arial"/>
          <w:sz w:val="22"/>
          <w:szCs w:val="22"/>
        </w:rPr>
        <w:t>Priloga:</w:t>
      </w:r>
    </w:p>
    <w:p w14:paraId="7E6903AE" w14:textId="7DB9CA99" w:rsidR="002C6E79" w:rsidRPr="005064DA" w:rsidRDefault="000967B1" w:rsidP="002C6E79">
      <w:pPr>
        <w:tabs>
          <w:tab w:val="left" w:pos="3402"/>
        </w:tabs>
        <w:spacing w:line="260" w:lineRule="exact"/>
        <w:ind w:right="142"/>
        <w:jc w:val="both"/>
        <w:rPr>
          <w:rFonts w:eastAsiaTheme="minorHAnsi" w:cs="Arial"/>
          <w:sz w:val="22"/>
          <w:szCs w:val="22"/>
        </w:rPr>
      </w:pPr>
      <w:r w:rsidRPr="00457FCC">
        <w:rPr>
          <w:rFonts w:eastAsiaTheme="minorHAnsi" w:cs="Arial"/>
          <w:sz w:val="22"/>
          <w:szCs w:val="22"/>
        </w:rPr>
        <w:t>- Utemeljitev strokovne službe Zagovornika k priporočilu</w:t>
      </w:r>
      <w:r w:rsidR="00B04FF9">
        <w:rPr>
          <w:rFonts w:eastAsiaTheme="minorHAnsi" w:cs="Arial"/>
          <w:sz w:val="22"/>
          <w:szCs w:val="22"/>
        </w:rPr>
        <w:t xml:space="preserve"> </w:t>
      </w:r>
      <w:r w:rsidR="00671681" w:rsidRPr="00671681">
        <w:rPr>
          <w:rFonts w:cs="Arial"/>
          <w:szCs w:val="22"/>
        </w:rPr>
        <w:t>0706-3/2026</w:t>
      </w:r>
      <w:r w:rsidR="00786AFD">
        <w:rPr>
          <w:rFonts w:cs="Arial"/>
          <w:szCs w:val="22"/>
        </w:rPr>
        <w:t>/1</w:t>
      </w:r>
    </w:p>
    <w:p w14:paraId="147590C3" w14:textId="77777777" w:rsidR="00A24FA8" w:rsidRDefault="00A24FA8">
      <w:pPr>
        <w:spacing w:after="160" w:line="259" w:lineRule="auto"/>
        <w:rPr>
          <w:rFonts w:cs="Arial"/>
          <w:caps/>
          <w:sz w:val="22"/>
          <w:szCs w:val="22"/>
        </w:rPr>
      </w:pPr>
      <w:r>
        <w:rPr>
          <w:rFonts w:cs="Arial"/>
          <w:caps/>
          <w:sz w:val="22"/>
          <w:szCs w:val="22"/>
        </w:rPr>
        <w:br w:type="page"/>
      </w:r>
    </w:p>
    <w:p w14:paraId="0522370A" w14:textId="417BFF04" w:rsidR="000D274A" w:rsidRDefault="000967B1" w:rsidP="004D2D37">
      <w:pPr>
        <w:tabs>
          <w:tab w:val="left" w:pos="2880"/>
        </w:tabs>
        <w:spacing w:line="260" w:lineRule="exact"/>
        <w:ind w:right="141"/>
        <w:jc w:val="both"/>
        <w:rPr>
          <w:rFonts w:cs="Arial"/>
          <w:b/>
          <w:bCs/>
          <w:caps/>
          <w:sz w:val="22"/>
          <w:szCs w:val="22"/>
        </w:rPr>
      </w:pPr>
      <w:r w:rsidRPr="00457FCC">
        <w:rPr>
          <w:rFonts w:cs="Arial"/>
          <w:b/>
          <w:bCs/>
          <w:caps/>
          <w:sz w:val="22"/>
          <w:szCs w:val="22"/>
        </w:rPr>
        <w:lastRenderedPageBreak/>
        <w:t>UTEMELJITEV STROKOVNE SLUŽBE ZAGOVORNIKA K PRIPOROČIL</w:t>
      </w:r>
      <w:r w:rsidR="00D4489F">
        <w:rPr>
          <w:rFonts w:cs="Arial"/>
          <w:b/>
          <w:bCs/>
          <w:caps/>
          <w:sz w:val="22"/>
          <w:szCs w:val="22"/>
        </w:rPr>
        <w:t>U</w:t>
      </w:r>
      <w:r w:rsidRPr="00457FCC">
        <w:rPr>
          <w:rFonts w:cs="Arial"/>
          <w:b/>
          <w:bCs/>
          <w:caps/>
          <w:sz w:val="22"/>
          <w:szCs w:val="22"/>
        </w:rPr>
        <w:t xml:space="preserve"> št.</w:t>
      </w:r>
      <w:r w:rsidR="00457FCC" w:rsidRPr="00457FCC">
        <w:rPr>
          <w:rFonts w:cs="Arial"/>
          <w:b/>
          <w:bCs/>
          <w:caps/>
          <w:sz w:val="22"/>
          <w:szCs w:val="22"/>
        </w:rPr>
        <w:t xml:space="preserve"> </w:t>
      </w:r>
      <w:r w:rsidR="00671681" w:rsidRPr="00671681">
        <w:rPr>
          <w:rFonts w:cs="Arial"/>
          <w:b/>
          <w:bCs/>
          <w:caps/>
          <w:sz w:val="22"/>
          <w:szCs w:val="22"/>
        </w:rPr>
        <w:t>0706-3/2026</w:t>
      </w:r>
      <w:r w:rsidR="004C3A4C">
        <w:rPr>
          <w:rFonts w:cs="Arial"/>
          <w:b/>
          <w:bCs/>
          <w:caps/>
          <w:sz w:val="22"/>
          <w:szCs w:val="22"/>
        </w:rPr>
        <w:t>/1</w:t>
      </w:r>
    </w:p>
    <w:p w14:paraId="211C67BD" w14:textId="3F082187" w:rsidR="000967B1" w:rsidRPr="002C6E79" w:rsidRDefault="000967B1" w:rsidP="004D2D37">
      <w:pPr>
        <w:tabs>
          <w:tab w:val="left" w:pos="2880"/>
        </w:tabs>
        <w:spacing w:line="260" w:lineRule="exact"/>
        <w:ind w:right="141"/>
        <w:jc w:val="both"/>
        <w:rPr>
          <w:rFonts w:cs="Arial"/>
          <w:b/>
          <w:bCs/>
          <w:sz w:val="22"/>
          <w:szCs w:val="22"/>
          <w:u w:val="single"/>
        </w:rPr>
      </w:pPr>
    </w:p>
    <w:p w14:paraId="59C4740F" w14:textId="2BFE7327" w:rsidR="000967B1" w:rsidRPr="000D274A" w:rsidRDefault="000967B1" w:rsidP="000D274A">
      <w:pPr>
        <w:pStyle w:val="Odstavekseznama"/>
        <w:numPr>
          <w:ilvl w:val="0"/>
          <w:numId w:val="48"/>
        </w:numPr>
        <w:tabs>
          <w:tab w:val="left" w:pos="2880"/>
        </w:tabs>
        <w:spacing w:line="260" w:lineRule="exact"/>
        <w:ind w:right="141"/>
        <w:jc w:val="center"/>
        <w:rPr>
          <w:rFonts w:cs="Arial"/>
          <w:b/>
          <w:bCs/>
          <w:sz w:val="22"/>
          <w:szCs w:val="22"/>
        </w:rPr>
      </w:pPr>
    </w:p>
    <w:p w14:paraId="2B0F9553" w14:textId="151F5075" w:rsidR="002F2885" w:rsidRDefault="002F2885" w:rsidP="004D2D37">
      <w:pPr>
        <w:spacing w:line="260" w:lineRule="exact"/>
        <w:jc w:val="both"/>
        <w:rPr>
          <w:rFonts w:cs="Arial"/>
          <w:b/>
          <w:bCs/>
          <w:color w:val="000000"/>
          <w:sz w:val="22"/>
          <w:szCs w:val="22"/>
          <w:shd w:val="clear" w:color="auto" w:fill="FFFFFF"/>
        </w:rPr>
      </w:pPr>
    </w:p>
    <w:p w14:paraId="6D8E9C4B" w14:textId="082E2BFA" w:rsidR="003D3DCA" w:rsidRPr="002C6E79" w:rsidRDefault="003D3DCA" w:rsidP="003D3DCA">
      <w:pPr>
        <w:pBdr>
          <w:top w:val="single" w:sz="4" w:space="1" w:color="auto"/>
          <w:left w:val="single" w:sz="4" w:space="4" w:color="auto"/>
          <w:bottom w:val="single" w:sz="4" w:space="1" w:color="auto"/>
          <w:right w:val="single" w:sz="4" w:space="4" w:color="auto"/>
        </w:pBdr>
        <w:spacing w:line="260" w:lineRule="exact"/>
        <w:jc w:val="both"/>
        <w:rPr>
          <w:rFonts w:cs="Arial"/>
          <w:bCs/>
          <w:color w:val="000000"/>
          <w:sz w:val="22"/>
          <w:szCs w:val="22"/>
        </w:rPr>
      </w:pPr>
      <w:r w:rsidRPr="002C6E79">
        <w:rPr>
          <w:rFonts w:cs="Arial"/>
          <w:b/>
          <w:bCs/>
          <w:sz w:val="22"/>
          <w:szCs w:val="22"/>
        </w:rPr>
        <w:t>Zagovornik načela enakosti priporoča</w:t>
      </w:r>
      <w:r w:rsidR="00C91715">
        <w:rPr>
          <w:rFonts w:cs="Arial"/>
          <w:b/>
          <w:bCs/>
          <w:sz w:val="22"/>
          <w:szCs w:val="22"/>
        </w:rPr>
        <w:t xml:space="preserve"> MIZM</w:t>
      </w:r>
      <w:r>
        <w:rPr>
          <w:rFonts w:cs="Arial"/>
          <w:b/>
          <w:bCs/>
          <w:sz w:val="22"/>
          <w:szCs w:val="22"/>
        </w:rPr>
        <w:t xml:space="preserve">, da uredi šolsko zakonodajo tako, da bodo pravice otrok in dijakov z invalidnostmi usklajene z </w:t>
      </w:r>
      <w:r w:rsidR="000D274A">
        <w:rPr>
          <w:rFonts w:cs="Arial"/>
          <w:b/>
          <w:bCs/>
          <w:sz w:val="22"/>
          <w:szCs w:val="22"/>
        </w:rPr>
        <w:t>Mednarodno konvencijo o pravicah invalidov, Zakonom o izenačevanju pravic invalidov in Zakonom o varstvu pred diskriminacijo</w:t>
      </w:r>
      <w:r w:rsidR="000D274A" w:rsidDel="000D274A">
        <w:rPr>
          <w:rFonts w:cs="Arial"/>
          <w:b/>
          <w:bCs/>
          <w:sz w:val="22"/>
          <w:szCs w:val="22"/>
        </w:rPr>
        <w:t xml:space="preserve"> </w:t>
      </w:r>
      <w:r w:rsidR="00E557D9">
        <w:rPr>
          <w:rFonts w:cs="Arial"/>
          <w:b/>
          <w:bCs/>
          <w:sz w:val="22"/>
          <w:szCs w:val="22"/>
        </w:rPr>
        <w:t xml:space="preserve">ter </w:t>
      </w:r>
      <w:r>
        <w:rPr>
          <w:rFonts w:cs="Arial"/>
          <w:b/>
          <w:bCs/>
          <w:sz w:val="22"/>
          <w:szCs w:val="22"/>
        </w:rPr>
        <w:t>s strateškimi dokumenti države glede inkluzivnega (vključujočega) izobraževanja. Zakonodaja s področja izobraževanja naj jasno določa, da imajo osebe z invalidnostmi pravico do prilagoditev vseh vsebin in storitev, ne glede na to, ali gre za obvezne ali neobvezne vsebine. Vsebuje naj tudi določbo, da je diskriminacija prepovedana tudi pri nudenju ugodnosti</w:t>
      </w:r>
      <w:r w:rsidR="000D274A">
        <w:rPr>
          <w:rFonts w:cs="Arial"/>
          <w:b/>
          <w:bCs/>
          <w:sz w:val="22"/>
          <w:szCs w:val="22"/>
        </w:rPr>
        <w:t>, kot so šolske ekskurzije</w:t>
      </w:r>
      <w:r>
        <w:rPr>
          <w:rFonts w:cs="Arial"/>
          <w:b/>
          <w:bCs/>
          <w:sz w:val="22"/>
          <w:szCs w:val="22"/>
        </w:rPr>
        <w:t xml:space="preserve"> (ne samo ožjih pravic po šolski zakonodaji). </w:t>
      </w:r>
    </w:p>
    <w:p w14:paraId="09C5FEFD" w14:textId="77777777" w:rsidR="000C70E9" w:rsidRDefault="000C70E9" w:rsidP="003F4FEF">
      <w:pPr>
        <w:keepLines/>
        <w:spacing w:line="240" w:lineRule="auto"/>
        <w:rPr>
          <w:rFonts w:cs="Arial"/>
          <w:sz w:val="22"/>
          <w:szCs w:val="22"/>
        </w:rPr>
      </w:pPr>
    </w:p>
    <w:p w14:paraId="2CBFCA8D" w14:textId="4D825B4B" w:rsidR="000C70E9" w:rsidRDefault="003A4EB7" w:rsidP="000C70E9">
      <w:pPr>
        <w:keepLines/>
        <w:spacing w:line="240" w:lineRule="auto"/>
        <w:jc w:val="both"/>
        <w:rPr>
          <w:rFonts w:cs="Arial"/>
          <w:sz w:val="22"/>
          <w:szCs w:val="22"/>
        </w:rPr>
      </w:pPr>
      <w:r>
        <w:rPr>
          <w:rFonts w:cs="Arial"/>
          <w:sz w:val="22"/>
          <w:szCs w:val="22"/>
        </w:rPr>
        <w:t xml:space="preserve">Naloge in pristojnosti </w:t>
      </w:r>
      <w:r w:rsidR="000C70E9" w:rsidRPr="000C70E9">
        <w:rPr>
          <w:rFonts w:cs="Arial"/>
          <w:sz w:val="22"/>
          <w:szCs w:val="22"/>
        </w:rPr>
        <w:t xml:space="preserve">Zagovornika določa 21. člen </w:t>
      </w:r>
      <w:r w:rsidR="000C70E9" w:rsidRPr="000C70E9">
        <w:rPr>
          <w:rFonts w:cs="Arial"/>
          <w:b/>
          <w:bCs/>
          <w:sz w:val="22"/>
          <w:szCs w:val="22"/>
        </w:rPr>
        <w:t>Zakona o varstva pred diskriminacijo</w:t>
      </w:r>
      <w:r w:rsidR="000C70E9" w:rsidRPr="000C70E9">
        <w:rPr>
          <w:rFonts w:cs="Arial"/>
          <w:sz w:val="22"/>
          <w:szCs w:val="22"/>
        </w:rPr>
        <w:t xml:space="preserve"> (</w:t>
      </w:r>
      <w:proofErr w:type="spellStart"/>
      <w:r w:rsidR="000C70E9" w:rsidRPr="000C70E9">
        <w:rPr>
          <w:rFonts w:cs="Arial"/>
          <w:sz w:val="22"/>
          <w:szCs w:val="22"/>
        </w:rPr>
        <w:t>ZVarD</w:t>
      </w:r>
      <w:proofErr w:type="spellEnd"/>
      <w:r w:rsidR="000C70E9" w:rsidRPr="000C70E9">
        <w:rPr>
          <w:rFonts w:cs="Arial"/>
          <w:sz w:val="22"/>
          <w:szCs w:val="22"/>
        </w:rPr>
        <w:t>).</w:t>
      </w:r>
      <w:r w:rsidR="000C70E9" w:rsidRPr="000C70E9">
        <w:rPr>
          <w:rFonts w:cs="Arial"/>
          <w:sz w:val="22"/>
          <w:szCs w:val="22"/>
          <w:vertAlign w:val="superscript"/>
        </w:rPr>
        <w:t xml:space="preserve"> </w:t>
      </w:r>
      <w:r w:rsidR="000C70E9" w:rsidRPr="000C70E9">
        <w:rPr>
          <w:rFonts w:cs="Arial"/>
          <w:sz w:val="22"/>
          <w:szCs w:val="22"/>
          <w:vertAlign w:val="superscript"/>
        </w:rPr>
        <w:footnoteReference w:id="1"/>
      </w:r>
      <w:r w:rsidR="000C70E9" w:rsidRPr="000C70E9">
        <w:rPr>
          <w:rFonts w:cs="Arial"/>
          <w:sz w:val="22"/>
          <w:szCs w:val="22"/>
        </w:rPr>
        <w:t xml:space="preserve"> Med drugim Zagovornik skladno </w:t>
      </w:r>
      <w:r w:rsidR="00EB023F">
        <w:rPr>
          <w:rFonts w:cs="Arial"/>
          <w:sz w:val="22"/>
          <w:szCs w:val="22"/>
        </w:rPr>
        <w:t>z</w:t>
      </w:r>
      <w:r w:rsidR="000C70E9" w:rsidRPr="000C70E9">
        <w:rPr>
          <w:rFonts w:cs="Arial"/>
          <w:sz w:val="22"/>
          <w:szCs w:val="22"/>
        </w:rPr>
        <w:t xml:space="preserve"> 21. člen</w:t>
      </w:r>
      <w:r w:rsidR="00EB023F">
        <w:rPr>
          <w:rFonts w:cs="Arial"/>
          <w:sz w:val="22"/>
          <w:szCs w:val="22"/>
        </w:rPr>
        <w:t>om</w:t>
      </w:r>
      <w:r w:rsidR="000C70E9" w:rsidRPr="000C70E9">
        <w:rPr>
          <w:rFonts w:cs="Arial"/>
          <w:sz w:val="22"/>
          <w:szCs w:val="22"/>
        </w:rPr>
        <w:t xml:space="preserve"> </w:t>
      </w:r>
      <w:proofErr w:type="spellStart"/>
      <w:r w:rsidR="000C70E9" w:rsidRPr="000C70E9">
        <w:rPr>
          <w:rFonts w:cs="Arial"/>
          <w:sz w:val="22"/>
          <w:szCs w:val="22"/>
        </w:rPr>
        <w:t>ZVarD</w:t>
      </w:r>
      <w:proofErr w:type="spellEnd"/>
      <w:r w:rsidR="000C70E9" w:rsidRPr="000C70E9">
        <w:rPr>
          <w:rFonts w:cs="Arial"/>
          <w:sz w:val="22"/>
          <w:szCs w:val="22"/>
        </w:rPr>
        <w:t xml:space="preserve"> spremlja splošno stanje v Republiki Sloveniji na področju varstva pred diskriminacijo in položaja oseb z določenimi osebnimi okoliščinami</w:t>
      </w:r>
      <w:r w:rsidR="00EB023F">
        <w:rPr>
          <w:rFonts w:cs="Arial"/>
          <w:sz w:val="22"/>
          <w:szCs w:val="22"/>
        </w:rPr>
        <w:t>, svetuje ljudem in daje priporočila državnim organom.</w:t>
      </w:r>
    </w:p>
    <w:p w14:paraId="40D4CE97" w14:textId="77777777" w:rsidR="000C70E9" w:rsidRPr="000C70E9" w:rsidRDefault="000C70E9" w:rsidP="000C70E9">
      <w:pPr>
        <w:keepLines/>
        <w:spacing w:line="240" w:lineRule="auto"/>
        <w:jc w:val="both"/>
        <w:rPr>
          <w:rFonts w:cs="Arial"/>
          <w:sz w:val="22"/>
          <w:szCs w:val="22"/>
        </w:rPr>
      </w:pPr>
    </w:p>
    <w:p w14:paraId="44B1A39B" w14:textId="10DD548F" w:rsidR="000C70E9" w:rsidRPr="000C70E9" w:rsidRDefault="000C70E9" w:rsidP="000C70E9">
      <w:pPr>
        <w:keepLines/>
        <w:spacing w:line="240" w:lineRule="auto"/>
        <w:jc w:val="both"/>
        <w:rPr>
          <w:rFonts w:cs="Arial"/>
          <w:sz w:val="22"/>
          <w:szCs w:val="22"/>
        </w:rPr>
      </w:pPr>
      <w:r w:rsidRPr="000C70E9">
        <w:rPr>
          <w:rFonts w:cs="Arial"/>
          <w:b/>
          <w:bCs/>
          <w:sz w:val="22"/>
          <w:szCs w:val="22"/>
        </w:rPr>
        <w:t>Invalidnost</w:t>
      </w:r>
      <w:r w:rsidRPr="000C70E9">
        <w:rPr>
          <w:rFonts w:cs="Arial"/>
          <w:sz w:val="22"/>
          <w:szCs w:val="22"/>
        </w:rPr>
        <w:t xml:space="preserve"> je skladno s 1. členom </w:t>
      </w:r>
      <w:proofErr w:type="spellStart"/>
      <w:r w:rsidRPr="000C70E9">
        <w:rPr>
          <w:rFonts w:cs="Arial"/>
          <w:sz w:val="22"/>
          <w:szCs w:val="22"/>
        </w:rPr>
        <w:t>ZVarD</w:t>
      </w:r>
      <w:proofErr w:type="spellEnd"/>
      <w:r w:rsidRPr="000C70E9">
        <w:rPr>
          <w:rFonts w:cs="Arial"/>
          <w:sz w:val="22"/>
          <w:szCs w:val="22"/>
        </w:rPr>
        <w:t xml:space="preserve"> varovana osebna okoliščina, zaradi katere je diskriminacija prepovedana. Diskriminacija pomeni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w:t>
      </w:r>
      <w:r w:rsidRPr="000C70E9">
        <w:rPr>
          <w:rFonts w:cs="Arial"/>
          <w:b/>
          <w:bCs/>
          <w:sz w:val="22"/>
          <w:szCs w:val="22"/>
        </w:rPr>
        <w:t>pravic</w:t>
      </w:r>
      <w:r w:rsidRPr="000C70E9">
        <w:rPr>
          <w:rFonts w:cs="Arial"/>
          <w:sz w:val="22"/>
          <w:szCs w:val="22"/>
        </w:rPr>
        <w:t xml:space="preserve">, pravnih </w:t>
      </w:r>
      <w:r w:rsidRPr="000C70E9">
        <w:rPr>
          <w:rFonts w:cs="Arial"/>
          <w:b/>
          <w:bCs/>
          <w:sz w:val="22"/>
          <w:szCs w:val="22"/>
        </w:rPr>
        <w:t>interesov</w:t>
      </w:r>
      <w:r w:rsidRPr="000C70E9">
        <w:rPr>
          <w:rFonts w:cs="Arial"/>
          <w:sz w:val="22"/>
          <w:szCs w:val="22"/>
        </w:rPr>
        <w:t xml:space="preserve"> in </w:t>
      </w:r>
      <w:r w:rsidRPr="000C70E9">
        <w:rPr>
          <w:rFonts w:cs="Arial"/>
          <w:b/>
          <w:bCs/>
          <w:sz w:val="22"/>
          <w:szCs w:val="22"/>
        </w:rPr>
        <w:t>ugodnosti</w:t>
      </w:r>
      <w:r w:rsidRPr="000C70E9">
        <w:rPr>
          <w:rFonts w:cs="Arial"/>
          <w:sz w:val="22"/>
          <w:szCs w:val="22"/>
        </w:rPr>
        <w:t>.</w:t>
      </w:r>
    </w:p>
    <w:p w14:paraId="48F3D8D4" w14:textId="77777777" w:rsidR="000C70E9" w:rsidRPr="000C70E9" w:rsidRDefault="000C70E9" w:rsidP="000C70E9">
      <w:pPr>
        <w:keepLines/>
        <w:spacing w:line="240" w:lineRule="auto"/>
        <w:jc w:val="both"/>
        <w:rPr>
          <w:rFonts w:cs="Arial"/>
          <w:sz w:val="22"/>
          <w:szCs w:val="22"/>
        </w:rPr>
      </w:pPr>
    </w:p>
    <w:p w14:paraId="68BB45B1" w14:textId="1601B71C" w:rsidR="000C70E9" w:rsidRPr="006A79F1" w:rsidRDefault="000C70E9">
      <w:pPr>
        <w:keepLines/>
        <w:spacing w:line="240" w:lineRule="auto"/>
        <w:jc w:val="both"/>
        <w:rPr>
          <w:rFonts w:cs="Arial"/>
          <w:sz w:val="22"/>
          <w:szCs w:val="22"/>
        </w:rPr>
      </w:pPr>
      <w:proofErr w:type="spellStart"/>
      <w:r w:rsidRPr="000C70E9">
        <w:rPr>
          <w:rFonts w:cs="Arial"/>
          <w:sz w:val="22"/>
          <w:szCs w:val="22"/>
        </w:rPr>
        <w:t>ZVarD</w:t>
      </w:r>
      <w:proofErr w:type="spellEnd"/>
      <w:r w:rsidRPr="000C70E9">
        <w:rPr>
          <w:rFonts w:cs="Arial"/>
          <w:sz w:val="22"/>
          <w:szCs w:val="22"/>
        </w:rPr>
        <w:t xml:space="preserve"> v 2. členu zavezuje državne organe, lokalne skupnosti, </w:t>
      </w:r>
      <w:r w:rsidRPr="000C70E9">
        <w:rPr>
          <w:rFonts w:cs="Arial"/>
          <w:b/>
          <w:bCs/>
          <w:sz w:val="22"/>
          <w:szCs w:val="22"/>
        </w:rPr>
        <w:t>nosilce javnih pooblastil ter pravne in fizične osebe</w:t>
      </w:r>
      <w:r w:rsidRPr="000C70E9">
        <w:rPr>
          <w:rFonts w:cs="Arial"/>
          <w:sz w:val="22"/>
          <w:szCs w:val="22"/>
        </w:rPr>
        <w:t>, ki morajo na vseh področjih oblastnega odločanja, delovanja v pravnem prometu in pri drugem svojem delovanju oziroma ravnanju v razmerju do tretjih oseb zagotavljati varstvo pred diskriminacijo oziroma enako obravnavanje vseh oseb, zlasti v zvezi  z vzgojo in izobraževanjem. Enako velja v zvezi z dostopom do dobrin in storitev (npr. turističnih), ki so na voljo javnosti.</w:t>
      </w:r>
    </w:p>
    <w:p w14:paraId="4DD21E32" w14:textId="77777777" w:rsidR="000C70E9" w:rsidRPr="006A79F1" w:rsidRDefault="000C70E9">
      <w:pPr>
        <w:keepLines/>
        <w:spacing w:line="240" w:lineRule="auto"/>
        <w:jc w:val="both"/>
        <w:rPr>
          <w:rFonts w:cs="Arial"/>
          <w:sz w:val="22"/>
          <w:szCs w:val="22"/>
        </w:rPr>
      </w:pPr>
    </w:p>
    <w:p w14:paraId="7A366047" w14:textId="443CFB46" w:rsidR="00AE503E" w:rsidRPr="006A79F1" w:rsidRDefault="00AE503E" w:rsidP="00AE503E">
      <w:pPr>
        <w:keepLines/>
        <w:spacing w:line="240" w:lineRule="auto"/>
        <w:jc w:val="both"/>
        <w:rPr>
          <w:rFonts w:cs="Arial"/>
          <w:sz w:val="22"/>
          <w:szCs w:val="22"/>
        </w:rPr>
      </w:pPr>
      <w:r w:rsidRPr="006A79F1">
        <w:rPr>
          <w:rFonts w:cs="Arial"/>
          <w:sz w:val="22"/>
          <w:szCs w:val="22"/>
        </w:rPr>
        <w:t xml:space="preserve">Prepovedana je neposredna diskriminacija, prav tako pa </w:t>
      </w:r>
      <w:r w:rsidR="002D508C">
        <w:rPr>
          <w:rFonts w:cs="Arial"/>
          <w:sz w:val="22"/>
          <w:szCs w:val="22"/>
        </w:rPr>
        <w:t xml:space="preserve">tudi </w:t>
      </w:r>
      <w:r w:rsidRPr="006A79F1">
        <w:rPr>
          <w:rFonts w:cs="Arial"/>
          <w:sz w:val="22"/>
          <w:szCs w:val="22"/>
        </w:rPr>
        <w:t>posredna diskriminacija, ki obstaja, kadar je oseba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w:t>
      </w:r>
      <w:proofErr w:type="spellStart"/>
      <w:r w:rsidRPr="006A79F1">
        <w:rPr>
          <w:rFonts w:cs="Arial"/>
          <w:sz w:val="22"/>
          <w:szCs w:val="22"/>
        </w:rPr>
        <w:t>t.i</w:t>
      </w:r>
      <w:proofErr w:type="spellEnd"/>
      <w:r w:rsidRPr="006A79F1">
        <w:rPr>
          <w:rFonts w:cs="Arial"/>
          <w:sz w:val="22"/>
          <w:szCs w:val="22"/>
        </w:rPr>
        <w:t>. test sorazmernosti).</w:t>
      </w:r>
    </w:p>
    <w:p w14:paraId="13188ABE" w14:textId="77777777" w:rsidR="00AE503E" w:rsidRPr="006A79F1" w:rsidRDefault="00AE503E" w:rsidP="00AE503E">
      <w:pPr>
        <w:keepLines/>
        <w:spacing w:line="240" w:lineRule="auto"/>
        <w:jc w:val="both"/>
        <w:rPr>
          <w:rFonts w:cs="Arial"/>
          <w:sz w:val="22"/>
          <w:szCs w:val="22"/>
        </w:rPr>
      </w:pPr>
    </w:p>
    <w:p w14:paraId="2F8F53BF" w14:textId="1A90A82C" w:rsidR="00AE503E" w:rsidRDefault="00AE503E" w:rsidP="00AE503E">
      <w:pPr>
        <w:keepLines/>
        <w:spacing w:line="240" w:lineRule="auto"/>
        <w:jc w:val="both"/>
        <w:rPr>
          <w:rFonts w:cs="Arial"/>
          <w:sz w:val="22"/>
          <w:szCs w:val="22"/>
        </w:rPr>
      </w:pPr>
      <w:r w:rsidRPr="006A79F1">
        <w:rPr>
          <w:rFonts w:cs="Arial"/>
          <w:b/>
          <w:bCs/>
          <w:sz w:val="22"/>
          <w:szCs w:val="22"/>
        </w:rPr>
        <w:t>Zakon o izenačevanju možnosti invalidov</w:t>
      </w:r>
      <w:r w:rsidRPr="006A79F1">
        <w:rPr>
          <w:rFonts w:cs="Arial"/>
          <w:sz w:val="22"/>
          <w:szCs w:val="22"/>
        </w:rPr>
        <w:t xml:space="preserve"> (ZIMI)</w:t>
      </w:r>
      <w:r w:rsidR="00444427">
        <w:rPr>
          <w:rFonts w:cs="Arial"/>
          <w:sz w:val="22"/>
          <w:szCs w:val="22"/>
        </w:rPr>
        <w:t xml:space="preserve"> </w:t>
      </w:r>
      <w:r w:rsidRPr="006A79F1">
        <w:rPr>
          <w:rFonts w:cs="Arial"/>
          <w:sz w:val="22"/>
          <w:szCs w:val="22"/>
        </w:rPr>
        <w:t xml:space="preserve">določa, da pomeni diskriminacija zaradi invalidnosti (posredna ali neposredna) vsako razlikovanje, izključevanje ali omejevanje zaradi invalidnosti, katerega namen ali posledica je zmanjšanje ali izničevanje enakopravnega priznavanja, uživanja ali uresničevanja vseh pravic in obveznosti na vseh ključnih področjih življenja. Invalidom so na voljo </w:t>
      </w:r>
      <w:r w:rsidRPr="006A79F1">
        <w:rPr>
          <w:rFonts w:cs="Arial"/>
          <w:b/>
          <w:bCs/>
          <w:sz w:val="22"/>
          <w:szCs w:val="22"/>
        </w:rPr>
        <w:t>primerne (oz. razumne) prilagoditve</w:t>
      </w:r>
      <w:r w:rsidRPr="006A79F1">
        <w:rPr>
          <w:rFonts w:cs="Arial"/>
          <w:sz w:val="22"/>
          <w:szCs w:val="22"/>
        </w:rPr>
        <w:t>, kar pomeni vse potrebne zakonodajne, upravne in druge ukrepe, ki ne nalagajo nesorazmernega bremena, kadar so v posameznem primeru potrebni, da se invalidom na enaki podlagi kot drugim zagotovi uživanje ali uresničevanje pravic in svoboščin. Invalidi imajo pravico do ustreznih prilagoditev pri vključevanju v vzgojni, šolski ali študijski proces in pravico do primernih prilagoditev šolskega oziroma študijskega procesa individualnim potrebam invalida.</w:t>
      </w:r>
    </w:p>
    <w:p w14:paraId="288C8D1F" w14:textId="77777777" w:rsidR="00AE503E" w:rsidRDefault="00AE503E" w:rsidP="00AE503E">
      <w:pPr>
        <w:keepLines/>
        <w:spacing w:line="240" w:lineRule="auto"/>
        <w:jc w:val="both"/>
        <w:rPr>
          <w:rFonts w:cs="Arial"/>
          <w:sz w:val="22"/>
          <w:szCs w:val="22"/>
        </w:rPr>
      </w:pPr>
    </w:p>
    <w:p w14:paraId="330EA3B9" w14:textId="77777777" w:rsidR="00AE503E" w:rsidRPr="006A79F1" w:rsidRDefault="00AE503E" w:rsidP="00AE503E">
      <w:pPr>
        <w:keepLines/>
        <w:spacing w:line="240" w:lineRule="auto"/>
        <w:jc w:val="both"/>
        <w:rPr>
          <w:rFonts w:cs="Arial"/>
          <w:sz w:val="22"/>
          <w:szCs w:val="22"/>
        </w:rPr>
      </w:pPr>
      <w:r>
        <w:rPr>
          <w:rFonts w:cs="Arial"/>
          <w:sz w:val="22"/>
          <w:szCs w:val="22"/>
        </w:rPr>
        <w:lastRenderedPageBreak/>
        <w:t>ZIMI določa tudi, da je p</w:t>
      </w:r>
      <w:r w:rsidRPr="00CD3F5C">
        <w:rPr>
          <w:rFonts w:cs="Arial"/>
          <w:sz w:val="22"/>
          <w:szCs w:val="22"/>
        </w:rPr>
        <w:t xml:space="preserve">repovedana diskriminacija zaradi invalidnosti </w:t>
      </w:r>
      <w:r w:rsidRPr="00351BF7">
        <w:rPr>
          <w:rFonts w:cs="Arial"/>
          <w:b/>
          <w:bCs/>
          <w:sz w:val="22"/>
          <w:szCs w:val="22"/>
        </w:rPr>
        <w:t>pri dostopnosti do blaga in storitev</w:t>
      </w:r>
      <w:r w:rsidRPr="00CD3F5C">
        <w:rPr>
          <w:rFonts w:cs="Arial"/>
          <w:sz w:val="22"/>
          <w:szCs w:val="22"/>
        </w:rPr>
        <w:t>, ki so na voljo javnosti</w:t>
      </w:r>
      <w:r>
        <w:rPr>
          <w:rFonts w:cs="Arial"/>
          <w:sz w:val="22"/>
          <w:szCs w:val="22"/>
        </w:rPr>
        <w:t>, kar</w:t>
      </w:r>
      <w:r w:rsidRPr="00CD3F5C">
        <w:rPr>
          <w:rFonts w:cs="Arial"/>
          <w:sz w:val="22"/>
          <w:szCs w:val="22"/>
        </w:rPr>
        <w:t xml:space="preserve"> pomeni predvsem opustitev ponujanja blaga in storitev, ki so na voljo javnosti, invalidu ali njihovo ponujanje invalidu pod </w:t>
      </w:r>
      <w:r w:rsidRPr="00CD3F5C">
        <w:rPr>
          <w:rFonts w:cs="Arial"/>
          <w:b/>
          <w:bCs/>
          <w:sz w:val="22"/>
          <w:szCs w:val="22"/>
        </w:rPr>
        <w:t>drugačnimi in slabšimi pogoji</w:t>
      </w:r>
      <w:r w:rsidRPr="00CD3F5C">
        <w:rPr>
          <w:rFonts w:cs="Arial"/>
          <w:sz w:val="22"/>
          <w:szCs w:val="22"/>
        </w:rPr>
        <w:t xml:space="preserve"> kot drugim.</w:t>
      </w:r>
    </w:p>
    <w:p w14:paraId="53ABB24B" w14:textId="77777777" w:rsidR="00AE503E" w:rsidRPr="006A79F1" w:rsidRDefault="00AE503E" w:rsidP="00AE503E">
      <w:pPr>
        <w:keepLines/>
        <w:spacing w:line="240" w:lineRule="auto"/>
        <w:jc w:val="both"/>
        <w:rPr>
          <w:rFonts w:cs="Arial"/>
          <w:sz w:val="22"/>
          <w:szCs w:val="22"/>
        </w:rPr>
      </w:pPr>
    </w:p>
    <w:p w14:paraId="7CE3C906" w14:textId="6EFF3558" w:rsidR="00AE503E" w:rsidRDefault="00AE503E" w:rsidP="00AE503E">
      <w:pPr>
        <w:keepLines/>
        <w:spacing w:line="240" w:lineRule="auto"/>
        <w:jc w:val="both"/>
        <w:rPr>
          <w:rFonts w:cs="Arial"/>
          <w:sz w:val="22"/>
          <w:szCs w:val="22"/>
        </w:rPr>
      </w:pPr>
      <w:r w:rsidRPr="006A79F1">
        <w:rPr>
          <w:rFonts w:cs="Arial"/>
          <w:sz w:val="22"/>
          <w:szCs w:val="22"/>
        </w:rPr>
        <w:t xml:space="preserve">V okviru zahtev </w:t>
      </w:r>
      <w:proofErr w:type="spellStart"/>
      <w:r w:rsidRPr="006A79F1">
        <w:rPr>
          <w:rFonts w:cs="Arial"/>
          <w:sz w:val="22"/>
          <w:szCs w:val="22"/>
        </w:rPr>
        <w:t>ZVarD</w:t>
      </w:r>
      <w:proofErr w:type="spellEnd"/>
      <w:r w:rsidRPr="006A79F1">
        <w:rPr>
          <w:rFonts w:cs="Arial"/>
          <w:sz w:val="22"/>
          <w:szCs w:val="22"/>
        </w:rPr>
        <w:t xml:space="preserve"> in ZIMI ter v kontekstu paradigme </w:t>
      </w:r>
      <w:r w:rsidRPr="006A79F1">
        <w:rPr>
          <w:rFonts w:cs="Arial"/>
          <w:b/>
          <w:bCs/>
          <w:sz w:val="22"/>
          <w:szCs w:val="22"/>
        </w:rPr>
        <w:t>inkluzivnega</w:t>
      </w:r>
      <w:r w:rsidR="004B1549">
        <w:rPr>
          <w:rFonts w:cs="Arial"/>
          <w:b/>
          <w:bCs/>
          <w:sz w:val="22"/>
          <w:szCs w:val="22"/>
        </w:rPr>
        <w:t xml:space="preserve"> (vključujočega)</w:t>
      </w:r>
      <w:r w:rsidRPr="006A79F1">
        <w:rPr>
          <w:rFonts w:cs="Arial"/>
          <w:b/>
          <w:bCs/>
          <w:sz w:val="22"/>
          <w:szCs w:val="22"/>
        </w:rPr>
        <w:t xml:space="preserve"> izobraževanja</w:t>
      </w:r>
      <w:r w:rsidR="004B1549">
        <w:rPr>
          <w:rStyle w:val="Sprotnaopomba-sklic"/>
          <w:rFonts w:cs="Arial"/>
          <w:b/>
          <w:bCs/>
          <w:sz w:val="22"/>
          <w:szCs w:val="22"/>
        </w:rPr>
        <w:footnoteReference w:id="2"/>
      </w:r>
      <w:r w:rsidRPr="006A79F1">
        <w:rPr>
          <w:rFonts w:cs="Arial"/>
          <w:sz w:val="22"/>
          <w:szCs w:val="22"/>
        </w:rPr>
        <w:t xml:space="preserve"> je torej treba dijakom z invalidnostmi nuditi razumne prilagoditve, da lahko enakopravno uveljavljajo svoje pravice na področju </w:t>
      </w:r>
      <w:r w:rsidRPr="006A79F1">
        <w:rPr>
          <w:rFonts w:cs="Arial"/>
          <w:b/>
          <w:bCs/>
          <w:sz w:val="22"/>
          <w:szCs w:val="22"/>
        </w:rPr>
        <w:t>izobraževanja</w:t>
      </w:r>
      <w:r w:rsidRPr="006A79F1">
        <w:rPr>
          <w:rFonts w:cs="Arial"/>
          <w:sz w:val="22"/>
          <w:szCs w:val="22"/>
        </w:rPr>
        <w:t xml:space="preserve"> in pri </w:t>
      </w:r>
      <w:r w:rsidRPr="006A79F1">
        <w:rPr>
          <w:rFonts w:cs="Arial"/>
          <w:b/>
          <w:bCs/>
          <w:sz w:val="22"/>
          <w:szCs w:val="22"/>
        </w:rPr>
        <w:t>koriščenju storitev</w:t>
      </w:r>
      <w:r w:rsidRPr="006A79F1">
        <w:rPr>
          <w:rFonts w:cs="Arial"/>
          <w:sz w:val="22"/>
          <w:szCs w:val="22"/>
        </w:rPr>
        <w:t>.</w:t>
      </w:r>
      <w:r w:rsidR="004B1549">
        <w:rPr>
          <w:rStyle w:val="Sprotnaopomba-sklic"/>
          <w:rFonts w:cs="Arial"/>
          <w:sz w:val="22"/>
          <w:szCs w:val="22"/>
        </w:rPr>
        <w:footnoteReference w:id="3"/>
      </w:r>
      <w:r w:rsidRPr="006A79F1">
        <w:rPr>
          <w:rFonts w:cs="Arial"/>
          <w:sz w:val="22"/>
          <w:szCs w:val="22"/>
        </w:rPr>
        <w:t xml:space="preserve"> Neupravičena </w:t>
      </w:r>
      <w:proofErr w:type="spellStart"/>
      <w:r w:rsidRPr="006A79F1">
        <w:rPr>
          <w:rFonts w:cs="Arial"/>
          <w:sz w:val="22"/>
          <w:szCs w:val="22"/>
        </w:rPr>
        <w:t>neprilagoditev</w:t>
      </w:r>
      <w:proofErr w:type="spellEnd"/>
      <w:r w:rsidRPr="006A79F1">
        <w:rPr>
          <w:rFonts w:cs="Arial"/>
          <w:sz w:val="22"/>
          <w:szCs w:val="22"/>
        </w:rPr>
        <w:t xml:space="preserve"> lahko pomeni neposredno diskriminacijo. Omejevanje pravic je lahko upravičeno le izjemoma in mora biti ustrezno </w:t>
      </w:r>
      <w:r w:rsidRPr="006A79F1">
        <w:rPr>
          <w:rFonts w:cs="Arial"/>
          <w:b/>
          <w:bCs/>
          <w:sz w:val="22"/>
          <w:szCs w:val="22"/>
        </w:rPr>
        <w:t>utemeljeno</w:t>
      </w:r>
      <w:r w:rsidRPr="006A79F1">
        <w:rPr>
          <w:rFonts w:cs="Arial"/>
          <w:sz w:val="22"/>
          <w:szCs w:val="22"/>
        </w:rPr>
        <w:t xml:space="preserve"> (izkazano nesorazmerno breme in prestan test sorazmernosti). </w:t>
      </w:r>
    </w:p>
    <w:p w14:paraId="49A3ECF5" w14:textId="77777777" w:rsidR="00AE503E" w:rsidRDefault="00AE503E" w:rsidP="00AE503E">
      <w:pPr>
        <w:keepLines/>
        <w:spacing w:line="240" w:lineRule="auto"/>
        <w:jc w:val="both"/>
        <w:rPr>
          <w:rFonts w:cs="Arial"/>
          <w:sz w:val="22"/>
          <w:szCs w:val="22"/>
        </w:rPr>
      </w:pPr>
    </w:p>
    <w:p w14:paraId="4BF78032" w14:textId="276471BE" w:rsidR="004B1549" w:rsidRDefault="002758CA" w:rsidP="004B1549">
      <w:pPr>
        <w:keepLines/>
        <w:spacing w:line="240" w:lineRule="auto"/>
        <w:jc w:val="both"/>
        <w:rPr>
          <w:rFonts w:cs="Arial"/>
          <w:sz w:val="22"/>
          <w:szCs w:val="22"/>
        </w:rPr>
      </w:pPr>
      <w:r>
        <w:rPr>
          <w:rFonts w:cs="Arial"/>
          <w:sz w:val="22"/>
          <w:szCs w:val="22"/>
        </w:rPr>
        <w:t>Omenjene</w:t>
      </w:r>
      <w:r w:rsidR="004B1549">
        <w:rPr>
          <w:rFonts w:cs="Arial"/>
          <w:sz w:val="22"/>
          <w:szCs w:val="22"/>
        </w:rPr>
        <w:t xml:space="preserve"> pravice izhajajo iz </w:t>
      </w:r>
      <w:r w:rsidR="004B1549" w:rsidRPr="004B1549">
        <w:rPr>
          <w:rFonts w:cs="Arial"/>
          <w:b/>
          <w:bCs/>
          <w:sz w:val="22"/>
          <w:szCs w:val="22"/>
        </w:rPr>
        <w:t>Konvencije o pravicah invalidov</w:t>
      </w:r>
      <w:r w:rsidR="004B1549" w:rsidRPr="004B1549">
        <w:rPr>
          <w:rFonts w:cs="Arial"/>
          <w:sz w:val="22"/>
          <w:szCs w:val="22"/>
        </w:rPr>
        <w:t xml:space="preserve"> (MKPI)</w:t>
      </w:r>
      <w:r w:rsidR="004B1549">
        <w:rPr>
          <w:rFonts w:cs="Arial"/>
          <w:sz w:val="22"/>
          <w:szCs w:val="22"/>
        </w:rPr>
        <w:t xml:space="preserve">. </w:t>
      </w:r>
      <w:r w:rsidR="004B1549" w:rsidRPr="004B1549">
        <w:rPr>
          <w:rFonts w:cs="Arial"/>
          <w:sz w:val="22"/>
          <w:szCs w:val="22"/>
        </w:rPr>
        <w:t>S podpisom MKPI so članice Organizacije združenih narodov, vključno</w:t>
      </w:r>
      <w:r w:rsidR="004B1549">
        <w:rPr>
          <w:rFonts w:cs="Arial"/>
          <w:sz w:val="22"/>
          <w:szCs w:val="22"/>
        </w:rPr>
        <w:t xml:space="preserve"> </w:t>
      </w:r>
      <w:r w:rsidR="004B1549" w:rsidRPr="004B1549">
        <w:rPr>
          <w:rFonts w:cs="Arial"/>
          <w:sz w:val="22"/>
          <w:szCs w:val="22"/>
        </w:rPr>
        <w:t xml:space="preserve">z EU, dosegle soglasje o tem, kaj je invalidnost in kako naj se ljudem z invalidnostmi zagotavljajo vse pravice. MKPI temelji na t. i. </w:t>
      </w:r>
      <w:r w:rsidR="004B1549" w:rsidRPr="002758CA">
        <w:rPr>
          <w:rFonts w:cs="Arial"/>
          <w:b/>
          <w:bCs/>
          <w:sz w:val="22"/>
          <w:szCs w:val="22"/>
        </w:rPr>
        <w:t>družbenem modelu invalidnosti</w:t>
      </w:r>
      <w:r w:rsidR="004B1549" w:rsidRPr="004B1549">
        <w:rPr>
          <w:rFonts w:cs="Arial"/>
          <w:sz w:val="22"/>
          <w:szCs w:val="22"/>
        </w:rPr>
        <w:t>, ki opredeljuje vrste</w:t>
      </w:r>
      <w:r w:rsidR="004B1549">
        <w:rPr>
          <w:rFonts w:cs="Arial"/>
          <w:sz w:val="22"/>
          <w:szCs w:val="22"/>
        </w:rPr>
        <w:t xml:space="preserve"> </w:t>
      </w:r>
      <w:r w:rsidR="004B1549" w:rsidRPr="004B1549">
        <w:rPr>
          <w:rFonts w:cs="Arial"/>
          <w:sz w:val="22"/>
          <w:szCs w:val="22"/>
        </w:rPr>
        <w:t>invalidnosti in obravnavanje invalidnosti s perspektive človekovih pravic.</w:t>
      </w:r>
      <w:r w:rsidR="004B1549">
        <w:rPr>
          <w:rFonts w:cs="Arial"/>
          <w:sz w:val="22"/>
          <w:szCs w:val="22"/>
        </w:rPr>
        <w:t xml:space="preserve"> </w:t>
      </w:r>
      <w:r w:rsidR="004B1549" w:rsidRPr="004B1549">
        <w:rPr>
          <w:rFonts w:cs="Arial"/>
          <w:sz w:val="22"/>
          <w:szCs w:val="22"/>
        </w:rPr>
        <w:t>Države pogodbenice so dolžne sprejemati tudi ustrezne ukrepe</w:t>
      </w:r>
      <w:r w:rsidR="004B1549">
        <w:rPr>
          <w:rFonts w:cs="Arial"/>
          <w:sz w:val="22"/>
          <w:szCs w:val="22"/>
        </w:rPr>
        <w:t xml:space="preserve">. </w:t>
      </w:r>
      <w:r w:rsidR="004B1549" w:rsidRPr="004B1549">
        <w:rPr>
          <w:rFonts w:cs="Arial"/>
          <w:sz w:val="22"/>
          <w:szCs w:val="22"/>
        </w:rPr>
        <w:t xml:space="preserve">24. člen MKPI se navezuje neposredno na </w:t>
      </w:r>
      <w:r w:rsidR="004B1549" w:rsidRPr="002758CA">
        <w:rPr>
          <w:rFonts w:cs="Arial"/>
          <w:b/>
          <w:bCs/>
          <w:sz w:val="22"/>
          <w:szCs w:val="22"/>
        </w:rPr>
        <w:t>izobraževanje</w:t>
      </w:r>
      <w:r w:rsidR="004B1549">
        <w:rPr>
          <w:rFonts w:cs="Arial"/>
          <w:sz w:val="22"/>
          <w:szCs w:val="22"/>
        </w:rPr>
        <w:t>.</w:t>
      </w:r>
    </w:p>
    <w:p w14:paraId="181329E1" w14:textId="323A4966" w:rsidR="00EB023F" w:rsidRDefault="00EB023F" w:rsidP="004B1549">
      <w:pPr>
        <w:keepLines/>
        <w:spacing w:line="240" w:lineRule="auto"/>
        <w:jc w:val="both"/>
        <w:rPr>
          <w:rFonts w:cs="Arial"/>
          <w:sz w:val="22"/>
          <w:szCs w:val="22"/>
        </w:rPr>
      </w:pPr>
    </w:p>
    <w:p w14:paraId="011E8B6D" w14:textId="5651199B" w:rsidR="00EB023F" w:rsidRDefault="00EB023F" w:rsidP="004B1549">
      <w:pPr>
        <w:keepLines/>
        <w:spacing w:line="240" w:lineRule="auto"/>
        <w:jc w:val="both"/>
        <w:rPr>
          <w:rFonts w:cs="Arial"/>
          <w:sz w:val="22"/>
          <w:szCs w:val="22"/>
        </w:rPr>
      </w:pPr>
      <w:r>
        <w:rPr>
          <w:rFonts w:cs="Arial"/>
          <w:sz w:val="22"/>
          <w:szCs w:val="22"/>
        </w:rPr>
        <w:t xml:space="preserve">Našteta načela in zakonodaja zavezujejo vse, tudi šole. Področna šolska zakonodaja lahko sicer </w:t>
      </w:r>
      <w:r w:rsidR="00E16793">
        <w:rPr>
          <w:rFonts w:cs="Arial"/>
          <w:sz w:val="22"/>
          <w:szCs w:val="22"/>
        </w:rPr>
        <w:t xml:space="preserve">bolj podrobno in </w:t>
      </w:r>
      <w:r>
        <w:rPr>
          <w:rFonts w:cs="Arial"/>
          <w:sz w:val="22"/>
          <w:szCs w:val="22"/>
        </w:rPr>
        <w:t>konkretno ureja pravice in dolžnosti, vendar ne s</w:t>
      </w:r>
      <w:r w:rsidR="00E16793">
        <w:rPr>
          <w:rFonts w:cs="Arial"/>
          <w:sz w:val="22"/>
          <w:szCs w:val="22"/>
        </w:rPr>
        <w:t>me</w:t>
      </w:r>
      <w:r>
        <w:rPr>
          <w:rFonts w:cs="Arial"/>
          <w:sz w:val="22"/>
          <w:szCs w:val="22"/>
        </w:rPr>
        <w:t xml:space="preserve"> biti v nasprotju </w:t>
      </w:r>
      <w:r w:rsidR="00E16793">
        <w:rPr>
          <w:rFonts w:cs="Arial"/>
          <w:sz w:val="22"/>
          <w:szCs w:val="22"/>
        </w:rPr>
        <w:t xml:space="preserve">s splošnimi </w:t>
      </w:r>
      <w:r>
        <w:rPr>
          <w:rFonts w:cs="Arial"/>
          <w:sz w:val="22"/>
          <w:szCs w:val="22"/>
        </w:rPr>
        <w:t xml:space="preserve">določbami </w:t>
      </w:r>
      <w:r w:rsidR="00E16793" w:rsidRPr="00E16793">
        <w:rPr>
          <w:rFonts w:cs="Arial"/>
          <w:sz w:val="22"/>
          <w:szCs w:val="22"/>
        </w:rPr>
        <w:t>MKPI, ZIMI</w:t>
      </w:r>
      <w:r w:rsidR="00504E0E">
        <w:rPr>
          <w:rFonts w:cs="Arial"/>
          <w:sz w:val="22"/>
          <w:szCs w:val="22"/>
        </w:rPr>
        <w:t xml:space="preserve">, </w:t>
      </w:r>
      <w:proofErr w:type="spellStart"/>
      <w:r w:rsidR="00504E0E">
        <w:rPr>
          <w:rFonts w:cs="Arial"/>
          <w:sz w:val="22"/>
          <w:szCs w:val="22"/>
        </w:rPr>
        <w:t>ZVarD</w:t>
      </w:r>
      <w:proofErr w:type="spellEnd"/>
      <w:r w:rsidR="00E16793">
        <w:rPr>
          <w:rFonts w:cs="Arial"/>
          <w:sz w:val="22"/>
          <w:szCs w:val="22"/>
        </w:rPr>
        <w:t xml:space="preserve"> itd</w:t>
      </w:r>
      <w:r w:rsidR="00E16793" w:rsidRPr="00E16793">
        <w:rPr>
          <w:rFonts w:cs="Arial"/>
          <w:sz w:val="22"/>
          <w:szCs w:val="22"/>
        </w:rPr>
        <w:t>.</w:t>
      </w:r>
      <w:r w:rsidR="00E16793">
        <w:rPr>
          <w:rFonts w:cs="Arial"/>
          <w:sz w:val="22"/>
          <w:szCs w:val="22"/>
        </w:rPr>
        <w:t xml:space="preserve"> V primeru nejasnosti je treba pravice razlagati širše, v prid ljudem. Še bolje pa je, da so pravice v različni zakonodaji poenotene. </w:t>
      </w:r>
    </w:p>
    <w:p w14:paraId="0A7D86A8" w14:textId="0CA38E96" w:rsidR="000C70E9" w:rsidRDefault="000C70E9" w:rsidP="00AE503E">
      <w:pPr>
        <w:keepLines/>
        <w:spacing w:line="240" w:lineRule="auto"/>
        <w:jc w:val="both"/>
        <w:rPr>
          <w:rFonts w:cs="Arial"/>
          <w:sz w:val="22"/>
          <w:szCs w:val="22"/>
        </w:rPr>
      </w:pPr>
    </w:p>
    <w:p w14:paraId="68128C95" w14:textId="77777777" w:rsidR="00322A03" w:rsidRDefault="00322A03">
      <w:pPr>
        <w:spacing w:after="160" w:line="259" w:lineRule="auto"/>
        <w:rPr>
          <w:rFonts w:cs="Arial"/>
          <w:b/>
          <w:bCs/>
          <w:sz w:val="22"/>
          <w:szCs w:val="22"/>
        </w:rPr>
      </w:pPr>
    </w:p>
    <w:p w14:paraId="6BCD632E" w14:textId="77777777" w:rsidR="00322A03" w:rsidRDefault="00322A03" w:rsidP="00322A03">
      <w:pPr>
        <w:tabs>
          <w:tab w:val="left" w:pos="2880"/>
        </w:tabs>
        <w:spacing w:line="260" w:lineRule="exact"/>
        <w:ind w:right="141"/>
        <w:jc w:val="both"/>
        <w:rPr>
          <w:rFonts w:cs="Arial"/>
          <w:b/>
          <w:bCs/>
          <w:caps/>
          <w:sz w:val="22"/>
          <w:szCs w:val="22"/>
        </w:rPr>
      </w:pPr>
    </w:p>
    <w:p w14:paraId="56A6FA65" w14:textId="77777777" w:rsidR="003F4FEF" w:rsidRDefault="003F4FEF">
      <w:pPr>
        <w:spacing w:after="160" w:line="259" w:lineRule="auto"/>
        <w:rPr>
          <w:rFonts w:cs="Arial"/>
          <w:b/>
          <w:bCs/>
          <w:caps/>
          <w:sz w:val="22"/>
          <w:szCs w:val="22"/>
        </w:rPr>
      </w:pPr>
      <w:r>
        <w:rPr>
          <w:rFonts w:cs="Arial"/>
          <w:b/>
          <w:bCs/>
          <w:caps/>
          <w:sz w:val="22"/>
          <w:szCs w:val="22"/>
        </w:rPr>
        <w:br w:type="page"/>
      </w:r>
    </w:p>
    <w:p w14:paraId="6582D308" w14:textId="01546583" w:rsidR="00EB023F" w:rsidRPr="003F4FEF" w:rsidRDefault="00EB023F" w:rsidP="003F4FEF">
      <w:pPr>
        <w:pStyle w:val="Odstavekseznama"/>
        <w:numPr>
          <w:ilvl w:val="0"/>
          <w:numId w:val="48"/>
        </w:numPr>
        <w:spacing w:after="160" w:line="259" w:lineRule="auto"/>
        <w:jc w:val="center"/>
        <w:rPr>
          <w:rFonts w:cs="Arial"/>
          <w:b/>
          <w:bCs/>
          <w:sz w:val="22"/>
          <w:szCs w:val="22"/>
        </w:rPr>
      </w:pPr>
    </w:p>
    <w:p w14:paraId="0F35EECA" w14:textId="21F38A34" w:rsidR="002758CA" w:rsidRPr="002C6E79" w:rsidRDefault="002758CA" w:rsidP="002758CA">
      <w:pPr>
        <w:pBdr>
          <w:top w:val="single" w:sz="4" w:space="1" w:color="auto"/>
          <w:left w:val="single" w:sz="4" w:space="4" w:color="auto"/>
          <w:bottom w:val="single" w:sz="4" w:space="1" w:color="auto"/>
          <w:right w:val="single" w:sz="4" w:space="4" w:color="auto"/>
        </w:pBdr>
        <w:spacing w:line="260" w:lineRule="exact"/>
        <w:jc w:val="both"/>
        <w:rPr>
          <w:rFonts w:cs="Arial"/>
          <w:bCs/>
          <w:color w:val="000000"/>
          <w:sz w:val="22"/>
          <w:szCs w:val="22"/>
        </w:rPr>
      </w:pPr>
      <w:r w:rsidRPr="002C6E79">
        <w:rPr>
          <w:rFonts w:cs="Arial"/>
          <w:b/>
          <w:bCs/>
          <w:sz w:val="22"/>
          <w:szCs w:val="22"/>
        </w:rPr>
        <w:t>Zagovornik načela enakosti priporoča</w:t>
      </w:r>
      <w:r>
        <w:rPr>
          <w:rFonts w:cs="Arial"/>
          <w:b/>
          <w:bCs/>
          <w:sz w:val="22"/>
          <w:szCs w:val="22"/>
        </w:rPr>
        <w:t xml:space="preserve">, da </w:t>
      </w:r>
      <w:r w:rsidR="00C91715">
        <w:rPr>
          <w:rFonts w:cs="Arial"/>
          <w:b/>
          <w:bCs/>
          <w:sz w:val="22"/>
          <w:szCs w:val="22"/>
        </w:rPr>
        <w:t xml:space="preserve">MIZM </w:t>
      </w:r>
      <w:r w:rsidR="00E557D9">
        <w:rPr>
          <w:rFonts w:cs="Arial"/>
          <w:b/>
          <w:bCs/>
          <w:sz w:val="22"/>
          <w:szCs w:val="22"/>
        </w:rPr>
        <w:t xml:space="preserve">v sodelovanju </w:t>
      </w:r>
      <w:r w:rsidR="000D274A">
        <w:rPr>
          <w:rFonts w:cs="Arial"/>
          <w:b/>
          <w:bCs/>
          <w:sz w:val="22"/>
          <w:szCs w:val="22"/>
        </w:rPr>
        <w:t>z deležniki pripravi pregled in interpretacijo obstoječe zakonodaje, da bodo jasne vse obveznosti šol pri nudenju razumnih prilagoditev tako v okviru obveznega dela izobraževalnega programa kot tudi pri nadstandardnih programih in ekskurzijah. Če obstajajo pri zagotavljanju teh pravic ovire na ravni predpisov (npr. financiranje, sistematizacije del, pravilniki), naj MVI te ovire v najkrajšem možnem času odpravi.</w:t>
      </w:r>
    </w:p>
    <w:p w14:paraId="79A1C2C4" w14:textId="77777777" w:rsidR="000C70E9" w:rsidRDefault="000C70E9" w:rsidP="00AE503E">
      <w:pPr>
        <w:keepLines/>
        <w:spacing w:line="240" w:lineRule="auto"/>
        <w:jc w:val="both"/>
        <w:rPr>
          <w:rFonts w:cs="Arial"/>
          <w:sz w:val="22"/>
          <w:szCs w:val="22"/>
        </w:rPr>
      </w:pPr>
    </w:p>
    <w:p w14:paraId="1D80B03B" w14:textId="77777777" w:rsidR="00AE503E" w:rsidRPr="00AE503E" w:rsidRDefault="00AE503E">
      <w:pPr>
        <w:keepLines/>
        <w:spacing w:line="240" w:lineRule="auto"/>
        <w:jc w:val="both"/>
        <w:rPr>
          <w:rFonts w:cs="Arial"/>
          <w:b/>
          <w:bCs/>
          <w:sz w:val="22"/>
          <w:szCs w:val="22"/>
        </w:rPr>
      </w:pPr>
    </w:p>
    <w:p w14:paraId="2FD04294" w14:textId="2AC547A4" w:rsidR="00AE503E" w:rsidRDefault="00AE503E" w:rsidP="00AE503E">
      <w:pPr>
        <w:keepLines/>
        <w:spacing w:line="240" w:lineRule="auto"/>
        <w:jc w:val="both"/>
        <w:rPr>
          <w:rFonts w:cs="Arial"/>
          <w:sz w:val="22"/>
          <w:szCs w:val="22"/>
        </w:rPr>
      </w:pPr>
      <w:r>
        <w:rPr>
          <w:rFonts w:cs="Arial"/>
          <w:sz w:val="22"/>
          <w:szCs w:val="22"/>
        </w:rPr>
        <w:t xml:space="preserve">Zagovornik je </w:t>
      </w:r>
      <w:r w:rsidRPr="00AE503E">
        <w:rPr>
          <w:rFonts w:cs="Arial"/>
          <w:sz w:val="22"/>
          <w:szCs w:val="22"/>
        </w:rPr>
        <w:t>16. 1. 2025</w:t>
      </w:r>
      <w:r>
        <w:rPr>
          <w:rFonts w:cs="Arial"/>
          <w:sz w:val="22"/>
          <w:szCs w:val="22"/>
        </w:rPr>
        <w:t xml:space="preserve"> na </w:t>
      </w:r>
      <w:r w:rsidR="00C91715">
        <w:rPr>
          <w:rFonts w:cs="Arial"/>
          <w:sz w:val="22"/>
          <w:szCs w:val="22"/>
        </w:rPr>
        <w:t>tedanje Ministrstvo za vzgojo in izobraževanje (</w:t>
      </w:r>
      <w:r>
        <w:rPr>
          <w:rFonts w:cs="Arial"/>
          <w:sz w:val="22"/>
          <w:szCs w:val="22"/>
        </w:rPr>
        <w:t>MVI</w:t>
      </w:r>
      <w:r w:rsidR="00C91715">
        <w:rPr>
          <w:rFonts w:cs="Arial"/>
          <w:sz w:val="22"/>
          <w:szCs w:val="22"/>
        </w:rPr>
        <w:t>), zdaj Ministrstvo za izobraževanje, znanost in mladino (MIZM)</w:t>
      </w:r>
      <w:r w:rsidR="00B34116">
        <w:rPr>
          <w:rFonts w:cs="Arial"/>
          <w:sz w:val="22"/>
          <w:szCs w:val="22"/>
        </w:rPr>
        <w:t>,</w:t>
      </w:r>
      <w:r>
        <w:rPr>
          <w:rFonts w:cs="Arial"/>
          <w:sz w:val="22"/>
          <w:szCs w:val="22"/>
        </w:rPr>
        <w:t xml:space="preserve"> naslovil poizvedbo</w:t>
      </w:r>
      <w:r w:rsidR="008A61CF">
        <w:rPr>
          <w:rFonts w:cs="Arial"/>
          <w:sz w:val="22"/>
          <w:szCs w:val="22"/>
        </w:rPr>
        <w:t xml:space="preserve"> glede pravic dijakov z invalidnostmi in dostopa do izobraževanja.</w:t>
      </w:r>
      <w:r>
        <w:rPr>
          <w:rFonts w:cs="Arial"/>
          <w:sz w:val="22"/>
          <w:szCs w:val="22"/>
        </w:rPr>
        <w:t xml:space="preserve"> MVI </w:t>
      </w:r>
      <w:r w:rsidR="00C91715">
        <w:rPr>
          <w:rFonts w:cs="Arial"/>
          <w:sz w:val="22"/>
          <w:szCs w:val="22"/>
        </w:rPr>
        <w:t xml:space="preserve">je </w:t>
      </w:r>
      <w:r>
        <w:rPr>
          <w:rFonts w:cs="Arial"/>
          <w:sz w:val="22"/>
          <w:szCs w:val="22"/>
        </w:rPr>
        <w:t>odgov</w:t>
      </w:r>
      <w:r w:rsidR="00C91715">
        <w:rPr>
          <w:rFonts w:cs="Arial"/>
          <w:sz w:val="22"/>
          <w:szCs w:val="22"/>
        </w:rPr>
        <w:t>orilo</w:t>
      </w:r>
      <w:r>
        <w:rPr>
          <w:rFonts w:cs="Arial"/>
          <w:sz w:val="22"/>
          <w:szCs w:val="22"/>
        </w:rPr>
        <w:t>, da »</w:t>
      </w:r>
      <w:r w:rsidRPr="009711C5">
        <w:rPr>
          <w:rFonts w:cs="Arial"/>
          <w:i/>
          <w:iCs/>
          <w:sz w:val="22"/>
          <w:szCs w:val="22"/>
        </w:rPr>
        <w:t>morajo imeti vsi dijaki, ne glede na omejitve, pravico do organiziranega izobraževalnega dela, šole pa mora vsem dijakom zagotavljati izobraževanje pod enakimi pogoji. Navedeno pomeni, da morajo dijakom z invalidnostmi nuditi prilagoditve, da lahko enakopravno uveljavljajo svoje pravice na področju izobraževanja</w:t>
      </w:r>
      <w:r w:rsidRPr="00AE503E">
        <w:rPr>
          <w:rFonts w:cs="Arial"/>
          <w:sz w:val="22"/>
          <w:szCs w:val="22"/>
        </w:rPr>
        <w:t>.</w:t>
      </w:r>
      <w:r>
        <w:rPr>
          <w:rFonts w:cs="Arial"/>
          <w:sz w:val="22"/>
          <w:szCs w:val="22"/>
        </w:rPr>
        <w:t>«</w:t>
      </w:r>
    </w:p>
    <w:p w14:paraId="357DB1B4" w14:textId="77777777" w:rsidR="00AE503E" w:rsidRDefault="00AE503E" w:rsidP="00AE503E">
      <w:pPr>
        <w:keepLines/>
        <w:spacing w:line="240" w:lineRule="auto"/>
        <w:jc w:val="both"/>
        <w:rPr>
          <w:rFonts w:cs="Arial"/>
          <w:sz w:val="22"/>
          <w:szCs w:val="22"/>
        </w:rPr>
      </w:pPr>
    </w:p>
    <w:p w14:paraId="174A8D1E" w14:textId="0AB04F49" w:rsidR="00AE503E" w:rsidRDefault="009711C5" w:rsidP="00C91715">
      <w:pPr>
        <w:keepLines/>
        <w:spacing w:line="240" w:lineRule="auto"/>
        <w:jc w:val="both"/>
        <w:rPr>
          <w:rFonts w:cs="Arial"/>
          <w:sz w:val="22"/>
          <w:szCs w:val="22"/>
        </w:rPr>
      </w:pPr>
      <w:r>
        <w:rPr>
          <w:rFonts w:cs="Arial"/>
          <w:sz w:val="22"/>
          <w:szCs w:val="22"/>
        </w:rPr>
        <w:t xml:space="preserve">MVI </w:t>
      </w:r>
      <w:r w:rsidR="00C91715">
        <w:rPr>
          <w:rFonts w:cs="Arial"/>
          <w:sz w:val="22"/>
          <w:szCs w:val="22"/>
        </w:rPr>
        <w:t xml:space="preserve">je </w:t>
      </w:r>
      <w:r>
        <w:rPr>
          <w:rFonts w:cs="Arial"/>
          <w:sz w:val="22"/>
          <w:szCs w:val="22"/>
        </w:rPr>
        <w:t>nav</w:t>
      </w:r>
      <w:r w:rsidR="00C91715">
        <w:rPr>
          <w:rFonts w:cs="Arial"/>
          <w:sz w:val="22"/>
          <w:szCs w:val="22"/>
        </w:rPr>
        <w:t>edlo</w:t>
      </w:r>
      <w:r>
        <w:rPr>
          <w:rFonts w:cs="Arial"/>
          <w:sz w:val="22"/>
          <w:szCs w:val="22"/>
        </w:rPr>
        <w:t xml:space="preserve">: </w:t>
      </w:r>
      <w:r w:rsidR="000C70E9" w:rsidRPr="009711C5">
        <w:rPr>
          <w:rFonts w:cs="Arial"/>
          <w:i/>
          <w:iCs/>
          <w:sz w:val="22"/>
          <w:szCs w:val="22"/>
        </w:rPr>
        <w:t>»</w:t>
      </w:r>
      <w:r w:rsidR="00AE503E" w:rsidRPr="009711C5">
        <w:rPr>
          <w:rFonts w:cs="Arial"/>
          <w:i/>
          <w:iCs/>
          <w:sz w:val="22"/>
          <w:szCs w:val="22"/>
        </w:rPr>
        <w:t xml:space="preserve">Šole v sklopu organiziranega izobraževalnega dela oziroma obveznega programa lahko organizirajo </w:t>
      </w:r>
      <w:r w:rsidR="00AE503E" w:rsidRPr="00240D3E">
        <w:rPr>
          <w:rFonts w:cs="Arial"/>
          <w:b/>
          <w:bCs/>
          <w:i/>
          <w:iCs/>
          <w:sz w:val="22"/>
          <w:szCs w:val="22"/>
        </w:rPr>
        <w:t>ekskurzije, ki so obvezne</w:t>
      </w:r>
      <w:r w:rsidR="00AE503E" w:rsidRPr="009711C5">
        <w:rPr>
          <w:rFonts w:cs="Arial"/>
          <w:i/>
          <w:iCs/>
          <w:sz w:val="22"/>
          <w:szCs w:val="22"/>
        </w:rPr>
        <w:t xml:space="preserve"> za vse dijake. Obvezne ekskurzije so predvidene v letnem delovnem načrtu, organizatorica dejavnosti pa je šola. Z obveznimi ekskurzijami šola realizira vsebine, določene s katalogi znanj ali interesne dejavnosti, ki so v splošnem prav tako predpisane, vsebinsko pa določene z letnim delovnim načrtom šole. Zakonsko podlago za organizacijo obveznih strokovnih ekskurzij določa 68. člen </w:t>
      </w:r>
      <w:r w:rsidR="000C70E9" w:rsidRPr="009711C5">
        <w:rPr>
          <w:rFonts w:cs="Arial"/>
          <w:i/>
          <w:iCs/>
          <w:sz w:val="22"/>
          <w:szCs w:val="22"/>
        </w:rPr>
        <w:t>Zakona o poklicnem in strokovnem izobraževanju (ZPSI-1)</w:t>
      </w:r>
      <w:r w:rsidR="00AE503E" w:rsidRPr="009711C5">
        <w:rPr>
          <w:rFonts w:cs="Arial"/>
          <w:i/>
          <w:iCs/>
          <w:sz w:val="22"/>
          <w:szCs w:val="22"/>
        </w:rPr>
        <w:t>, ki določa, da se izobraževalno delo izvaja po letnem delovnem načrtu, ki (med drugim) vsebuje tudi obseg in razporeditev pouka in drugih oblik izobraževalnega dela v skladu z izobraževalnim programom, kamor sodijo tudi obvezne strokovne ekskurzije.</w:t>
      </w:r>
      <w:r w:rsidR="000C70E9" w:rsidRPr="009711C5">
        <w:rPr>
          <w:rFonts w:cs="Arial"/>
          <w:i/>
          <w:iCs/>
          <w:sz w:val="22"/>
          <w:szCs w:val="22"/>
        </w:rPr>
        <w:t xml:space="preserve"> 66. člen ZPSI-1 določa organizirano izobraževalno delo, ki obsega: pouk splošnoizobraževalnih predmetov, pouk strokovnih modulov, praktično usposabljanje z delom, obveznosti odprtega </w:t>
      </w:r>
      <w:proofErr w:type="spellStart"/>
      <w:r w:rsidR="000C70E9" w:rsidRPr="009711C5">
        <w:rPr>
          <w:rFonts w:cs="Arial"/>
          <w:i/>
          <w:iCs/>
          <w:sz w:val="22"/>
          <w:szCs w:val="22"/>
        </w:rPr>
        <w:t>kurikula</w:t>
      </w:r>
      <w:proofErr w:type="spellEnd"/>
      <w:r w:rsidR="000C70E9" w:rsidRPr="009711C5">
        <w:rPr>
          <w:rFonts w:cs="Arial"/>
          <w:i/>
          <w:iCs/>
          <w:sz w:val="22"/>
          <w:szCs w:val="22"/>
        </w:rPr>
        <w:t xml:space="preserve"> in druge oblike vzgojno-izobraževalnega dela. Vse navedeno morajo šole zagotavljati vsem dijakom.«</w:t>
      </w:r>
    </w:p>
    <w:p w14:paraId="03EF58FC" w14:textId="77777777" w:rsidR="00AE503E" w:rsidRPr="00AE503E" w:rsidRDefault="00AE503E">
      <w:pPr>
        <w:keepLines/>
        <w:spacing w:line="240" w:lineRule="auto"/>
        <w:jc w:val="both"/>
        <w:rPr>
          <w:rFonts w:cs="Arial"/>
          <w:sz w:val="22"/>
          <w:szCs w:val="22"/>
        </w:rPr>
      </w:pPr>
    </w:p>
    <w:p w14:paraId="56AC70C0" w14:textId="6FEFEB53" w:rsidR="00AE503E" w:rsidRDefault="009711C5" w:rsidP="00E557D9">
      <w:pPr>
        <w:keepLines/>
        <w:spacing w:line="240" w:lineRule="auto"/>
        <w:jc w:val="both"/>
        <w:rPr>
          <w:rFonts w:cs="Arial"/>
          <w:sz w:val="22"/>
          <w:szCs w:val="22"/>
        </w:rPr>
      </w:pPr>
      <w:r>
        <w:rPr>
          <w:rFonts w:cs="Arial"/>
          <w:sz w:val="22"/>
          <w:szCs w:val="22"/>
        </w:rPr>
        <w:t>»</w:t>
      </w:r>
      <w:r w:rsidR="00AE503E" w:rsidRPr="00240D3E">
        <w:rPr>
          <w:rFonts w:cs="Arial"/>
          <w:b/>
          <w:bCs/>
          <w:i/>
          <w:iCs/>
          <w:sz w:val="22"/>
          <w:szCs w:val="22"/>
        </w:rPr>
        <w:t>Ekskurzije, ki ne sodijo v okvir organiziranega izobraževalnega dela</w:t>
      </w:r>
      <w:r w:rsidR="00AE503E" w:rsidRPr="009711C5">
        <w:rPr>
          <w:rFonts w:cs="Arial"/>
          <w:i/>
          <w:iCs/>
          <w:sz w:val="22"/>
          <w:szCs w:val="22"/>
        </w:rPr>
        <w:t>, so opredeljene tudi v Letnem delovnem načrtu šole, v skladu s 35. čl. Zakona o gimnazijah in 68. čl. ZPSI-1, ki določata, da lahko šola v letnem delovnem načrtu za dijake, ki to želijo, v soglasju z njihovimi starši, organizira izobraževalno delo, ki ni sestavina predmetnika. Odločitev o tem, ali bo šola v Letnem delovnem načrtu predvidela ekskurzijo, je v skladu z 49. čl. ZOFVI v pristojnosti ravnatelja oz. sveta šole. Ministrstvo poudarja, da je udeležba dijakov na teh ekskurzijah prostovoljna. Vsi dijaki imajo pravico, da se prijavijo na tovrstne ekskurzije, ki niso del organiziranega izobraževalnega dela</w:t>
      </w:r>
      <w:r w:rsidR="00AE503E" w:rsidRPr="00AE503E">
        <w:rPr>
          <w:rFonts w:cs="Arial"/>
          <w:sz w:val="22"/>
          <w:szCs w:val="22"/>
        </w:rPr>
        <w:t>.</w:t>
      </w:r>
      <w:r>
        <w:rPr>
          <w:rFonts w:cs="Arial"/>
          <w:sz w:val="22"/>
          <w:szCs w:val="22"/>
        </w:rPr>
        <w:t>«</w:t>
      </w:r>
    </w:p>
    <w:p w14:paraId="35B1AA3F" w14:textId="7BDD1125" w:rsidR="009711C5" w:rsidRDefault="009711C5" w:rsidP="00AE503E">
      <w:pPr>
        <w:keepLines/>
        <w:spacing w:line="240" w:lineRule="auto"/>
        <w:jc w:val="both"/>
        <w:rPr>
          <w:rFonts w:cs="Arial"/>
          <w:sz w:val="22"/>
          <w:szCs w:val="22"/>
        </w:rPr>
      </w:pPr>
    </w:p>
    <w:p w14:paraId="6AE7A59C" w14:textId="25598E85" w:rsidR="009711C5" w:rsidRPr="00AE503E" w:rsidRDefault="009711C5" w:rsidP="00AE503E">
      <w:pPr>
        <w:keepLines/>
        <w:spacing w:line="240" w:lineRule="auto"/>
        <w:jc w:val="both"/>
        <w:rPr>
          <w:rFonts w:cs="Arial"/>
          <w:sz w:val="22"/>
          <w:szCs w:val="22"/>
        </w:rPr>
      </w:pPr>
      <w:r>
        <w:rPr>
          <w:rFonts w:cs="Arial"/>
          <w:sz w:val="22"/>
          <w:szCs w:val="22"/>
        </w:rPr>
        <w:t xml:space="preserve">To pomeni, da lahko tudi po obstoječi šolski zakonodaji obvezne ekskurzije nedvoumno razumemo kot </w:t>
      </w:r>
      <w:r w:rsidRPr="009711C5">
        <w:rPr>
          <w:rFonts w:cs="Arial"/>
          <w:b/>
          <w:bCs/>
          <w:sz w:val="22"/>
          <w:szCs w:val="22"/>
        </w:rPr>
        <w:t>pravico</w:t>
      </w:r>
      <w:r>
        <w:rPr>
          <w:rFonts w:cs="Arial"/>
          <w:sz w:val="22"/>
          <w:szCs w:val="22"/>
        </w:rPr>
        <w:t xml:space="preserve"> (v okviru izobraževanja), e</w:t>
      </w:r>
      <w:r w:rsidRPr="009711C5">
        <w:rPr>
          <w:rFonts w:cs="Arial"/>
          <w:sz w:val="22"/>
          <w:szCs w:val="22"/>
        </w:rPr>
        <w:t>kskurzije, ki ne sodijo v okvir organiziranega izobraževalnega dela</w:t>
      </w:r>
      <w:r>
        <w:rPr>
          <w:rFonts w:cs="Arial"/>
          <w:sz w:val="22"/>
          <w:szCs w:val="22"/>
        </w:rPr>
        <w:t xml:space="preserve">, pa </w:t>
      </w:r>
      <w:r w:rsidR="00E16793">
        <w:rPr>
          <w:rFonts w:cs="Arial"/>
          <w:sz w:val="22"/>
          <w:szCs w:val="22"/>
        </w:rPr>
        <w:t xml:space="preserve">vsaj </w:t>
      </w:r>
      <w:r>
        <w:rPr>
          <w:rFonts w:cs="Arial"/>
          <w:sz w:val="22"/>
          <w:szCs w:val="22"/>
        </w:rPr>
        <w:t xml:space="preserve">kot </w:t>
      </w:r>
      <w:r w:rsidRPr="009711C5">
        <w:rPr>
          <w:rFonts w:cs="Arial"/>
          <w:b/>
          <w:bCs/>
          <w:sz w:val="22"/>
          <w:szCs w:val="22"/>
        </w:rPr>
        <w:t>ugodnost in storitev</w:t>
      </w:r>
      <w:r>
        <w:rPr>
          <w:rFonts w:cs="Arial"/>
          <w:b/>
          <w:bCs/>
          <w:sz w:val="22"/>
          <w:szCs w:val="22"/>
        </w:rPr>
        <w:t xml:space="preserve"> šole</w:t>
      </w:r>
      <w:r>
        <w:rPr>
          <w:rFonts w:cs="Arial"/>
          <w:sz w:val="22"/>
          <w:szCs w:val="22"/>
        </w:rPr>
        <w:t>.</w:t>
      </w:r>
    </w:p>
    <w:p w14:paraId="6E027DC5" w14:textId="77777777" w:rsidR="00AE503E" w:rsidRDefault="00AE503E" w:rsidP="00AE503E">
      <w:pPr>
        <w:keepLines/>
        <w:spacing w:line="240" w:lineRule="auto"/>
        <w:jc w:val="both"/>
        <w:rPr>
          <w:rFonts w:cs="Arial"/>
          <w:sz w:val="22"/>
          <w:szCs w:val="22"/>
        </w:rPr>
      </w:pPr>
    </w:p>
    <w:p w14:paraId="04650080" w14:textId="5ACC5F49" w:rsidR="009711C5" w:rsidRDefault="007917B4" w:rsidP="00E557D9">
      <w:pPr>
        <w:keepLines/>
        <w:spacing w:line="240" w:lineRule="auto"/>
        <w:jc w:val="both"/>
        <w:rPr>
          <w:rFonts w:cs="Arial"/>
          <w:sz w:val="22"/>
          <w:szCs w:val="22"/>
        </w:rPr>
      </w:pPr>
      <w:r>
        <w:rPr>
          <w:rFonts w:cs="Arial"/>
          <w:sz w:val="22"/>
          <w:szCs w:val="22"/>
        </w:rPr>
        <w:t xml:space="preserve">MVI </w:t>
      </w:r>
      <w:r w:rsidR="00D4088E">
        <w:rPr>
          <w:rFonts w:cs="Arial"/>
          <w:sz w:val="22"/>
          <w:szCs w:val="22"/>
        </w:rPr>
        <w:t xml:space="preserve">je </w:t>
      </w:r>
      <w:r>
        <w:rPr>
          <w:rFonts w:cs="Arial"/>
          <w:sz w:val="22"/>
          <w:szCs w:val="22"/>
        </w:rPr>
        <w:t>nav</w:t>
      </w:r>
      <w:r w:rsidR="00D4088E">
        <w:rPr>
          <w:rFonts w:cs="Arial"/>
          <w:sz w:val="22"/>
          <w:szCs w:val="22"/>
        </w:rPr>
        <w:t>edlo</w:t>
      </w:r>
      <w:r>
        <w:rPr>
          <w:rFonts w:cs="Arial"/>
          <w:sz w:val="22"/>
          <w:szCs w:val="22"/>
        </w:rPr>
        <w:t xml:space="preserve">: </w:t>
      </w:r>
      <w:r w:rsidR="009711C5">
        <w:rPr>
          <w:rFonts w:cs="Arial"/>
          <w:sz w:val="22"/>
          <w:szCs w:val="22"/>
        </w:rPr>
        <w:t>»</w:t>
      </w:r>
      <w:r w:rsidR="00AE503E" w:rsidRPr="009711C5">
        <w:rPr>
          <w:rFonts w:cs="Arial"/>
          <w:i/>
          <w:iCs/>
          <w:sz w:val="22"/>
          <w:szCs w:val="22"/>
        </w:rPr>
        <w:t>Za nudenje fizične pomoči dijakom s posebnimi potrebami ravnatelj šole na podlagi ustrezne</w:t>
      </w:r>
      <w:r w:rsidR="009711C5">
        <w:rPr>
          <w:rFonts w:cs="Arial"/>
          <w:i/>
          <w:iCs/>
          <w:sz w:val="22"/>
          <w:szCs w:val="22"/>
        </w:rPr>
        <w:t xml:space="preserve"> </w:t>
      </w:r>
      <w:r w:rsidR="00AE503E" w:rsidRPr="009711C5">
        <w:rPr>
          <w:rFonts w:cs="Arial"/>
          <w:i/>
          <w:iCs/>
          <w:sz w:val="22"/>
          <w:szCs w:val="22"/>
        </w:rPr>
        <w:t>odločbe o usmeritvi sistemizira delovno mesto spremljevalca, če se ne more zagotoviti izvajanja odločbe</w:t>
      </w:r>
      <w:r w:rsidR="000C70E9" w:rsidRPr="009711C5">
        <w:rPr>
          <w:rFonts w:cs="Arial"/>
          <w:i/>
          <w:iCs/>
          <w:sz w:val="22"/>
          <w:szCs w:val="22"/>
        </w:rPr>
        <w:t xml:space="preserve"> </w:t>
      </w:r>
      <w:r w:rsidR="00AE503E" w:rsidRPr="009711C5">
        <w:rPr>
          <w:rFonts w:cs="Arial"/>
          <w:i/>
          <w:iCs/>
          <w:sz w:val="22"/>
          <w:szCs w:val="22"/>
        </w:rPr>
        <w:t xml:space="preserve">o usmeritvi z že obstoječimi sistemiziranimi delovnimi mesti. </w:t>
      </w:r>
      <w:r w:rsidR="00AE503E" w:rsidRPr="002167BE">
        <w:rPr>
          <w:rFonts w:cs="Arial"/>
          <w:i/>
          <w:iCs/>
          <w:sz w:val="22"/>
          <w:szCs w:val="22"/>
        </w:rPr>
        <w:t xml:space="preserve">Tak </w:t>
      </w:r>
      <w:r w:rsidR="00AE503E" w:rsidRPr="003F4FEF">
        <w:rPr>
          <w:rFonts w:cs="Arial"/>
          <w:i/>
          <w:iCs/>
          <w:sz w:val="22"/>
          <w:szCs w:val="22"/>
        </w:rPr>
        <w:t>spremljevalec dijaka spremlja tudi na</w:t>
      </w:r>
      <w:r w:rsidR="000C70E9" w:rsidRPr="003F4FEF">
        <w:rPr>
          <w:rFonts w:cs="Arial"/>
          <w:i/>
          <w:iCs/>
          <w:sz w:val="22"/>
          <w:szCs w:val="22"/>
        </w:rPr>
        <w:t xml:space="preserve"> </w:t>
      </w:r>
      <w:r w:rsidR="00AE503E" w:rsidRPr="003F4FEF">
        <w:rPr>
          <w:rFonts w:cs="Arial"/>
          <w:i/>
          <w:iCs/>
          <w:sz w:val="22"/>
          <w:szCs w:val="22"/>
        </w:rPr>
        <w:t>šolskih izletih ali ekskurzijah, ki so del obveznega programa</w:t>
      </w:r>
      <w:r w:rsidR="00AE503E" w:rsidRPr="002167BE">
        <w:rPr>
          <w:rFonts w:cs="Arial"/>
          <w:i/>
          <w:iCs/>
          <w:sz w:val="22"/>
          <w:szCs w:val="22"/>
        </w:rPr>
        <w:t>. Obseg</w:t>
      </w:r>
      <w:r w:rsidR="00AE503E" w:rsidRPr="009711C5">
        <w:rPr>
          <w:rFonts w:cs="Arial"/>
          <w:i/>
          <w:iCs/>
          <w:sz w:val="22"/>
          <w:szCs w:val="22"/>
        </w:rPr>
        <w:t xml:space="preserve"> delovne obveznosti spremljevalca</w:t>
      </w:r>
      <w:r w:rsidR="000C70E9" w:rsidRPr="009711C5">
        <w:rPr>
          <w:rFonts w:cs="Arial"/>
          <w:i/>
          <w:iCs/>
          <w:sz w:val="22"/>
          <w:szCs w:val="22"/>
        </w:rPr>
        <w:t xml:space="preserve"> </w:t>
      </w:r>
      <w:r w:rsidR="00AE503E" w:rsidRPr="009711C5">
        <w:rPr>
          <w:rFonts w:cs="Arial"/>
          <w:i/>
          <w:iCs/>
          <w:sz w:val="22"/>
          <w:szCs w:val="22"/>
        </w:rPr>
        <w:t>je določen glede na število dijakov, ki se jim nudi fizična pomoč, in števila ur fizične pomoči, ki je odvisna</w:t>
      </w:r>
      <w:r w:rsidR="000C70E9" w:rsidRPr="009711C5">
        <w:rPr>
          <w:rFonts w:cs="Arial"/>
          <w:i/>
          <w:iCs/>
          <w:sz w:val="22"/>
          <w:szCs w:val="22"/>
        </w:rPr>
        <w:t xml:space="preserve"> </w:t>
      </w:r>
      <w:r w:rsidR="00AE503E" w:rsidRPr="009711C5">
        <w:rPr>
          <w:rFonts w:cs="Arial"/>
          <w:i/>
          <w:iCs/>
          <w:sz w:val="22"/>
          <w:szCs w:val="22"/>
        </w:rPr>
        <w:t>od trajanja pouka po predmetniku izobraževalnega programa, v katerega je dijak vpisan</w:t>
      </w:r>
      <w:r w:rsidR="009711C5">
        <w:rPr>
          <w:rFonts w:cs="Arial"/>
          <w:sz w:val="22"/>
          <w:szCs w:val="22"/>
        </w:rPr>
        <w:t>.«</w:t>
      </w:r>
    </w:p>
    <w:p w14:paraId="58D5D926" w14:textId="1EF85CE6" w:rsidR="00784B8D" w:rsidRPr="00391912" w:rsidRDefault="00784B8D" w:rsidP="00391912">
      <w:pPr>
        <w:keepLines/>
        <w:spacing w:line="240" w:lineRule="auto"/>
        <w:ind w:firstLine="708"/>
        <w:jc w:val="both"/>
        <w:rPr>
          <w:rFonts w:cs="Arial"/>
          <w:sz w:val="22"/>
          <w:szCs w:val="22"/>
        </w:rPr>
      </w:pPr>
    </w:p>
    <w:p w14:paraId="27210E15" w14:textId="202A3BAE" w:rsidR="00391912" w:rsidRPr="003F4FEF" w:rsidRDefault="00367650" w:rsidP="00391912">
      <w:pPr>
        <w:autoSpaceDE w:val="0"/>
        <w:autoSpaceDN w:val="0"/>
        <w:adjustRightInd w:val="0"/>
        <w:spacing w:line="240" w:lineRule="auto"/>
        <w:jc w:val="both"/>
        <w:rPr>
          <w:rFonts w:cs="Arial"/>
          <w:b/>
          <w:bCs/>
          <w:sz w:val="22"/>
          <w:szCs w:val="22"/>
        </w:rPr>
      </w:pPr>
      <w:r w:rsidRPr="003F4FEF">
        <w:rPr>
          <w:rFonts w:cs="Arial"/>
          <w:b/>
          <w:bCs/>
          <w:sz w:val="22"/>
          <w:szCs w:val="22"/>
        </w:rPr>
        <w:t>M</w:t>
      </w:r>
      <w:r w:rsidR="00C91715">
        <w:rPr>
          <w:rFonts w:cs="Arial"/>
          <w:b/>
          <w:bCs/>
          <w:sz w:val="22"/>
          <w:szCs w:val="22"/>
        </w:rPr>
        <w:t>IZM</w:t>
      </w:r>
      <w:r w:rsidRPr="003F4FEF">
        <w:rPr>
          <w:rFonts w:cs="Arial"/>
          <w:b/>
          <w:bCs/>
          <w:sz w:val="22"/>
          <w:szCs w:val="22"/>
        </w:rPr>
        <w:t xml:space="preserve"> torej dolžnosti interpretira tako, da dijaka spremlja spremljevalec na šolskih izletih ali ekskurzijah, ki so del obveznega programa. </w:t>
      </w:r>
    </w:p>
    <w:p w14:paraId="5D37C9DE" w14:textId="77777777" w:rsidR="00391912" w:rsidRDefault="00391912" w:rsidP="00391912">
      <w:pPr>
        <w:autoSpaceDE w:val="0"/>
        <w:autoSpaceDN w:val="0"/>
        <w:adjustRightInd w:val="0"/>
        <w:spacing w:line="240" w:lineRule="auto"/>
        <w:jc w:val="both"/>
        <w:rPr>
          <w:rFonts w:cs="Arial"/>
          <w:sz w:val="22"/>
          <w:szCs w:val="22"/>
        </w:rPr>
      </w:pPr>
    </w:p>
    <w:p w14:paraId="2150D3E8" w14:textId="77777777" w:rsidR="00391912" w:rsidRDefault="00391912" w:rsidP="00391912">
      <w:pPr>
        <w:autoSpaceDE w:val="0"/>
        <w:autoSpaceDN w:val="0"/>
        <w:adjustRightInd w:val="0"/>
        <w:spacing w:line="240" w:lineRule="auto"/>
        <w:jc w:val="both"/>
        <w:rPr>
          <w:rFonts w:cs="Arial"/>
          <w:sz w:val="22"/>
          <w:szCs w:val="22"/>
        </w:rPr>
      </w:pPr>
    </w:p>
    <w:p w14:paraId="5E53018F" w14:textId="62DE3251" w:rsidR="00490E70" w:rsidRDefault="00647E3A" w:rsidP="00490E70">
      <w:pPr>
        <w:autoSpaceDE w:val="0"/>
        <w:autoSpaceDN w:val="0"/>
        <w:adjustRightInd w:val="0"/>
        <w:spacing w:line="240" w:lineRule="auto"/>
        <w:jc w:val="both"/>
        <w:rPr>
          <w:rFonts w:cs="Arial"/>
          <w:sz w:val="22"/>
          <w:szCs w:val="22"/>
        </w:rPr>
      </w:pPr>
      <w:r w:rsidRPr="003F4FEF">
        <w:rPr>
          <w:rFonts w:eastAsiaTheme="minorHAnsi" w:cs="Arial"/>
          <w:color w:val="000000"/>
          <w:sz w:val="22"/>
          <w:szCs w:val="22"/>
        </w:rPr>
        <w:t xml:space="preserve">Določbe Zakona o usmerjanju otrok s posebnimi potrebami (ZUOPP-1) in Zakona o organizaciji in financiranju vzgoje in izobraževanja (ZOFVI) pa določajo, da </w:t>
      </w:r>
      <w:r w:rsidRPr="003F4FEF">
        <w:rPr>
          <w:rStyle w:val="Poudarek"/>
          <w:rFonts w:cs="Arial"/>
          <w:i w:val="0"/>
          <w:iCs w:val="0"/>
          <w:sz w:val="22"/>
          <w:szCs w:val="22"/>
        </w:rPr>
        <w:t>stroški spremljevalca ne smejo bremeniti staršev</w:t>
      </w:r>
      <w:r w:rsidRPr="003F4FEF">
        <w:rPr>
          <w:rFonts w:cs="Arial"/>
          <w:sz w:val="22"/>
          <w:szCs w:val="22"/>
        </w:rPr>
        <w:t xml:space="preserve">, kar je razvidno iz </w:t>
      </w:r>
      <w:r w:rsidRPr="003F4FEF">
        <w:rPr>
          <w:rStyle w:val="Krepko"/>
          <w:rFonts w:cs="Arial"/>
          <w:b w:val="0"/>
          <w:bCs w:val="0"/>
          <w:sz w:val="22"/>
          <w:szCs w:val="22"/>
        </w:rPr>
        <w:t>kombinacije zakonskih določb</w:t>
      </w:r>
      <w:r w:rsidRPr="003F4FEF">
        <w:rPr>
          <w:rFonts w:cs="Arial"/>
          <w:sz w:val="22"/>
          <w:szCs w:val="22"/>
        </w:rPr>
        <w:t xml:space="preserve">, ki določajo, da je spremljevalec del </w:t>
      </w:r>
      <w:r w:rsidRPr="003F4FEF">
        <w:rPr>
          <w:rStyle w:val="Poudarek"/>
          <w:rFonts w:cs="Arial"/>
          <w:i w:val="0"/>
          <w:iCs w:val="0"/>
          <w:sz w:val="22"/>
          <w:szCs w:val="22"/>
        </w:rPr>
        <w:t>zagotavljanja pravic otroka s posebnimi potrebami</w:t>
      </w:r>
      <w:r w:rsidRPr="003F4FEF">
        <w:rPr>
          <w:rFonts w:cs="Arial"/>
          <w:sz w:val="22"/>
          <w:szCs w:val="22"/>
        </w:rPr>
        <w:t xml:space="preserve"> — in zato </w:t>
      </w:r>
      <w:r w:rsidRPr="003F4FEF">
        <w:rPr>
          <w:rStyle w:val="Krepko"/>
          <w:rFonts w:cs="Arial"/>
          <w:b w:val="0"/>
          <w:bCs w:val="0"/>
          <w:sz w:val="22"/>
          <w:szCs w:val="22"/>
        </w:rPr>
        <w:t>strošek izvajalca javne službe, ne staršev</w:t>
      </w:r>
      <w:r w:rsidRPr="003F4FEF">
        <w:rPr>
          <w:rFonts w:cs="Arial"/>
          <w:sz w:val="22"/>
          <w:szCs w:val="22"/>
        </w:rPr>
        <w:t>. Takšna razlaga velja tudi pri nadstandardnih dejavnostih kot so nadstandardne ekskurzije, maturantski izleti ali katerakoli dejavnost, ki jo šola organizira kot del vzgojno izobraževalnega procesa</w:t>
      </w:r>
      <w:r w:rsidR="00490E70">
        <w:rPr>
          <w:rFonts w:cs="Arial"/>
          <w:sz w:val="22"/>
          <w:szCs w:val="22"/>
        </w:rPr>
        <w:t>.</w:t>
      </w:r>
    </w:p>
    <w:p w14:paraId="37500F48" w14:textId="77777777" w:rsidR="00490E70" w:rsidRDefault="00490E70" w:rsidP="00490E70">
      <w:pPr>
        <w:autoSpaceDE w:val="0"/>
        <w:autoSpaceDN w:val="0"/>
        <w:adjustRightInd w:val="0"/>
        <w:spacing w:line="240" w:lineRule="auto"/>
        <w:jc w:val="both"/>
        <w:rPr>
          <w:rFonts w:cs="Arial"/>
          <w:sz w:val="22"/>
          <w:szCs w:val="22"/>
        </w:rPr>
      </w:pPr>
    </w:p>
    <w:p w14:paraId="5D96E235" w14:textId="4552C5F9" w:rsidR="007917B4" w:rsidRDefault="00D62D39" w:rsidP="00391912">
      <w:pPr>
        <w:keepLines/>
        <w:spacing w:line="240" w:lineRule="auto"/>
        <w:jc w:val="both"/>
        <w:rPr>
          <w:rFonts w:cs="Arial"/>
          <w:sz w:val="22"/>
          <w:szCs w:val="22"/>
        </w:rPr>
      </w:pPr>
      <w:r w:rsidRPr="00391912">
        <w:rPr>
          <w:rFonts w:cs="Arial"/>
          <w:sz w:val="22"/>
          <w:szCs w:val="22"/>
        </w:rPr>
        <w:t>GSŠRM</w:t>
      </w:r>
      <w:r w:rsidR="00490E70">
        <w:rPr>
          <w:rFonts w:cs="Arial"/>
          <w:sz w:val="22"/>
          <w:szCs w:val="22"/>
        </w:rPr>
        <w:t xml:space="preserve"> je</w:t>
      </w:r>
      <w:r w:rsidR="007917B4" w:rsidRPr="00391912">
        <w:rPr>
          <w:rFonts w:cs="Arial"/>
          <w:sz w:val="22"/>
          <w:szCs w:val="22"/>
        </w:rPr>
        <w:t xml:space="preserve"> 9. 1. 2026 Zagovorniku na</w:t>
      </w:r>
      <w:r w:rsidR="007917B4">
        <w:rPr>
          <w:rFonts w:cs="Arial"/>
          <w:sz w:val="22"/>
          <w:szCs w:val="22"/>
        </w:rPr>
        <w:t xml:space="preserve"> poizvedbo </w:t>
      </w:r>
      <w:r w:rsidR="00490E70">
        <w:rPr>
          <w:rFonts w:cs="Arial"/>
          <w:sz w:val="22"/>
          <w:szCs w:val="22"/>
        </w:rPr>
        <w:t xml:space="preserve">o zagotovitvi spremljevalca </w:t>
      </w:r>
      <w:r w:rsidR="007917B4">
        <w:rPr>
          <w:rFonts w:cs="Arial"/>
          <w:sz w:val="22"/>
          <w:szCs w:val="22"/>
        </w:rPr>
        <w:t>odgovorila: »</w:t>
      </w:r>
      <w:r w:rsidR="007917B4" w:rsidRPr="007917B4">
        <w:rPr>
          <w:rFonts w:cs="Arial"/>
          <w:i/>
          <w:iCs/>
          <w:sz w:val="22"/>
          <w:szCs w:val="22"/>
        </w:rPr>
        <w:t>Šola bo dijakinji omogočila stalno spremljevalko, ki jo bo spremljala na vseh poteh Rima</w:t>
      </w:r>
      <w:r w:rsidR="007917B4">
        <w:rPr>
          <w:rFonts w:cs="Arial"/>
          <w:sz w:val="22"/>
          <w:szCs w:val="22"/>
        </w:rPr>
        <w:t>…</w:t>
      </w:r>
      <w:r w:rsidR="007917B4" w:rsidRPr="007917B4">
        <w:t xml:space="preserve"> </w:t>
      </w:r>
      <w:r w:rsidR="007917B4" w:rsidRPr="007917B4">
        <w:rPr>
          <w:rFonts w:cs="Arial"/>
          <w:i/>
          <w:iCs/>
          <w:sz w:val="22"/>
          <w:szCs w:val="22"/>
        </w:rPr>
        <w:t xml:space="preserve">Česar ne moremo zagotoviti, pa je morebitna </w:t>
      </w:r>
      <w:r w:rsidR="007917B4" w:rsidRPr="00240D3E">
        <w:rPr>
          <w:rFonts w:cs="Arial"/>
          <w:b/>
          <w:bCs/>
          <w:i/>
          <w:iCs/>
          <w:sz w:val="22"/>
          <w:szCs w:val="22"/>
        </w:rPr>
        <w:t>pomoč pri osebni negi</w:t>
      </w:r>
      <w:r w:rsidR="007917B4" w:rsidRPr="007917B4">
        <w:rPr>
          <w:rFonts w:cs="Arial"/>
          <w:i/>
          <w:iCs/>
          <w:sz w:val="22"/>
          <w:szCs w:val="22"/>
        </w:rPr>
        <w:t>, saj za to usposobljenih kadrov nimamo... Srednje šole namreč nimamo sistemiziranega delavnega mesta varuh-negovalec</w:t>
      </w:r>
      <w:r w:rsidR="007917B4" w:rsidRPr="007917B4">
        <w:rPr>
          <w:rFonts w:cs="Arial"/>
          <w:sz w:val="22"/>
          <w:szCs w:val="22"/>
        </w:rPr>
        <w:t>.</w:t>
      </w:r>
      <w:r w:rsidR="007917B4">
        <w:rPr>
          <w:rFonts w:cs="Arial"/>
          <w:sz w:val="22"/>
          <w:szCs w:val="22"/>
        </w:rPr>
        <w:t>«</w:t>
      </w:r>
    </w:p>
    <w:p w14:paraId="7C5ACAE0" w14:textId="4225E305" w:rsidR="007917B4" w:rsidRDefault="007917B4" w:rsidP="00AE503E">
      <w:pPr>
        <w:keepLines/>
        <w:spacing w:line="240" w:lineRule="auto"/>
        <w:jc w:val="both"/>
        <w:rPr>
          <w:rFonts w:cs="Arial"/>
          <w:sz w:val="22"/>
          <w:szCs w:val="22"/>
        </w:rPr>
      </w:pPr>
    </w:p>
    <w:p w14:paraId="6E9EC988" w14:textId="32B05C21" w:rsidR="0074741A" w:rsidRDefault="00367650" w:rsidP="009711C5">
      <w:pPr>
        <w:keepLines/>
        <w:spacing w:line="240" w:lineRule="auto"/>
        <w:jc w:val="both"/>
        <w:rPr>
          <w:rFonts w:cs="Arial"/>
          <w:sz w:val="22"/>
          <w:szCs w:val="22"/>
        </w:rPr>
      </w:pPr>
      <w:r>
        <w:rPr>
          <w:rFonts w:cs="Arial"/>
          <w:sz w:val="22"/>
          <w:szCs w:val="22"/>
        </w:rPr>
        <w:t xml:space="preserve">Iz odgovora šole je razvidno tudi, da lahko </w:t>
      </w:r>
      <w:r w:rsidR="007917B4">
        <w:rPr>
          <w:rFonts w:cs="Arial"/>
          <w:sz w:val="22"/>
          <w:szCs w:val="22"/>
        </w:rPr>
        <w:t>dijaki s posebnimi potrebami potrebujejo še nego, ki je spremljevalec ne more</w:t>
      </w:r>
      <w:r w:rsidR="004A7E94">
        <w:rPr>
          <w:rFonts w:cs="Arial"/>
          <w:sz w:val="22"/>
          <w:szCs w:val="22"/>
        </w:rPr>
        <w:t xml:space="preserve"> (in po delovni zakonodaji ne sme)</w:t>
      </w:r>
      <w:r w:rsidR="007917B4">
        <w:rPr>
          <w:rFonts w:cs="Arial"/>
          <w:sz w:val="22"/>
          <w:szCs w:val="22"/>
        </w:rPr>
        <w:t xml:space="preserve"> zagotoviti. </w:t>
      </w:r>
      <w:r w:rsidR="007917B4" w:rsidRPr="003F4FEF">
        <w:rPr>
          <w:rFonts w:cs="Arial"/>
          <w:b/>
          <w:bCs/>
          <w:sz w:val="22"/>
          <w:szCs w:val="22"/>
        </w:rPr>
        <w:t>Torej šole ne morejo zagotoviti niti vseh potrebnih prilagoditev na obveznih ekskurzijah.</w:t>
      </w:r>
      <w:r w:rsidR="007917B4">
        <w:rPr>
          <w:rFonts w:cs="Arial"/>
          <w:sz w:val="22"/>
          <w:szCs w:val="22"/>
        </w:rPr>
        <w:t xml:space="preserve"> </w:t>
      </w:r>
      <w:r w:rsidR="0074741A" w:rsidRPr="0074741A">
        <w:rPr>
          <w:rFonts w:cs="Arial"/>
          <w:sz w:val="22"/>
          <w:szCs w:val="22"/>
        </w:rPr>
        <w:t xml:space="preserve">Prav tako </w:t>
      </w:r>
      <w:r w:rsidR="0074741A">
        <w:rPr>
          <w:rFonts w:cs="Arial"/>
          <w:sz w:val="22"/>
          <w:szCs w:val="22"/>
        </w:rPr>
        <w:t xml:space="preserve">šola opozarja, da </w:t>
      </w:r>
      <w:r w:rsidR="0074741A" w:rsidRPr="0074741A">
        <w:rPr>
          <w:rFonts w:cs="Arial"/>
          <w:sz w:val="22"/>
          <w:szCs w:val="22"/>
        </w:rPr>
        <w:t xml:space="preserve">je </w:t>
      </w:r>
      <w:r w:rsidR="0074741A">
        <w:rPr>
          <w:rFonts w:cs="Arial"/>
          <w:sz w:val="22"/>
          <w:szCs w:val="22"/>
        </w:rPr>
        <w:t xml:space="preserve">lahko </w:t>
      </w:r>
      <w:r w:rsidR="0074741A" w:rsidRPr="0074741A">
        <w:rPr>
          <w:rFonts w:cs="Arial"/>
          <w:sz w:val="22"/>
          <w:szCs w:val="22"/>
        </w:rPr>
        <w:t>zaradi visokih tveganj potrebna podvojena ekipa sprem</w:t>
      </w:r>
      <w:r w:rsidR="004A7E94">
        <w:rPr>
          <w:rFonts w:cs="Arial"/>
          <w:sz w:val="22"/>
          <w:szCs w:val="22"/>
        </w:rPr>
        <w:t>l</w:t>
      </w:r>
      <w:r w:rsidR="0074741A" w:rsidRPr="0074741A">
        <w:rPr>
          <w:rFonts w:cs="Arial"/>
          <w:sz w:val="22"/>
          <w:szCs w:val="22"/>
        </w:rPr>
        <w:t>jevalcev</w:t>
      </w:r>
      <w:r w:rsidR="0074741A">
        <w:rPr>
          <w:rFonts w:cs="Arial"/>
          <w:sz w:val="22"/>
          <w:szCs w:val="22"/>
        </w:rPr>
        <w:t xml:space="preserve">. </w:t>
      </w:r>
    </w:p>
    <w:p w14:paraId="1A164FC2" w14:textId="64FE8F34" w:rsidR="00E16793" w:rsidRDefault="00E16793" w:rsidP="009711C5">
      <w:pPr>
        <w:keepLines/>
        <w:spacing w:line="240" w:lineRule="auto"/>
        <w:jc w:val="both"/>
        <w:rPr>
          <w:rFonts w:cs="Arial"/>
          <w:sz w:val="22"/>
          <w:szCs w:val="22"/>
        </w:rPr>
      </w:pPr>
    </w:p>
    <w:p w14:paraId="37D10D1B" w14:textId="4766B61F" w:rsidR="00C97429" w:rsidRDefault="00E16793" w:rsidP="009711C5">
      <w:pPr>
        <w:keepLines/>
        <w:spacing w:line="240" w:lineRule="auto"/>
        <w:jc w:val="both"/>
        <w:rPr>
          <w:rFonts w:cs="Arial"/>
          <w:sz w:val="22"/>
          <w:szCs w:val="22"/>
        </w:rPr>
      </w:pPr>
      <w:r w:rsidRPr="003F4FEF">
        <w:rPr>
          <w:rFonts w:cs="Arial"/>
          <w:b/>
          <w:bCs/>
          <w:sz w:val="22"/>
          <w:szCs w:val="22"/>
        </w:rPr>
        <w:t xml:space="preserve">Postavlja se </w:t>
      </w:r>
      <w:r w:rsidR="004A7E94" w:rsidRPr="003F4FEF">
        <w:rPr>
          <w:rFonts w:cs="Arial"/>
          <w:b/>
          <w:bCs/>
          <w:sz w:val="22"/>
          <w:szCs w:val="22"/>
        </w:rPr>
        <w:t xml:space="preserve">torej </w:t>
      </w:r>
      <w:r w:rsidRPr="003F4FEF">
        <w:rPr>
          <w:rFonts w:cs="Arial"/>
          <w:b/>
          <w:bCs/>
          <w:sz w:val="22"/>
          <w:szCs w:val="22"/>
        </w:rPr>
        <w:t>vprašanje, kdo, kako in kdaj naj zagotovi negovalca.</w:t>
      </w:r>
      <w:r>
        <w:rPr>
          <w:rFonts w:cs="Arial"/>
          <w:sz w:val="22"/>
          <w:szCs w:val="22"/>
        </w:rPr>
        <w:t xml:space="preserve"> </w:t>
      </w:r>
    </w:p>
    <w:p w14:paraId="2098E017" w14:textId="77777777" w:rsidR="00C97429" w:rsidRDefault="00C97429" w:rsidP="009711C5">
      <w:pPr>
        <w:keepLines/>
        <w:spacing w:line="240" w:lineRule="auto"/>
        <w:jc w:val="both"/>
        <w:rPr>
          <w:rFonts w:cs="Arial"/>
          <w:sz w:val="22"/>
          <w:szCs w:val="22"/>
        </w:rPr>
      </w:pPr>
    </w:p>
    <w:p w14:paraId="7A9A9363" w14:textId="135B2749" w:rsidR="004A7E94" w:rsidRDefault="004A7E94" w:rsidP="009711C5">
      <w:pPr>
        <w:keepLines/>
        <w:spacing w:line="240" w:lineRule="auto"/>
        <w:jc w:val="both"/>
        <w:rPr>
          <w:rFonts w:cs="Arial"/>
          <w:sz w:val="22"/>
          <w:szCs w:val="22"/>
        </w:rPr>
      </w:pPr>
      <w:proofErr w:type="spellStart"/>
      <w:r>
        <w:rPr>
          <w:rFonts w:cs="Arial"/>
          <w:sz w:val="22"/>
          <w:szCs w:val="22"/>
        </w:rPr>
        <w:t>P</w:t>
      </w:r>
      <w:r w:rsidRPr="004A7E94">
        <w:rPr>
          <w:rFonts w:cs="Arial"/>
          <w:sz w:val="22"/>
          <w:szCs w:val="22"/>
        </w:rPr>
        <w:t>araplesalka</w:t>
      </w:r>
      <w:proofErr w:type="spellEnd"/>
      <w:r w:rsidRPr="004A7E94">
        <w:rPr>
          <w:rFonts w:cs="Arial"/>
          <w:sz w:val="22"/>
          <w:szCs w:val="22"/>
        </w:rPr>
        <w:t xml:space="preserve"> Martina Smodiš, ki je Rim na invalidskem vozičku obiskala pred desetimi leti</w:t>
      </w:r>
      <w:r>
        <w:rPr>
          <w:rFonts w:cs="Arial"/>
          <w:sz w:val="22"/>
          <w:szCs w:val="22"/>
        </w:rPr>
        <w:t xml:space="preserve"> opisuje: </w:t>
      </w:r>
      <w:r w:rsidRPr="004A7E94">
        <w:rPr>
          <w:rFonts w:cs="Arial"/>
          <w:i/>
          <w:iCs/>
          <w:sz w:val="22"/>
          <w:szCs w:val="22"/>
        </w:rPr>
        <w:t xml:space="preserve">»Moja izkušnja je zelo dobra. Takrat sem bila dijakinja prvega letnika Gimnazije Franca Miklošiča Ljutomer, kjer so pred ekskurzijo sklicali sestanek z mano in mojimi starši in skupaj smo našli rešitev, da me bo spremljala moja </w:t>
      </w:r>
      <w:r w:rsidRPr="00D62D39">
        <w:rPr>
          <w:rFonts w:cs="Arial"/>
          <w:b/>
          <w:bCs/>
          <w:i/>
          <w:iCs/>
          <w:sz w:val="22"/>
          <w:szCs w:val="22"/>
        </w:rPr>
        <w:t>stalna spremljevalka</w:t>
      </w:r>
      <w:r w:rsidRPr="004A7E94">
        <w:rPr>
          <w:rFonts w:cs="Arial"/>
          <w:i/>
          <w:iCs/>
          <w:sz w:val="22"/>
          <w:szCs w:val="22"/>
        </w:rPr>
        <w:t xml:space="preserve">, ki mi je </w:t>
      </w:r>
      <w:r w:rsidRPr="00D62D39">
        <w:rPr>
          <w:rFonts w:cs="Arial"/>
          <w:b/>
          <w:bCs/>
          <w:i/>
          <w:iCs/>
          <w:sz w:val="22"/>
          <w:szCs w:val="22"/>
        </w:rPr>
        <w:t>pomagala tudi pri osebni negi</w:t>
      </w:r>
      <w:r w:rsidRPr="004A7E94">
        <w:rPr>
          <w:rFonts w:cs="Arial"/>
          <w:i/>
          <w:iCs/>
          <w:sz w:val="22"/>
          <w:szCs w:val="22"/>
        </w:rPr>
        <w:t xml:space="preserve">. Strošek se je </w:t>
      </w:r>
      <w:r w:rsidRPr="00D62D39">
        <w:rPr>
          <w:rFonts w:cs="Arial"/>
          <w:b/>
          <w:bCs/>
          <w:i/>
          <w:iCs/>
          <w:sz w:val="22"/>
          <w:szCs w:val="22"/>
        </w:rPr>
        <w:t>razdelil na vse udeležence ekskurzije</w:t>
      </w:r>
      <w:r w:rsidRPr="004A7E94">
        <w:rPr>
          <w:rFonts w:cs="Arial"/>
          <w:i/>
          <w:iCs/>
          <w:sz w:val="22"/>
          <w:szCs w:val="22"/>
        </w:rPr>
        <w:t>.«</w:t>
      </w:r>
      <w:r>
        <w:rPr>
          <w:rStyle w:val="Sprotnaopomba-sklic"/>
          <w:rFonts w:cs="Arial"/>
          <w:i/>
          <w:iCs/>
          <w:sz w:val="22"/>
          <w:szCs w:val="22"/>
        </w:rPr>
        <w:footnoteReference w:id="4"/>
      </w:r>
    </w:p>
    <w:p w14:paraId="232EFF83" w14:textId="5F181BC8" w:rsidR="004A7E94" w:rsidRDefault="004A7E94" w:rsidP="009711C5">
      <w:pPr>
        <w:keepLines/>
        <w:spacing w:line="240" w:lineRule="auto"/>
        <w:jc w:val="both"/>
        <w:rPr>
          <w:rFonts w:cs="Arial"/>
          <w:sz w:val="22"/>
          <w:szCs w:val="22"/>
        </w:rPr>
      </w:pPr>
    </w:p>
    <w:p w14:paraId="5EB5B35B" w14:textId="70131A5C" w:rsidR="007917B4" w:rsidRDefault="00490E70" w:rsidP="009711C5">
      <w:pPr>
        <w:keepLines/>
        <w:spacing w:line="240" w:lineRule="auto"/>
        <w:jc w:val="both"/>
        <w:rPr>
          <w:rFonts w:cs="Arial"/>
          <w:sz w:val="22"/>
          <w:szCs w:val="22"/>
        </w:rPr>
      </w:pPr>
      <w:r>
        <w:rPr>
          <w:rFonts w:cs="Arial"/>
          <w:sz w:val="22"/>
          <w:szCs w:val="22"/>
        </w:rPr>
        <w:t>V</w:t>
      </w:r>
      <w:r w:rsidR="007917B4">
        <w:rPr>
          <w:rFonts w:cs="Arial"/>
          <w:sz w:val="22"/>
          <w:szCs w:val="22"/>
        </w:rPr>
        <w:t xml:space="preserve"> primeru </w:t>
      </w:r>
      <w:r w:rsidR="00B04FF9">
        <w:rPr>
          <w:rFonts w:cs="Arial"/>
          <w:sz w:val="22"/>
          <w:szCs w:val="22"/>
        </w:rPr>
        <w:t>»</w:t>
      </w:r>
      <w:r w:rsidR="00803CF1">
        <w:rPr>
          <w:rFonts w:cs="Arial"/>
          <w:sz w:val="22"/>
          <w:szCs w:val="22"/>
        </w:rPr>
        <w:t>nadstandardnih</w:t>
      </w:r>
      <w:r w:rsidR="00B04FF9">
        <w:rPr>
          <w:rFonts w:cs="Arial"/>
          <w:sz w:val="22"/>
          <w:szCs w:val="22"/>
        </w:rPr>
        <w:t>«</w:t>
      </w:r>
      <w:r w:rsidR="00803CF1">
        <w:rPr>
          <w:rFonts w:cs="Arial"/>
          <w:sz w:val="22"/>
          <w:szCs w:val="22"/>
        </w:rPr>
        <w:t xml:space="preserve"> </w:t>
      </w:r>
      <w:r w:rsidR="003B1E83">
        <w:rPr>
          <w:rFonts w:cs="Arial"/>
          <w:sz w:val="22"/>
          <w:szCs w:val="22"/>
        </w:rPr>
        <w:t xml:space="preserve">programov in </w:t>
      </w:r>
      <w:r w:rsidR="007917B4">
        <w:rPr>
          <w:rFonts w:cs="Arial"/>
          <w:sz w:val="22"/>
          <w:szCs w:val="22"/>
        </w:rPr>
        <w:t>ekskurzij</w:t>
      </w:r>
      <w:r w:rsidR="00803CF1">
        <w:rPr>
          <w:rFonts w:cs="Arial"/>
          <w:sz w:val="22"/>
          <w:szCs w:val="22"/>
        </w:rPr>
        <w:t xml:space="preserve"> </w:t>
      </w:r>
      <w:r w:rsidR="007917B4">
        <w:rPr>
          <w:rFonts w:cs="Arial"/>
          <w:sz w:val="22"/>
          <w:szCs w:val="22"/>
        </w:rPr>
        <w:t xml:space="preserve">se pojavi </w:t>
      </w:r>
      <w:r w:rsidR="00D62D39">
        <w:rPr>
          <w:rFonts w:cs="Arial"/>
          <w:sz w:val="22"/>
          <w:szCs w:val="22"/>
        </w:rPr>
        <w:t>tudi</w:t>
      </w:r>
      <w:r w:rsidR="00E16793">
        <w:rPr>
          <w:rFonts w:cs="Arial"/>
          <w:sz w:val="22"/>
          <w:szCs w:val="22"/>
        </w:rPr>
        <w:t xml:space="preserve"> </w:t>
      </w:r>
      <w:r w:rsidR="007917B4" w:rsidRPr="00240D3E">
        <w:rPr>
          <w:rFonts w:cs="Arial"/>
          <w:b/>
          <w:bCs/>
          <w:sz w:val="22"/>
          <w:szCs w:val="22"/>
        </w:rPr>
        <w:t>vprašanje financiranja</w:t>
      </w:r>
      <w:r w:rsidR="007917B4">
        <w:rPr>
          <w:rFonts w:cs="Arial"/>
          <w:sz w:val="22"/>
          <w:szCs w:val="22"/>
        </w:rPr>
        <w:t xml:space="preserve">. </w:t>
      </w:r>
    </w:p>
    <w:p w14:paraId="721AD3CF" w14:textId="77777777" w:rsidR="007917B4" w:rsidRDefault="007917B4" w:rsidP="009711C5">
      <w:pPr>
        <w:keepLines/>
        <w:spacing w:line="240" w:lineRule="auto"/>
        <w:jc w:val="both"/>
        <w:rPr>
          <w:rFonts w:cs="Arial"/>
          <w:sz w:val="22"/>
          <w:szCs w:val="22"/>
        </w:rPr>
      </w:pPr>
    </w:p>
    <w:p w14:paraId="2BC0A57A" w14:textId="07D1EE4E" w:rsidR="009711C5" w:rsidRDefault="007917B4" w:rsidP="009711C5">
      <w:pPr>
        <w:keepLines/>
        <w:spacing w:line="240" w:lineRule="auto"/>
        <w:jc w:val="both"/>
        <w:rPr>
          <w:rFonts w:cs="Arial"/>
          <w:sz w:val="22"/>
          <w:szCs w:val="22"/>
        </w:rPr>
      </w:pPr>
      <w:r>
        <w:rPr>
          <w:rFonts w:cs="Arial"/>
          <w:sz w:val="22"/>
          <w:szCs w:val="22"/>
        </w:rPr>
        <w:t xml:space="preserve">Če sledimo širši in vključujoči interpretaciji, kaj zajema </w:t>
      </w:r>
      <w:r w:rsidR="0074741A">
        <w:rPr>
          <w:rFonts w:cs="Arial"/>
          <w:sz w:val="22"/>
          <w:szCs w:val="22"/>
        </w:rPr>
        <w:t xml:space="preserve">izobraževanje, bi lahko šola krila stroške spremljevalcev in nege tudi na neobveznih ekskurzijah. Če sprejmemo, da ne gre za obvezno izobraževanje, pa se postavi vprašanje, kdo te stroške krije. </w:t>
      </w:r>
      <w:r w:rsidR="00E16793">
        <w:rPr>
          <w:rFonts w:cs="Arial"/>
          <w:sz w:val="22"/>
          <w:szCs w:val="22"/>
        </w:rPr>
        <w:t xml:space="preserve">Možni viri so starši oz. skrbniki (če jim premoženjsko stanje to </w:t>
      </w:r>
      <w:r w:rsidR="00D62D39">
        <w:rPr>
          <w:rFonts w:cs="Arial"/>
          <w:sz w:val="22"/>
          <w:szCs w:val="22"/>
        </w:rPr>
        <w:t>dopušča</w:t>
      </w:r>
      <w:r w:rsidR="00E16793">
        <w:rPr>
          <w:rFonts w:cs="Arial"/>
          <w:sz w:val="22"/>
          <w:szCs w:val="22"/>
        </w:rPr>
        <w:t xml:space="preserve">); stroški se lahko razdelijo na vse udeležence ali pa </w:t>
      </w:r>
      <w:r w:rsidR="00D62D39">
        <w:rPr>
          <w:rFonts w:cs="Arial"/>
          <w:sz w:val="22"/>
          <w:szCs w:val="22"/>
        </w:rPr>
        <w:t xml:space="preserve">krijejo s pomočjo </w:t>
      </w:r>
      <w:r w:rsidR="00E16793">
        <w:rPr>
          <w:rFonts w:cs="Arial"/>
          <w:sz w:val="22"/>
          <w:szCs w:val="22"/>
        </w:rPr>
        <w:t>šolskih skladov. Omenjena dijakinja z</w:t>
      </w:r>
      <w:r w:rsidR="00E16793" w:rsidRPr="00E16793">
        <w:rPr>
          <w:rFonts w:cs="Arial"/>
          <w:sz w:val="22"/>
          <w:szCs w:val="22"/>
        </w:rPr>
        <w:t xml:space="preserve"> </w:t>
      </w:r>
      <w:r w:rsidR="00E16793" w:rsidRPr="006617DA">
        <w:rPr>
          <w:rFonts w:cs="Arial"/>
          <w:sz w:val="22"/>
          <w:szCs w:val="22"/>
        </w:rPr>
        <w:t>GSŠRM</w:t>
      </w:r>
      <w:r w:rsidR="00E16793">
        <w:rPr>
          <w:rFonts w:cs="Arial"/>
          <w:sz w:val="22"/>
          <w:szCs w:val="22"/>
        </w:rPr>
        <w:t xml:space="preserve"> je morala težavo reševati z donacijami.</w:t>
      </w:r>
    </w:p>
    <w:p w14:paraId="271B9F83" w14:textId="69C31B49" w:rsidR="000C70E9" w:rsidRDefault="000C70E9" w:rsidP="00AE503E">
      <w:pPr>
        <w:keepLines/>
        <w:spacing w:line="240" w:lineRule="auto"/>
        <w:jc w:val="both"/>
        <w:rPr>
          <w:rFonts w:cs="Arial"/>
          <w:sz w:val="22"/>
          <w:szCs w:val="22"/>
        </w:rPr>
      </w:pPr>
    </w:p>
    <w:p w14:paraId="0A422287" w14:textId="30E29667" w:rsidR="0074741A" w:rsidRDefault="0074741A" w:rsidP="00E557D9">
      <w:pPr>
        <w:keepLines/>
        <w:spacing w:line="240" w:lineRule="auto"/>
        <w:jc w:val="both"/>
        <w:rPr>
          <w:rFonts w:cs="Arial"/>
          <w:sz w:val="22"/>
          <w:szCs w:val="22"/>
        </w:rPr>
      </w:pPr>
      <w:r>
        <w:rPr>
          <w:rFonts w:cs="Arial"/>
          <w:sz w:val="22"/>
          <w:szCs w:val="22"/>
        </w:rPr>
        <w:t xml:space="preserve">MVI </w:t>
      </w:r>
      <w:r w:rsidR="00C91715">
        <w:rPr>
          <w:rFonts w:cs="Arial"/>
          <w:sz w:val="22"/>
          <w:szCs w:val="22"/>
        </w:rPr>
        <w:t xml:space="preserve">je </w:t>
      </w:r>
      <w:r>
        <w:rPr>
          <w:rFonts w:cs="Arial"/>
          <w:sz w:val="22"/>
          <w:szCs w:val="22"/>
        </w:rPr>
        <w:t>odgov</w:t>
      </w:r>
      <w:r w:rsidR="00C91715">
        <w:rPr>
          <w:rFonts w:cs="Arial"/>
          <w:sz w:val="22"/>
          <w:szCs w:val="22"/>
        </w:rPr>
        <w:t>orilo</w:t>
      </w:r>
      <w:r>
        <w:rPr>
          <w:rFonts w:cs="Arial"/>
          <w:sz w:val="22"/>
          <w:szCs w:val="22"/>
        </w:rPr>
        <w:t>: "</w:t>
      </w:r>
      <w:r w:rsidRPr="009711C5">
        <w:rPr>
          <w:rFonts w:cs="Arial"/>
          <w:i/>
          <w:iCs/>
          <w:sz w:val="22"/>
          <w:szCs w:val="22"/>
        </w:rPr>
        <w:t>Možnosti financiranja iz šolskega sklada določa Zakon o organizaciji in financiranju vzgoje in izobraževanja (ZOFVI).</w:t>
      </w:r>
      <w:r w:rsidR="000E6577">
        <w:rPr>
          <w:rFonts w:cs="Arial"/>
          <w:i/>
          <w:iCs/>
          <w:sz w:val="22"/>
          <w:szCs w:val="22"/>
        </w:rPr>
        <w:t xml:space="preserve"> </w:t>
      </w:r>
      <w:r w:rsidRPr="009711C5">
        <w:rPr>
          <w:rFonts w:cs="Arial"/>
          <w:b/>
          <w:bCs/>
          <w:i/>
          <w:iCs/>
          <w:sz w:val="22"/>
          <w:szCs w:val="22"/>
        </w:rPr>
        <w:t>Sredstva šolskega sklada se lahko namenijo za dejavnosti, ki niso del izobraževalnega programa oziroma se ne financirajo iz javnih sredstev</w:t>
      </w:r>
      <w:r w:rsidRPr="009711C5">
        <w:rPr>
          <w:rFonts w:cs="Arial"/>
          <w:i/>
          <w:iCs/>
          <w:sz w:val="22"/>
          <w:szCs w:val="22"/>
        </w:rPr>
        <w:t>, za nakup nadstandardne opreme, za zviševanje standarda pouka in podobne namene. Zakon hkrati dopušča, da se sredstva šolskega sklada uporabijo tudi za kritje stroškov udeležbe dijakov iz socialno manj spodbudnih okolij pri dejavnostih, ki so sicer povezane z izvajanjem javno veljavnega programa in obvezne za vse dijake, vendar niso v celoti financirane iz javnih sredstev. Namen takšnega financiranja je zagotavljanje enakih možnosti za vse dijake</w:t>
      </w:r>
      <w:r w:rsidRPr="00AE503E">
        <w:rPr>
          <w:rFonts w:cs="Arial"/>
          <w:sz w:val="22"/>
          <w:szCs w:val="22"/>
        </w:rPr>
        <w:t>.</w:t>
      </w:r>
      <w:r>
        <w:rPr>
          <w:rFonts w:cs="Arial"/>
          <w:sz w:val="22"/>
          <w:szCs w:val="22"/>
        </w:rPr>
        <w:t>”</w:t>
      </w:r>
    </w:p>
    <w:p w14:paraId="387BBD9C" w14:textId="7E25D5B8" w:rsidR="0074741A" w:rsidRDefault="0074741A" w:rsidP="0074741A">
      <w:pPr>
        <w:keepLines/>
        <w:spacing w:line="240" w:lineRule="auto"/>
        <w:ind w:firstLine="708"/>
        <w:jc w:val="both"/>
        <w:rPr>
          <w:rFonts w:cs="Arial"/>
          <w:sz w:val="22"/>
          <w:szCs w:val="22"/>
        </w:rPr>
      </w:pPr>
    </w:p>
    <w:p w14:paraId="3E890EB8" w14:textId="35D57B6A" w:rsidR="0010451E" w:rsidRDefault="00D62D39" w:rsidP="00E557D9">
      <w:pPr>
        <w:keepLines/>
        <w:spacing w:line="240" w:lineRule="auto"/>
        <w:jc w:val="both"/>
        <w:rPr>
          <w:rFonts w:cs="Arial"/>
          <w:sz w:val="22"/>
          <w:szCs w:val="22"/>
        </w:rPr>
      </w:pPr>
      <w:r w:rsidRPr="006617DA">
        <w:rPr>
          <w:rFonts w:cs="Arial"/>
          <w:sz w:val="22"/>
          <w:szCs w:val="22"/>
        </w:rPr>
        <w:t>GSŠRM</w:t>
      </w:r>
      <w:r>
        <w:rPr>
          <w:rFonts w:cs="Arial"/>
          <w:sz w:val="22"/>
          <w:szCs w:val="22"/>
        </w:rPr>
        <w:t xml:space="preserve"> </w:t>
      </w:r>
      <w:r w:rsidR="0074741A">
        <w:rPr>
          <w:rFonts w:cs="Arial"/>
          <w:sz w:val="22"/>
          <w:szCs w:val="22"/>
        </w:rPr>
        <w:t>je v odgovoru Zagovorniku medtem</w:t>
      </w:r>
      <w:r w:rsidR="0074741A" w:rsidRPr="0074741A">
        <w:rPr>
          <w:rFonts w:cs="Arial"/>
          <w:sz w:val="22"/>
          <w:szCs w:val="22"/>
        </w:rPr>
        <w:t xml:space="preserve"> izpostav</w:t>
      </w:r>
      <w:r w:rsidR="0074741A">
        <w:rPr>
          <w:rFonts w:cs="Arial"/>
          <w:sz w:val="22"/>
          <w:szCs w:val="22"/>
        </w:rPr>
        <w:t>ila</w:t>
      </w:r>
      <w:r w:rsidR="0074741A" w:rsidRPr="0074741A">
        <w:rPr>
          <w:rFonts w:cs="Arial"/>
          <w:sz w:val="22"/>
          <w:szCs w:val="22"/>
        </w:rPr>
        <w:t xml:space="preserve"> </w:t>
      </w:r>
      <w:r w:rsidR="0074741A">
        <w:rPr>
          <w:rFonts w:cs="Arial"/>
          <w:sz w:val="22"/>
          <w:szCs w:val="22"/>
        </w:rPr>
        <w:t>»</w:t>
      </w:r>
      <w:r w:rsidR="0074741A" w:rsidRPr="0074741A">
        <w:rPr>
          <w:rFonts w:cs="Arial"/>
          <w:b/>
          <w:bCs/>
          <w:sz w:val="22"/>
          <w:szCs w:val="22"/>
        </w:rPr>
        <w:t>zaskrbljenost</w:t>
      </w:r>
      <w:r w:rsidR="0074741A">
        <w:rPr>
          <w:rFonts w:cs="Arial"/>
          <w:b/>
          <w:bCs/>
          <w:sz w:val="22"/>
          <w:szCs w:val="22"/>
        </w:rPr>
        <w:t>«</w:t>
      </w:r>
      <w:r w:rsidR="0074741A" w:rsidRPr="0074741A">
        <w:rPr>
          <w:rFonts w:cs="Arial"/>
          <w:sz w:val="22"/>
          <w:szCs w:val="22"/>
        </w:rPr>
        <w:t xml:space="preserve"> </w:t>
      </w:r>
      <w:r w:rsidR="0074741A">
        <w:rPr>
          <w:rFonts w:cs="Arial"/>
          <w:sz w:val="22"/>
          <w:szCs w:val="22"/>
        </w:rPr>
        <w:t>»zaradi</w:t>
      </w:r>
      <w:r w:rsidR="0074741A" w:rsidRPr="0074741A">
        <w:rPr>
          <w:rFonts w:cs="Arial"/>
          <w:sz w:val="22"/>
          <w:szCs w:val="22"/>
        </w:rPr>
        <w:t xml:space="preserve"> vprašanj, ki se </w:t>
      </w:r>
      <w:r w:rsidR="00B04FF9">
        <w:rPr>
          <w:rFonts w:cs="Arial"/>
          <w:sz w:val="22"/>
          <w:szCs w:val="22"/>
        </w:rPr>
        <w:t>nanašajo</w:t>
      </w:r>
      <w:r w:rsidR="00B04FF9" w:rsidRPr="0074741A">
        <w:rPr>
          <w:rFonts w:cs="Arial"/>
          <w:sz w:val="22"/>
          <w:szCs w:val="22"/>
        </w:rPr>
        <w:t xml:space="preserve"> </w:t>
      </w:r>
      <w:r w:rsidR="0074741A" w:rsidRPr="0074741A">
        <w:rPr>
          <w:rFonts w:cs="Arial"/>
          <w:sz w:val="22"/>
          <w:szCs w:val="22"/>
        </w:rPr>
        <w:t>na pravila glede upravljanja sredstev šolskega sklada.</w:t>
      </w:r>
      <w:r w:rsidR="0074741A">
        <w:rPr>
          <w:rFonts w:cs="Arial"/>
          <w:sz w:val="22"/>
          <w:szCs w:val="22"/>
        </w:rPr>
        <w:t xml:space="preserve">« Očitno obstajajo različne interpretacije glede možnosti koriščenje sredstev </w:t>
      </w:r>
      <w:r w:rsidR="000E6577">
        <w:rPr>
          <w:rFonts w:cs="Arial"/>
          <w:sz w:val="22"/>
          <w:szCs w:val="22"/>
        </w:rPr>
        <w:t xml:space="preserve">šolskega </w:t>
      </w:r>
      <w:r w:rsidR="0074741A">
        <w:rPr>
          <w:rFonts w:cs="Arial"/>
          <w:sz w:val="22"/>
          <w:szCs w:val="22"/>
        </w:rPr>
        <w:t xml:space="preserve">sklada. </w:t>
      </w:r>
    </w:p>
    <w:p w14:paraId="18C468A7" w14:textId="77777777" w:rsidR="0010451E" w:rsidRDefault="0010451E" w:rsidP="0010451E">
      <w:pPr>
        <w:keepLines/>
        <w:spacing w:line="240" w:lineRule="auto"/>
        <w:jc w:val="both"/>
        <w:rPr>
          <w:rFonts w:cs="Arial"/>
          <w:sz w:val="22"/>
          <w:szCs w:val="22"/>
        </w:rPr>
      </w:pPr>
    </w:p>
    <w:p w14:paraId="62C6D2FF" w14:textId="25092F3E" w:rsidR="00AE503E" w:rsidRDefault="0074741A" w:rsidP="0010451E">
      <w:pPr>
        <w:keepLines/>
        <w:spacing w:line="240" w:lineRule="auto"/>
        <w:jc w:val="both"/>
        <w:rPr>
          <w:rFonts w:cs="Arial"/>
          <w:sz w:val="22"/>
          <w:szCs w:val="22"/>
        </w:rPr>
      </w:pPr>
      <w:r>
        <w:rPr>
          <w:rFonts w:cs="Arial"/>
          <w:sz w:val="22"/>
          <w:szCs w:val="22"/>
        </w:rPr>
        <w:lastRenderedPageBreak/>
        <w:t xml:space="preserve">Zagovornik </w:t>
      </w:r>
      <w:r w:rsidR="0010451E">
        <w:rPr>
          <w:rFonts w:cs="Arial"/>
          <w:sz w:val="22"/>
          <w:szCs w:val="22"/>
        </w:rPr>
        <w:t>zato glede</w:t>
      </w:r>
      <w:r w:rsidR="000E6577">
        <w:rPr>
          <w:rFonts w:cs="Arial"/>
          <w:sz w:val="22"/>
          <w:szCs w:val="22"/>
        </w:rPr>
        <w:t xml:space="preserve"> šolskih</w:t>
      </w:r>
      <w:r w:rsidR="0010451E">
        <w:rPr>
          <w:rFonts w:cs="Arial"/>
          <w:sz w:val="22"/>
          <w:szCs w:val="22"/>
        </w:rPr>
        <w:t xml:space="preserve"> skladov </w:t>
      </w:r>
      <w:r>
        <w:rPr>
          <w:rFonts w:cs="Arial"/>
          <w:sz w:val="22"/>
          <w:szCs w:val="22"/>
        </w:rPr>
        <w:t xml:space="preserve">priporoča, da se med možne namene koriščenja sredstev dodajo tudi nameni za zagotavljanje enakih možnosti učencev, otrok oz. dijakov s posebnimi potrebami, ne glede na </w:t>
      </w:r>
      <w:r w:rsidR="00D62D39">
        <w:rPr>
          <w:rFonts w:cs="Arial"/>
          <w:sz w:val="22"/>
          <w:szCs w:val="22"/>
        </w:rPr>
        <w:t>(</w:t>
      </w:r>
      <w:r>
        <w:rPr>
          <w:rFonts w:cs="Arial"/>
          <w:sz w:val="22"/>
          <w:szCs w:val="22"/>
        </w:rPr>
        <w:t>stroge</w:t>
      </w:r>
      <w:r w:rsidR="00D62D39">
        <w:rPr>
          <w:rFonts w:cs="Arial"/>
          <w:sz w:val="22"/>
          <w:szCs w:val="22"/>
        </w:rPr>
        <w:t>)</w:t>
      </w:r>
      <w:r>
        <w:rPr>
          <w:rFonts w:cs="Arial"/>
          <w:sz w:val="22"/>
          <w:szCs w:val="22"/>
        </w:rPr>
        <w:t xml:space="preserve"> splošne pogoje glede premoženjskega stanja upravičencev.</w:t>
      </w:r>
    </w:p>
    <w:p w14:paraId="2C482FB9" w14:textId="685B9230" w:rsidR="0010451E" w:rsidRDefault="0010451E" w:rsidP="0010451E">
      <w:pPr>
        <w:keepLines/>
        <w:spacing w:line="240" w:lineRule="auto"/>
        <w:jc w:val="both"/>
        <w:rPr>
          <w:rFonts w:cs="Arial"/>
          <w:sz w:val="22"/>
          <w:szCs w:val="22"/>
        </w:rPr>
      </w:pPr>
    </w:p>
    <w:p w14:paraId="1C042E4E" w14:textId="3A3C11C2" w:rsidR="0010451E" w:rsidRDefault="0010451E" w:rsidP="0010451E">
      <w:pPr>
        <w:keepLines/>
        <w:spacing w:line="240" w:lineRule="auto"/>
        <w:jc w:val="both"/>
        <w:rPr>
          <w:rFonts w:cs="Arial"/>
          <w:sz w:val="22"/>
          <w:szCs w:val="22"/>
        </w:rPr>
      </w:pPr>
      <w:r>
        <w:rPr>
          <w:rFonts w:cs="Arial"/>
          <w:sz w:val="22"/>
          <w:szCs w:val="22"/>
        </w:rPr>
        <w:t xml:space="preserve">Glede zagotavljanja </w:t>
      </w:r>
      <w:r w:rsidR="00EC4922">
        <w:rPr>
          <w:rFonts w:cs="Arial"/>
          <w:sz w:val="22"/>
          <w:szCs w:val="22"/>
        </w:rPr>
        <w:t xml:space="preserve">financiranja </w:t>
      </w:r>
      <w:r>
        <w:rPr>
          <w:rFonts w:cs="Arial"/>
          <w:sz w:val="22"/>
          <w:szCs w:val="22"/>
        </w:rPr>
        <w:t xml:space="preserve">dodatnih spremljevalcev ali negovalcev, tako na obveznih, kot </w:t>
      </w:r>
      <w:r w:rsidR="00EC4922">
        <w:rPr>
          <w:rFonts w:cs="Arial"/>
          <w:sz w:val="22"/>
          <w:szCs w:val="22"/>
        </w:rPr>
        <w:t xml:space="preserve">nadstandardnih </w:t>
      </w:r>
      <w:r>
        <w:rPr>
          <w:rFonts w:cs="Arial"/>
          <w:sz w:val="22"/>
          <w:szCs w:val="22"/>
        </w:rPr>
        <w:t xml:space="preserve">ekskurzijah, bo treba </w:t>
      </w:r>
      <w:r w:rsidR="00EC4922">
        <w:rPr>
          <w:rFonts w:cs="Arial"/>
          <w:sz w:val="22"/>
          <w:szCs w:val="22"/>
        </w:rPr>
        <w:t xml:space="preserve">poiskati bolj usklajene in jasne rešitve. </w:t>
      </w:r>
      <w:r>
        <w:rPr>
          <w:rFonts w:cs="Arial"/>
          <w:sz w:val="22"/>
          <w:szCs w:val="22"/>
        </w:rPr>
        <w:t xml:space="preserve"> </w:t>
      </w:r>
    </w:p>
    <w:p w14:paraId="5C5170EA" w14:textId="3B65B4EC" w:rsidR="007917B4" w:rsidRDefault="007917B4" w:rsidP="00AE503E">
      <w:pPr>
        <w:keepLines/>
        <w:spacing w:line="240" w:lineRule="auto"/>
        <w:jc w:val="both"/>
        <w:rPr>
          <w:rFonts w:cs="Arial"/>
          <w:sz w:val="22"/>
          <w:szCs w:val="22"/>
        </w:rPr>
      </w:pPr>
    </w:p>
    <w:p w14:paraId="65ACE5C9" w14:textId="2D822455" w:rsidR="0074741A" w:rsidRDefault="00EB023F" w:rsidP="0010451E">
      <w:pPr>
        <w:spacing w:after="160" w:line="259" w:lineRule="auto"/>
        <w:jc w:val="both"/>
        <w:rPr>
          <w:rFonts w:cs="Arial"/>
          <w:sz w:val="22"/>
          <w:szCs w:val="22"/>
        </w:rPr>
      </w:pPr>
      <w:r>
        <w:rPr>
          <w:rFonts w:cs="Arial"/>
          <w:sz w:val="22"/>
          <w:szCs w:val="22"/>
        </w:rPr>
        <w:t xml:space="preserve">Očitno imajo tudi različna ministrstva različen pogled na to, kaj vse zavezuje šole. </w:t>
      </w:r>
      <w:r w:rsidRPr="002758CA">
        <w:rPr>
          <w:rFonts w:cs="Arial"/>
          <w:sz w:val="22"/>
          <w:szCs w:val="22"/>
        </w:rPr>
        <w:t>MMC RTV Slovenija</w:t>
      </w:r>
      <w:r>
        <w:rPr>
          <w:rFonts w:cs="Arial"/>
          <w:sz w:val="22"/>
          <w:szCs w:val="22"/>
        </w:rPr>
        <w:t xml:space="preserve"> je 12. 1. 2026 v članku »</w:t>
      </w:r>
      <w:r w:rsidRPr="006A79F1">
        <w:rPr>
          <w:rFonts w:cs="Arial"/>
          <w:sz w:val="22"/>
          <w:szCs w:val="22"/>
        </w:rPr>
        <w:t>Dijakinji zaradi invalidnosti zavrnili možnost šolskega izleta</w:t>
      </w:r>
      <w:r>
        <w:rPr>
          <w:rFonts w:cs="Arial"/>
          <w:sz w:val="22"/>
          <w:szCs w:val="22"/>
        </w:rPr>
        <w:t>«</w:t>
      </w:r>
      <w:r>
        <w:rPr>
          <w:rStyle w:val="Sprotnaopomba-sklic"/>
          <w:rFonts w:cs="Arial"/>
          <w:sz w:val="22"/>
          <w:szCs w:val="22"/>
        </w:rPr>
        <w:footnoteReference w:id="5"/>
      </w:r>
      <w:r>
        <w:rPr>
          <w:rFonts w:cs="Arial"/>
          <w:sz w:val="22"/>
          <w:szCs w:val="22"/>
        </w:rPr>
        <w:t xml:space="preserve"> poročal, da so na </w:t>
      </w:r>
      <w:r w:rsidRPr="002758CA">
        <w:rPr>
          <w:rFonts w:cs="Arial"/>
          <w:b/>
          <w:bCs/>
          <w:sz w:val="22"/>
          <w:szCs w:val="22"/>
        </w:rPr>
        <w:t>Ministrstvu za delo, družino socialne zadeve in enake možnosti</w:t>
      </w:r>
      <w:r w:rsidRPr="006A79F1">
        <w:rPr>
          <w:rFonts w:cs="Arial"/>
          <w:sz w:val="22"/>
          <w:szCs w:val="22"/>
        </w:rPr>
        <w:t xml:space="preserve"> (MDDSZ) poudarili, da je kakršnakoli diskriminacija na podlagi invalidnosti nedopustna</w:t>
      </w:r>
      <w:r>
        <w:rPr>
          <w:rFonts w:cs="Arial"/>
          <w:sz w:val="22"/>
          <w:szCs w:val="22"/>
        </w:rPr>
        <w:t xml:space="preserve"> ter da ZIMI </w:t>
      </w:r>
      <w:r w:rsidRPr="006A79F1">
        <w:rPr>
          <w:rFonts w:cs="Arial"/>
          <w:sz w:val="22"/>
          <w:szCs w:val="22"/>
        </w:rPr>
        <w:t>vsebuje tudi konkretno določbo glede dostopa do vključujočega izobraževanja</w:t>
      </w:r>
      <w:r>
        <w:rPr>
          <w:rFonts w:cs="Arial"/>
          <w:sz w:val="22"/>
          <w:szCs w:val="22"/>
        </w:rPr>
        <w:t>.</w:t>
      </w:r>
    </w:p>
    <w:p w14:paraId="46A229F1" w14:textId="665FE1D9" w:rsidR="0010451E" w:rsidRDefault="00EC4922" w:rsidP="0010451E">
      <w:pPr>
        <w:keepLines/>
        <w:spacing w:line="240" w:lineRule="auto"/>
        <w:jc w:val="both"/>
        <w:rPr>
          <w:rFonts w:cs="Arial"/>
          <w:sz w:val="22"/>
          <w:szCs w:val="22"/>
        </w:rPr>
      </w:pPr>
      <w:r>
        <w:rPr>
          <w:rFonts w:cs="Arial"/>
          <w:sz w:val="22"/>
          <w:szCs w:val="22"/>
        </w:rPr>
        <w:t xml:space="preserve">Strokovnjaki na različnih ministrstvih morajo </w:t>
      </w:r>
      <w:r w:rsidR="0074741A">
        <w:rPr>
          <w:rFonts w:cs="Arial"/>
          <w:sz w:val="22"/>
          <w:szCs w:val="22"/>
        </w:rPr>
        <w:t xml:space="preserve">preveriti zakonske okvire, poenotiti interpretacije in po potrebi prilagoditi pravila ter način izvajanja prilagoditev za otroke z invalidnostmi na način, da </w:t>
      </w:r>
      <w:r w:rsidR="00240D3E">
        <w:rPr>
          <w:rFonts w:cs="Arial"/>
          <w:sz w:val="22"/>
          <w:szCs w:val="22"/>
        </w:rPr>
        <w:t>ji</w:t>
      </w:r>
      <w:r w:rsidR="0010451E">
        <w:rPr>
          <w:rFonts w:cs="Arial"/>
          <w:sz w:val="22"/>
          <w:szCs w:val="22"/>
        </w:rPr>
        <w:t>m</w:t>
      </w:r>
      <w:r w:rsidR="00240D3E">
        <w:rPr>
          <w:rFonts w:cs="Arial"/>
          <w:sz w:val="22"/>
          <w:szCs w:val="22"/>
        </w:rPr>
        <w:t xml:space="preserve"> bodo zagotovljene enake možnosti in enaka ter polna vključenost v izobraževalni proces.</w:t>
      </w:r>
      <w:r w:rsidR="0010451E" w:rsidRPr="0010451E">
        <w:rPr>
          <w:rFonts w:cs="Arial"/>
          <w:sz w:val="22"/>
          <w:szCs w:val="22"/>
        </w:rPr>
        <w:t xml:space="preserve"> </w:t>
      </w:r>
    </w:p>
    <w:p w14:paraId="45FD8F85" w14:textId="77777777" w:rsidR="0010451E" w:rsidRDefault="0010451E" w:rsidP="0010451E">
      <w:pPr>
        <w:keepLines/>
        <w:spacing w:line="240" w:lineRule="auto"/>
        <w:jc w:val="both"/>
        <w:rPr>
          <w:rFonts w:cs="Arial"/>
          <w:sz w:val="22"/>
          <w:szCs w:val="22"/>
        </w:rPr>
      </w:pPr>
    </w:p>
    <w:p w14:paraId="13C4119C" w14:textId="1599C188" w:rsidR="0010451E" w:rsidRDefault="0010451E" w:rsidP="0010451E">
      <w:pPr>
        <w:keepLines/>
        <w:spacing w:line="240" w:lineRule="auto"/>
        <w:jc w:val="both"/>
        <w:rPr>
          <w:rFonts w:cs="Arial"/>
          <w:sz w:val="22"/>
          <w:szCs w:val="22"/>
        </w:rPr>
      </w:pPr>
      <w:r>
        <w:rPr>
          <w:rFonts w:cs="Arial"/>
          <w:sz w:val="22"/>
          <w:szCs w:val="22"/>
        </w:rPr>
        <w:t xml:space="preserve">Tudi </w:t>
      </w:r>
      <w:r w:rsidRPr="0074741A">
        <w:rPr>
          <w:rFonts w:cs="Arial"/>
          <w:sz w:val="22"/>
          <w:szCs w:val="22"/>
        </w:rPr>
        <w:t xml:space="preserve">Nacionalni svet invalidskih organizacij Slovenije </w:t>
      </w:r>
      <w:r>
        <w:rPr>
          <w:rFonts w:cs="Arial"/>
          <w:sz w:val="22"/>
          <w:szCs w:val="22"/>
        </w:rPr>
        <w:t>(NSIOS) v odzivu ugotavlja, da »</w:t>
      </w:r>
      <w:r w:rsidRPr="0074741A">
        <w:rPr>
          <w:rFonts w:cs="Arial"/>
          <w:i/>
          <w:iCs/>
          <w:sz w:val="22"/>
          <w:szCs w:val="22"/>
        </w:rPr>
        <w:t>nedavna zgodba dijakinje iz gimnazije Rudolfa Maistra Kamnik odpira številna vprašanja, ki nikakor ne smejo biti pometena pod preprogo in zahtevajo rešitve, da se podobne zgodbe ne ponovijo. Šole, pristojni organi in družba moramo zagotoviti, da vsak otrok odrašča v varnem, spoštljivem in vključujočem okolju, kjer je omogočeno polno otroštvo, normalno odraščanje ter enake možnosti za vključevanje in razvoj.</w:t>
      </w:r>
      <w:r>
        <w:rPr>
          <w:rFonts w:cs="Arial"/>
          <w:sz w:val="22"/>
          <w:szCs w:val="22"/>
        </w:rPr>
        <w:t xml:space="preserve">« </w:t>
      </w:r>
    </w:p>
    <w:p w14:paraId="63E43B4D" w14:textId="77777777" w:rsidR="0010451E" w:rsidRDefault="0010451E" w:rsidP="0010451E">
      <w:pPr>
        <w:keepLines/>
        <w:spacing w:line="240" w:lineRule="auto"/>
        <w:jc w:val="both"/>
        <w:rPr>
          <w:rFonts w:cs="Arial"/>
          <w:sz w:val="22"/>
          <w:szCs w:val="22"/>
        </w:rPr>
      </w:pPr>
    </w:p>
    <w:p w14:paraId="06C9A1C0" w14:textId="45C3EA90" w:rsidR="005B17FA" w:rsidRDefault="005B17FA" w:rsidP="0010451E">
      <w:pPr>
        <w:keepLines/>
        <w:spacing w:line="240" w:lineRule="auto"/>
        <w:jc w:val="both"/>
        <w:rPr>
          <w:rFonts w:cs="Arial"/>
          <w:sz w:val="22"/>
          <w:szCs w:val="22"/>
        </w:rPr>
      </w:pPr>
      <w:r>
        <w:rPr>
          <w:rFonts w:cs="Arial"/>
          <w:sz w:val="22"/>
          <w:szCs w:val="22"/>
        </w:rPr>
        <w:br w:type="page"/>
      </w:r>
    </w:p>
    <w:p w14:paraId="79C3C1D3" w14:textId="4162CDE7" w:rsidR="005B17FA" w:rsidRPr="00B04FF9" w:rsidRDefault="005B17FA" w:rsidP="003F4FEF">
      <w:pPr>
        <w:pStyle w:val="Odstavekseznama"/>
        <w:numPr>
          <w:ilvl w:val="0"/>
          <w:numId w:val="48"/>
        </w:numPr>
        <w:jc w:val="center"/>
        <w:rPr>
          <w:rFonts w:cs="Arial"/>
          <w:b/>
          <w:bCs/>
          <w:sz w:val="22"/>
          <w:szCs w:val="22"/>
        </w:rPr>
      </w:pPr>
    </w:p>
    <w:p w14:paraId="0681E9DE" w14:textId="77777777" w:rsidR="00322A03" w:rsidRDefault="00322A03" w:rsidP="00AE503E">
      <w:pPr>
        <w:keepLines/>
        <w:spacing w:line="240" w:lineRule="auto"/>
        <w:jc w:val="both"/>
        <w:rPr>
          <w:rFonts w:cs="Arial"/>
          <w:sz w:val="22"/>
          <w:szCs w:val="22"/>
        </w:rPr>
      </w:pPr>
    </w:p>
    <w:p w14:paraId="6A2890AD" w14:textId="2CEDD441" w:rsidR="005B17FA" w:rsidRPr="002C6E79" w:rsidRDefault="005B17FA" w:rsidP="005B17FA">
      <w:pPr>
        <w:pBdr>
          <w:top w:val="single" w:sz="4" w:space="1" w:color="auto"/>
          <w:left w:val="single" w:sz="4" w:space="4" w:color="auto"/>
          <w:bottom w:val="single" w:sz="4" w:space="1" w:color="auto"/>
          <w:right w:val="single" w:sz="4" w:space="4" w:color="auto"/>
        </w:pBdr>
        <w:spacing w:line="260" w:lineRule="exact"/>
        <w:jc w:val="both"/>
        <w:rPr>
          <w:rFonts w:cs="Arial"/>
          <w:bCs/>
          <w:color w:val="000000"/>
          <w:sz w:val="22"/>
          <w:szCs w:val="22"/>
        </w:rPr>
      </w:pPr>
      <w:r w:rsidRPr="002C6E79">
        <w:rPr>
          <w:rFonts w:cs="Arial"/>
          <w:b/>
          <w:bCs/>
          <w:sz w:val="22"/>
          <w:szCs w:val="22"/>
        </w:rPr>
        <w:t>Zagovornik načela enakosti priporoča</w:t>
      </w:r>
      <w:r>
        <w:rPr>
          <w:rFonts w:cs="Arial"/>
          <w:b/>
          <w:bCs/>
          <w:sz w:val="22"/>
          <w:szCs w:val="22"/>
        </w:rPr>
        <w:t xml:space="preserve">, da </w:t>
      </w:r>
      <w:r w:rsidR="00C91715">
        <w:rPr>
          <w:rFonts w:cs="Arial"/>
          <w:b/>
          <w:bCs/>
          <w:sz w:val="22"/>
          <w:szCs w:val="22"/>
        </w:rPr>
        <w:t xml:space="preserve">MIZM </w:t>
      </w:r>
      <w:r w:rsidR="00E557D9" w:rsidRPr="00E557D9">
        <w:rPr>
          <w:rFonts w:cs="Arial"/>
          <w:b/>
          <w:bCs/>
          <w:sz w:val="22"/>
          <w:szCs w:val="22"/>
        </w:rPr>
        <w:t>z Zavodom RS za šolstvo  preveri možnost, da se razumne prilagoditve v smislu pomoči v primeru ekskurzij (in podobnih dejavnosti) predvidijo že v odločbi o usmeritvi otrok s posebnimi potrebami.</w:t>
      </w:r>
    </w:p>
    <w:p w14:paraId="6FD8C5C9" w14:textId="3B68DEDD" w:rsidR="005B17FA" w:rsidRDefault="005B17FA" w:rsidP="00AE503E">
      <w:pPr>
        <w:keepLines/>
        <w:spacing w:line="240" w:lineRule="auto"/>
        <w:jc w:val="both"/>
        <w:rPr>
          <w:rFonts w:cs="Arial"/>
          <w:sz w:val="22"/>
          <w:szCs w:val="22"/>
        </w:rPr>
      </w:pPr>
    </w:p>
    <w:p w14:paraId="413A95A8" w14:textId="7F8C31E8" w:rsidR="0010635A" w:rsidRDefault="0010635A" w:rsidP="00AE503E">
      <w:pPr>
        <w:keepLines/>
        <w:spacing w:line="240" w:lineRule="auto"/>
        <w:jc w:val="both"/>
        <w:rPr>
          <w:rFonts w:cs="Arial"/>
          <w:sz w:val="22"/>
          <w:szCs w:val="22"/>
        </w:rPr>
      </w:pPr>
    </w:p>
    <w:p w14:paraId="3BAA3517" w14:textId="07F1785A" w:rsidR="0010635A" w:rsidRPr="00AA3593" w:rsidRDefault="0010635A" w:rsidP="00AA3593">
      <w:pPr>
        <w:jc w:val="both"/>
        <w:rPr>
          <w:sz w:val="22"/>
          <w:szCs w:val="22"/>
        </w:rPr>
      </w:pPr>
      <w:r w:rsidRPr="0010451E">
        <w:rPr>
          <w:b/>
          <w:bCs/>
          <w:sz w:val="22"/>
          <w:szCs w:val="22"/>
        </w:rPr>
        <w:t>Postopek usmerjanja</w:t>
      </w:r>
      <w:r w:rsidRPr="00AA3593">
        <w:rPr>
          <w:sz w:val="22"/>
          <w:szCs w:val="22"/>
        </w:rPr>
        <w:t xml:space="preserve"> </w:t>
      </w:r>
      <w:r w:rsidR="00D47A47">
        <w:rPr>
          <w:sz w:val="22"/>
          <w:szCs w:val="22"/>
        </w:rPr>
        <w:t>otrok s posebnimi potr</w:t>
      </w:r>
      <w:r w:rsidR="00B04FF9">
        <w:rPr>
          <w:sz w:val="22"/>
          <w:szCs w:val="22"/>
        </w:rPr>
        <w:t>e</w:t>
      </w:r>
      <w:r w:rsidR="00D47A47">
        <w:rPr>
          <w:sz w:val="22"/>
          <w:szCs w:val="22"/>
        </w:rPr>
        <w:t>b</w:t>
      </w:r>
      <w:r w:rsidR="00B04FF9">
        <w:rPr>
          <w:sz w:val="22"/>
          <w:szCs w:val="22"/>
        </w:rPr>
        <w:t>a</w:t>
      </w:r>
      <w:r w:rsidR="00D47A47">
        <w:rPr>
          <w:sz w:val="22"/>
          <w:szCs w:val="22"/>
        </w:rPr>
        <w:t xml:space="preserve">mi </w:t>
      </w:r>
      <w:r w:rsidRPr="00AA3593">
        <w:rPr>
          <w:sz w:val="22"/>
          <w:szCs w:val="22"/>
        </w:rPr>
        <w:t>poteka na Zavodu RS za šolstvo (ZRSŠ). Svetovalec ZRSŠ zaprosi pristojno komisijo za usmerjanje za strokovno mnenje</w:t>
      </w:r>
      <w:r w:rsidR="00D47A47">
        <w:rPr>
          <w:sz w:val="22"/>
          <w:szCs w:val="22"/>
        </w:rPr>
        <w:t>.</w:t>
      </w:r>
      <w:r w:rsidRPr="00AA3593">
        <w:rPr>
          <w:sz w:val="22"/>
          <w:szCs w:val="22"/>
        </w:rPr>
        <w:t xml:space="preserve"> Na podlagi strokovnega mnenja svetovalec </w:t>
      </w:r>
      <w:r w:rsidR="00D62D39" w:rsidRPr="00AA3593">
        <w:rPr>
          <w:sz w:val="22"/>
          <w:szCs w:val="22"/>
        </w:rPr>
        <w:t>ZRSŠ</w:t>
      </w:r>
      <w:r w:rsidRPr="00AA3593">
        <w:rPr>
          <w:sz w:val="22"/>
          <w:szCs w:val="22"/>
        </w:rPr>
        <w:t xml:space="preserve"> v vzgojno-izobraževalni instituciji preveri izpolnjevanje pogojev in izda odločbo o usmeritvi</w:t>
      </w:r>
      <w:r w:rsidR="00C640C1">
        <w:rPr>
          <w:sz w:val="22"/>
          <w:szCs w:val="22"/>
        </w:rPr>
        <w:t xml:space="preserve"> otrok s posebnimi potrebami</w:t>
      </w:r>
      <w:r w:rsidRPr="00AA3593">
        <w:rPr>
          <w:sz w:val="22"/>
          <w:szCs w:val="22"/>
        </w:rPr>
        <w:t xml:space="preserve">. </w:t>
      </w:r>
    </w:p>
    <w:p w14:paraId="0BC375AC" w14:textId="77777777" w:rsidR="0010635A" w:rsidRPr="00AA3593" w:rsidRDefault="0010635A" w:rsidP="00AA3593">
      <w:pPr>
        <w:jc w:val="both"/>
        <w:rPr>
          <w:sz w:val="22"/>
          <w:szCs w:val="22"/>
        </w:rPr>
      </w:pPr>
    </w:p>
    <w:p w14:paraId="4063965B" w14:textId="3059928B" w:rsidR="0010635A" w:rsidRDefault="0010635A" w:rsidP="00AA3593">
      <w:pPr>
        <w:jc w:val="both"/>
        <w:rPr>
          <w:sz w:val="22"/>
          <w:szCs w:val="22"/>
        </w:rPr>
      </w:pPr>
      <w:r w:rsidRPr="00AA3593">
        <w:rPr>
          <w:sz w:val="22"/>
          <w:szCs w:val="22"/>
        </w:rPr>
        <w:t>Odločba določa, v katero vzgojno-izobraževalno institucijo je/bo otrok vključen, kateri  vzgojno-izobraževalni program je zanj najprimernejši, koliko in katera dodatna strokovna pomoč otroku  pripada, pripomočke in prilagoditve, ki naj jih institucija pri vzgoji in izobraževanju otroka upošteva in ostale posebne pravice, ki otroku pripadajo v skladu z zakonodajo. Posebne pravice</w:t>
      </w:r>
      <w:r w:rsidR="00AA3593" w:rsidRPr="00AA3593">
        <w:rPr>
          <w:sz w:val="22"/>
          <w:szCs w:val="22"/>
        </w:rPr>
        <w:t xml:space="preserve"> (npr. pravica do brezplačnega prevoza, pravica do začasnega ali stalnega spremljevalca, pravica do nastanitve v domu)</w:t>
      </w:r>
      <w:r w:rsidR="00D62D39">
        <w:rPr>
          <w:sz w:val="22"/>
          <w:szCs w:val="22"/>
        </w:rPr>
        <w:t xml:space="preserve"> </w:t>
      </w:r>
      <w:r w:rsidRPr="00AA3593">
        <w:rPr>
          <w:sz w:val="22"/>
          <w:szCs w:val="22"/>
        </w:rPr>
        <w:t>otrok pridobi v okviru postopka usmerjanja. Zapisane so v strokovnem mnenju. Pridobljene pravice na podlagi navedene zakonodaje otroku pripadajo neodvisno od dodelitve pravic, do katerih je upravičen po kakšni drugi zakonodaji. Otroci s posebnimi potrebami v postopku usmerjanja torej pridobijo dva dokumenta: strokovno mnenje in odločbo o usmeritvi.</w:t>
      </w:r>
    </w:p>
    <w:p w14:paraId="4D6E68EB" w14:textId="005D4614" w:rsidR="00AA3593" w:rsidRDefault="00AA3593" w:rsidP="00AA3593">
      <w:pPr>
        <w:jc w:val="both"/>
        <w:rPr>
          <w:sz w:val="22"/>
          <w:szCs w:val="22"/>
        </w:rPr>
      </w:pPr>
    </w:p>
    <w:p w14:paraId="02CB3257" w14:textId="6470DAD0" w:rsidR="00AA3593" w:rsidRDefault="00AA3593" w:rsidP="00AA3593">
      <w:pPr>
        <w:jc w:val="both"/>
        <w:rPr>
          <w:sz w:val="22"/>
          <w:szCs w:val="22"/>
        </w:rPr>
      </w:pPr>
      <w:r>
        <w:rPr>
          <w:sz w:val="22"/>
          <w:szCs w:val="22"/>
        </w:rPr>
        <w:t xml:space="preserve">Smiselno bi bilo, da se v okviru odločitve, </w:t>
      </w:r>
      <w:r w:rsidRPr="00AA3593">
        <w:rPr>
          <w:sz w:val="22"/>
          <w:szCs w:val="22"/>
        </w:rPr>
        <w:t xml:space="preserve">koliko in katera dodatna strokovna pomoč in </w:t>
      </w:r>
      <w:r>
        <w:rPr>
          <w:sz w:val="22"/>
          <w:szCs w:val="22"/>
        </w:rPr>
        <w:t xml:space="preserve">katere </w:t>
      </w:r>
      <w:r w:rsidRPr="00AA3593">
        <w:rPr>
          <w:sz w:val="22"/>
          <w:szCs w:val="22"/>
        </w:rPr>
        <w:t>prilagoditve otroku pripada</w:t>
      </w:r>
      <w:r>
        <w:rPr>
          <w:sz w:val="22"/>
          <w:szCs w:val="22"/>
        </w:rPr>
        <w:t>jo</w:t>
      </w:r>
      <w:r w:rsidRPr="00AA3593">
        <w:rPr>
          <w:sz w:val="22"/>
          <w:szCs w:val="22"/>
        </w:rPr>
        <w:t xml:space="preserve">, </w:t>
      </w:r>
      <w:r>
        <w:rPr>
          <w:sz w:val="22"/>
          <w:szCs w:val="22"/>
        </w:rPr>
        <w:t xml:space="preserve">odloči tudi, kakšne </w:t>
      </w:r>
      <w:r w:rsidRPr="0010451E">
        <w:rPr>
          <w:b/>
          <w:bCs/>
          <w:sz w:val="22"/>
          <w:szCs w:val="22"/>
        </w:rPr>
        <w:t xml:space="preserve">prilagoditve pripadajo otrokom </w:t>
      </w:r>
      <w:r w:rsidR="007C3941">
        <w:rPr>
          <w:b/>
          <w:bCs/>
          <w:sz w:val="22"/>
          <w:szCs w:val="22"/>
        </w:rPr>
        <w:t>v okviru obveznega izobraževalnega programa in tudi nadstandardnega dela programa. Še posebej pri obveznih in neobveznih</w:t>
      </w:r>
      <w:r w:rsidRPr="0010451E">
        <w:rPr>
          <w:b/>
          <w:bCs/>
          <w:sz w:val="22"/>
          <w:szCs w:val="22"/>
        </w:rPr>
        <w:t xml:space="preserve"> ekskurzijah</w:t>
      </w:r>
      <w:r>
        <w:rPr>
          <w:sz w:val="22"/>
          <w:szCs w:val="22"/>
        </w:rPr>
        <w:t xml:space="preserve"> ter katere </w:t>
      </w:r>
      <w:r w:rsidR="007C3941">
        <w:rPr>
          <w:sz w:val="22"/>
          <w:szCs w:val="22"/>
        </w:rPr>
        <w:t>prilagoditve mora zagotoviti šola.</w:t>
      </w:r>
      <w:r>
        <w:rPr>
          <w:sz w:val="22"/>
          <w:szCs w:val="22"/>
        </w:rPr>
        <w:t xml:space="preserve"> T</w:t>
      </w:r>
      <w:r w:rsidR="00096585">
        <w:rPr>
          <w:sz w:val="22"/>
          <w:szCs w:val="22"/>
        </w:rPr>
        <w:t>o</w:t>
      </w:r>
      <w:r>
        <w:rPr>
          <w:sz w:val="22"/>
          <w:szCs w:val="22"/>
        </w:rPr>
        <w:t xml:space="preserve"> je smiselno razčistiti že </w:t>
      </w:r>
      <w:r w:rsidRPr="0010451E">
        <w:rPr>
          <w:b/>
          <w:bCs/>
          <w:sz w:val="22"/>
          <w:szCs w:val="22"/>
        </w:rPr>
        <w:t>ob izdaji odločbe</w:t>
      </w:r>
      <w:r w:rsidR="007C3941">
        <w:rPr>
          <w:b/>
          <w:bCs/>
          <w:sz w:val="22"/>
          <w:szCs w:val="22"/>
        </w:rPr>
        <w:t xml:space="preserve"> o usmeritvi</w:t>
      </w:r>
      <w:r>
        <w:rPr>
          <w:sz w:val="22"/>
          <w:szCs w:val="22"/>
        </w:rPr>
        <w:t>, še pred vpisom otroka.</w:t>
      </w:r>
    </w:p>
    <w:p w14:paraId="17D1916D" w14:textId="5DC4B4F3" w:rsidR="0010451E" w:rsidRDefault="0010451E" w:rsidP="00AA3593">
      <w:pPr>
        <w:jc w:val="both"/>
        <w:rPr>
          <w:sz w:val="22"/>
          <w:szCs w:val="22"/>
        </w:rPr>
      </w:pPr>
    </w:p>
    <w:p w14:paraId="075B01C7" w14:textId="5A2830C4" w:rsidR="00096585" w:rsidRDefault="0010451E" w:rsidP="00AA3593">
      <w:pPr>
        <w:jc w:val="both"/>
        <w:rPr>
          <w:sz w:val="22"/>
          <w:szCs w:val="22"/>
        </w:rPr>
      </w:pPr>
      <w:r w:rsidRPr="0010451E">
        <w:rPr>
          <w:sz w:val="22"/>
          <w:szCs w:val="22"/>
        </w:rPr>
        <w:t xml:space="preserve">Zagovornik je v zadevi 0700-34/2017/25 </w:t>
      </w:r>
      <w:r w:rsidR="00191259">
        <w:rPr>
          <w:sz w:val="22"/>
          <w:szCs w:val="22"/>
        </w:rPr>
        <w:t xml:space="preserve">iz </w:t>
      </w:r>
      <w:r w:rsidRPr="0010451E">
        <w:rPr>
          <w:sz w:val="22"/>
          <w:szCs w:val="22"/>
        </w:rPr>
        <w:t xml:space="preserve">leta 2019 ugotovil diskriminacijo po </w:t>
      </w:r>
      <w:proofErr w:type="spellStart"/>
      <w:r w:rsidRPr="0010451E">
        <w:rPr>
          <w:sz w:val="22"/>
          <w:szCs w:val="22"/>
        </w:rPr>
        <w:t>ZVarD</w:t>
      </w:r>
      <w:proofErr w:type="spellEnd"/>
      <w:r w:rsidRPr="0010451E">
        <w:rPr>
          <w:sz w:val="22"/>
          <w:szCs w:val="22"/>
        </w:rPr>
        <w:t xml:space="preserve"> v primeru zoper srednjo šolo, ki ni zagotovila udeležbe dijaka z invalidnostmi na izletu. Zagovornik</w:t>
      </w:r>
      <w:r w:rsidR="00191259">
        <w:rPr>
          <w:sz w:val="22"/>
          <w:szCs w:val="22"/>
        </w:rPr>
        <w:t xml:space="preserve"> je</w:t>
      </w:r>
      <w:r w:rsidRPr="0010451E">
        <w:rPr>
          <w:sz w:val="22"/>
          <w:szCs w:val="22"/>
        </w:rPr>
        <w:t xml:space="preserve"> takrat zaključil, da je bil </w:t>
      </w:r>
      <w:r w:rsidR="00D62D39">
        <w:rPr>
          <w:sz w:val="22"/>
          <w:szCs w:val="22"/>
        </w:rPr>
        <w:t xml:space="preserve">dijak </w:t>
      </w:r>
      <w:proofErr w:type="spellStart"/>
      <w:r w:rsidRPr="0010451E">
        <w:rPr>
          <w:sz w:val="22"/>
          <w:szCs w:val="22"/>
        </w:rPr>
        <w:t>diskriminatorno</w:t>
      </w:r>
      <w:proofErr w:type="spellEnd"/>
      <w:r w:rsidRPr="0010451E">
        <w:rPr>
          <w:sz w:val="22"/>
          <w:szCs w:val="22"/>
        </w:rPr>
        <w:t xml:space="preserve"> izključen iz izleta, ker mu ni bil zagotovljen </w:t>
      </w:r>
      <w:r w:rsidRPr="0010451E">
        <w:rPr>
          <w:b/>
          <w:bCs/>
          <w:sz w:val="22"/>
          <w:szCs w:val="22"/>
        </w:rPr>
        <w:t>posebni začasni spremljevalec</w:t>
      </w:r>
      <w:r w:rsidR="00D62D39">
        <w:rPr>
          <w:sz w:val="22"/>
          <w:szCs w:val="22"/>
        </w:rPr>
        <w:t xml:space="preserve">. </w:t>
      </w:r>
    </w:p>
    <w:p w14:paraId="240A23B1" w14:textId="77777777" w:rsidR="00D62D39" w:rsidRDefault="00D62D39" w:rsidP="00AA3593">
      <w:pPr>
        <w:jc w:val="both"/>
        <w:rPr>
          <w:sz w:val="22"/>
          <w:szCs w:val="22"/>
        </w:rPr>
      </w:pPr>
    </w:p>
    <w:p w14:paraId="7F8585FC" w14:textId="036A10FB" w:rsidR="00096585" w:rsidRPr="00AA3593" w:rsidRDefault="00096585" w:rsidP="00AA3593">
      <w:pPr>
        <w:jc w:val="both"/>
        <w:rPr>
          <w:sz w:val="22"/>
          <w:szCs w:val="22"/>
        </w:rPr>
      </w:pPr>
      <w:r>
        <w:rPr>
          <w:sz w:val="22"/>
          <w:szCs w:val="22"/>
        </w:rPr>
        <w:t xml:space="preserve">Smiselno bi bilo tudi povezovanje z drugimi institucijami, npr. </w:t>
      </w:r>
      <w:r w:rsidRPr="0010451E">
        <w:rPr>
          <w:b/>
          <w:bCs/>
          <w:sz w:val="22"/>
          <w:szCs w:val="22"/>
        </w:rPr>
        <w:t>centri za socialno delo</w:t>
      </w:r>
      <w:r>
        <w:rPr>
          <w:sz w:val="22"/>
          <w:szCs w:val="22"/>
        </w:rPr>
        <w:t xml:space="preserve"> glede </w:t>
      </w:r>
      <w:r w:rsidRPr="00096585">
        <w:rPr>
          <w:sz w:val="22"/>
          <w:szCs w:val="22"/>
        </w:rPr>
        <w:t>dodelitve</w:t>
      </w:r>
      <w:r>
        <w:rPr>
          <w:sz w:val="22"/>
          <w:szCs w:val="22"/>
        </w:rPr>
        <w:t xml:space="preserve"> in povezovanja</w:t>
      </w:r>
      <w:r w:rsidRPr="00096585">
        <w:rPr>
          <w:sz w:val="22"/>
          <w:szCs w:val="22"/>
        </w:rPr>
        <w:t xml:space="preserve"> pravic, do katerih je </w:t>
      </w:r>
      <w:r>
        <w:rPr>
          <w:sz w:val="22"/>
          <w:szCs w:val="22"/>
        </w:rPr>
        <w:t xml:space="preserve">lahko učenec </w:t>
      </w:r>
      <w:r w:rsidRPr="00096585">
        <w:rPr>
          <w:sz w:val="22"/>
          <w:szCs w:val="22"/>
        </w:rPr>
        <w:t>upravičen po kakšni drugi zakonodaji (družinski, socialno-varstveni, zdravstveni</w:t>
      </w:r>
      <w:r>
        <w:rPr>
          <w:sz w:val="22"/>
          <w:szCs w:val="22"/>
        </w:rPr>
        <w:t xml:space="preserve">). Ena takšnih pravic, ki bi </w:t>
      </w:r>
      <w:r w:rsidR="00D4088E">
        <w:rPr>
          <w:sz w:val="22"/>
          <w:szCs w:val="22"/>
        </w:rPr>
        <w:t xml:space="preserve">bila </w:t>
      </w:r>
      <w:r>
        <w:rPr>
          <w:sz w:val="22"/>
          <w:szCs w:val="22"/>
        </w:rPr>
        <w:t>lahko komplementarna, je osebna asistenca.</w:t>
      </w:r>
    </w:p>
    <w:p w14:paraId="39A45F2B" w14:textId="71E3CFCE" w:rsidR="0010635A" w:rsidRDefault="0010635A" w:rsidP="0010635A">
      <w:pPr>
        <w:keepLines/>
        <w:spacing w:line="240" w:lineRule="auto"/>
        <w:jc w:val="both"/>
        <w:rPr>
          <w:rFonts w:cs="Arial"/>
          <w:sz w:val="22"/>
          <w:szCs w:val="22"/>
        </w:rPr>
      </w:pPr>
    </w:p>
    <w:p w14:paraId="31924537" w14:textId="77777777" w:rsidR="00322A03" w:rsidRDefault="00322A03">
      <w:pPr>
        <w:spacing w:after="160" w:line="259" w:lineRule="auto"/>
        <w:rPr>
          <w:rFonts w:cs="Arial"/>
          <w:sz w:val="22"/>
          <w:szCs w:val="22"/>
        </w:rPr>
      </w:pPr>
    </w:p>
    <w:p w14:paraId="75486622" w14:textId="77777777" w:rsidR="00322A03" w:rsidRDefault="00322A03">
      <w:pPr>
        <w:spacing w:after="160" w:line="259" w:lineRule="auto"/>
        <w:rPr>
          <w:rFonts w:cs="Arial"/>
          <w:sz w:val="22"/>
          <w:szCs w:val="22"/>
        </w:rPr>
      </w:pPr>
    </w:p>
    <w:p w14:paraId="41F53825" w14:textId="77777777" w:rsidR="00322A03" w:rsidRDefault="00322A03">
      <w:pPr>
        <w:spacing w:after="160" w:line="259" w:lineRule="auto"/>
        <w:rPr>
          <w:rFonts w:cs="Arial"/>
          <w:sz w:val="22"/>
          <w:szCs w:val="22"/>
        </w:rPr>
      </w:pPr>
    </w:p>
    <w:p w14:paraId="486E7BC6" w14:textId="77777777" w:rsidR="00322A03" w:rsidRDefault="00322A03">
      <w:pPr>
        <w:spacing w:after="160" w:line="259" w:lineRule="auto"/>
        <w:rPr>
          <w:rFonts w:cs="Arial"/>
          <w:sz w:val="22"/>
          <w:szCs w:val="22"/>
        </w:rPr>
      </w:pPr>
    </w:p>
    <w:p w14:paraId="009A1C34" w14:textId="77777777" w:rsidR="00322A03" w:rsidRDefault="00322A03">
      <w:pPr>
        <w:spacing w:after="160" w:line="259" w:lineRule="auto"/>
        <w:rPr>
          <w:rFonts w:cs="Arial"/>
          <w:sz w:val="22"/>
          <w:szCs w:val="22"/>
        </w:rPr>
      </w:pPr>
    </w:p>
    <w:p w14:paraId="211D5C1D" w14:textId="77777777" w:rsidR="00322A03" w:rsidRDefault="00322A03">
      <w:pPr>
        <w:spacing w:after="160" w:line="259" w:lineRule="auto"/>
        <w:rPr>
          <w:rFonts w:cs="Arial"/>
          <w:sz w:val="22"/>
          <w:szCs w:val="22"/>
        </w:rPr>
      </w:pPr>
    </w:p>
    <w:p w14:paraId="4E2E7114" w14:textId="77777777" w:rsidR="00322A03" w:rsidRDefault="00322A03">
      <w:pPr>
        <w:spacing w:after="160" w:line="259" w:lineRule="auto"/>
        <w:rPr>
          <w:rFonts w:cs="Arial"/>
          <w:sz w:val="22"/>
          <w:szCs w:val="22"/>
        </w:rPr>
      </w:pPr>
    </w:p>
    <w:p w14:paraId="446DF12C" w14:textId="77777777" w:rsidR="00322A03" w:rsidRDefault="00322A03">
      <w:pPr>
        <w:spacing w:after="160" w:line="259" w:lineRule="auto"/>
        <w:rPr>
          <w:rFonts w:cs="Arial"/>
          <w:sz w:val="22"/>
          <w:szCs w:val="22"/>
        </w:rPr>
      </w:pPr>
    </w:p>
    <w:p w14:paraId="1B97501F" w14:textId="1FA0201A" w:rsidR="00322A03" w:rsidRPr="003F4FEF" w:rsidRDefault="00322A03" w:rsidP="003F4FEF">
      <w:pPr>
        <w:pStyle w:val="Odstavekseznama"/>
        <w:numPr>
          <w:ilvl w:val="0"/>
          <w:numId w:val="48"/>
        </w:numPr>
        <w:tabs>
          <w:tab w:val="left" w:pos="2880"/>
        </w:tabs>
        <w:spacing w:line="260" w:lineRule="exact"/>
        <w:ind w:right="141"/>
        <w:jc w:val="center"/>
        <w:rPr>
          <w:rFonts w:cs="Arial"/>
          <w:b/>
          <w:bCs/>
          <w:sz w:val="22"/>
          <w:szCs w:val="22"/>
          <w:u w:val="single"/>
        </w:rPr>
      </w:pPr>
    </w:p>
    <w:p w14:paraId="4BA81436" w14:textId="16E96A3D" w:rsidR="00AA3593" w:rsidRDefault="00AA3593">
      <w:pPr>
        <w:spacing w:after="160" w:line="259" w:lineRule="auto"/>
        <w:rPr>
          <w:rFonts w:cs="Arial"/>
          <w:sz w:val="22"/>
          <w:szCs w:val="22"/>
        </w:rPr>
      </w:pPr>
    </w:p>
    <w:p w14:paraId="0C2FE577" w14:textId="62A71C2F" w:rsidR="002D745C" w:rsidRPr="0010451E" w:rsidRDefault="003F4FEF" w:rsidP="002D745C">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2C6E79">
        <w:rPr>
          <w:rFonts w:cs="Arial"/>
          <w:b/>
          <w:bCs/>
          <w:sz w:val="22"/>
          <w:szCs w:val="22"/>
        </w:rPr>
        <w:t>Zagovornik načela enakosti priporoča</w:t>
      </w:r>
      <w:r>
        <w:rPr>
          <w:rFonts w:cs="Arial"/>
          <w:b/>
          <w:bCs/>
          <w:sz w:val="22"/>
          <w:szCs w:val="22"/>
        </w:rPr>
        <w:t xml:space="preserve">, da </w:t>
      </w:r>
      <w:r w:rsidR="00C91715">
        <w:rPr>
          <w:rFonts w:cs="Arial"/>
          <w:b/>
          <w:bCs/>
          <w:sz w:val="22"/>
          <w:szCs w:val="22"/>
        </w:rPr>
        <w:t xml:space="preserve">MIZM </w:t>
      </w:r>
      <w:r>
        <w:rPr>
          <w:rFonts w:cs="Arial"/>
          <w:b/>
          <w:bCs/>
          <w:sz w:val="22"/>
          <w:szCs w:val="22"/>
        </w:rPr>
        <w:t>skupaj z deležniki pripravi informacije, navodila oz. postopkovnik, kako naj šole in ostale vpletene institucije (ZRSŠ, dijaški domovi, različne agencije in podjetja ipd.) postopajo, načrtujejo in izvedejo prilagoditve in o njih komunicirajo med seboj in z učenci.</w:t>
      </w:r>
    </w:p>
    <w:p w14:paraId="2BC448E4" w14:textId="7B05D95F" w:rsidR="0010635A" w:rsidRDefault="0010635A" w:rsidP="0010635A">
      <w:pPr>
        <w:keepLines/>
        <w:spacing w:line="240" w:lineRule="auto"/>
        <w:jc w:val="both"/>
        <w:rPr>
          <w:rFonts w:cs="Arial"/>
          <w:sz w:val="22"/>
          <w:szCs w:val="22"/>
        </w:rPr>
      </w:pPr>
    </w:p>
    <w:p w14:paraId="65AC61AC" w14:textId="19E38E09" w:rsidR="00AA3593" w:rsidRDefault="00AA3593" w:rsidP="00AA3593">
      <w:pPr>
        <w:keepLines/>
        <w:spacing w:line="240" w:lineRule="auto"/>
        <w:jc w:val="both"/>
        <w:rPr>
          <w:rFonts w:cs="Arial"/>
          <w:sz w:val="22"/>
          <w:szCs w:val="22"/>
        </w:rPr>
      </w:pPr>
      <w:r>
        <w:rPr>
          <w:rFonts w:cs="Arial"/>
          <w:sz w:val="22"/>
          <w:szCs w:val="22"/>
        </w:rPr>
        <w:t>Dijakinja, ki je Zagovornika opozorila na svojo težavo, je z</w:t>
      </w:r>
      <w:r w:rsidRPr="00AA3593">
        <w:rPr>
          <w:rFonts w:cs="Arial"/>
          <w:sz w:val="22"/>
          <w:szCs w:val="22"/>
        </w:rPr>
        <w:t xml:space="preserve">atrjevala izključevalen </w:t>
      </w:r>
      <w:r w:rsidRPr="00096585">
        <w:rPr>
          <w:rFonts w:cs="Arial"/>
          <w:b/>
          <w:bCs/>
          <w:sz w:val="22"/>
          <w:szCs w:val="22"/>
        </w:rPr>
        <w:t>odnos</w:t>
      </w:r>
      <w:r w:rsidRPr="00AA3593">
        <w:rPr>
          <w:rFonts w:cs="Arial"/>
          <w:sz w:val="22"/>
          <w:szCs w:val="22"/>
        </w:rPr>
        <w:t xml:space="preserve"> šole in turistične agencije. Odgovornost za izključitev sta si šola in agencija medsebojno prelagali, </w:t>
      </w:r>
      <w:r w:rsidRPr="00096585">
        <w:rPr>
          <w:rFonts w:cs="Arial"/>
          <w:b/>
          <w:bCs/>
          <w:sz w:val="22"/>
          <w:szCs w:val="22"/>
        </w:rPr>
        <w:t>jasne razlage</w:t>
      </w:r>
      <w:r w:rsidRPr="00AA3593">
        <w:rPr>
          <w:rFonts w:cs="Arial"/>
          <w:sz w:val="22"/>
          <w:szCs w:val="22"/>
        </w:rPr>
        <w:t xml:space="preserve"> pa ni prejela. Zaradi tega je doživljala hudo psihično </w:t>
      </w:r>
      <w:r w:rsidRPr="00096585">
        <w:rPr>
          <w:rFonts w:cs="Arial"/>
          <w:b/>
          <w:bCs/>
          <w:sz w:val="22"/>
          <w:szCs w:val="22"/>
        </w:rPr>
        <w:t>stisko</w:t>
      </w:r>
      <w:r w:rsidRPr="00AA3593">
        <w:rPr>
          <w:rFonts w:cs="Arial"/>
          <w:sz w:val="22"/>
          <w:szCs w:val="22"/>
        </w:rPr>
        <w:t>, občutke ponižanja, izključenosti in razčlovečenja ter kršitev dostojanstva.</w:t>
      </w:r>
    </w:p>
    <w:p w14:paraId="2EB2E650" w14:textId="203A5877" w:rsidR="00AA3593" w:rsidRDefault="00AA3593" w:rsidP="00AA3593">
      <w:pPr>
        <w:keepLines/>
        <w:spacing w:line="240" w:lineRule="auto"/>
        <w:jc w:val="both"/>
        <w:rPr>
          <w:rFonts w:cs="Arial"/>
          <w:sz w:val="22"/>
          <w:szCs w:val="22"/>
        </w:rPr>
      </w:pPr>
    </w:p>
    <w:p w14:paraId="7960990E" w14:textId="0C63B5E7" w:rsidR="00AA3593" w:rsidRDefault="00AA3593" w:rsidP="00AA3593">
      <w:pPr>
        <w:keepLines/>
        <w:spacing w:line="240" w:lineRule="auto"/>
        <w:jc w:val="both"/>
        <w:rPr>
          <w:rFonts w:cs="Arial"/>
          <w:sz w:val="22"/>
          <w:szCs w:val="22"/>
        </w:rPr>
      </w:pPr>
      <w:r>
        <w:rPr>
          <w:rFonts w:cs="Arial"/>
          <w:sz w:val="22"/>
          <w:szCs w:val="22"/>
        </w:rPr>
        <w:t xml:space="preserve">Tudi medijske izjave, odgovori Zagovorniku in navedbe v telefonskih pogovorih vseh vpletenih so se </w:t>
      </w:r>
      <w:r w:rsidR="00096585">
        <w:rPr>
          <w:rFonts w:cs="Arial"/>
          <w:sz w:val="22"/>
          <w:szCs w:val="22"/>
        </w:rPr>
        <w:t xml:space="preserve">nenehno </w:t>
      </w:r>
      <w:r>
        <w:rPr>
          <w:rFonts w:cs="Arial"/>
          <w:sz w:val="22"/>
          <w:szCs w:val="22"/>
        </w:rPr>
        <w:t xml:space="preserve">spreminjale in </w:t>
      </w:r>
      <w:r w:rsidR="00096585">
        <w:rPr>
          <w:rFonts w:cs="Arial"/>
          <w:sz w:val="22"/>
          <w:szCs w:val="22"/>
        </w:rPr>
        <w:t xml:space="preserve">močno </w:t>
      </w:r>
      <w:r>
        <w:rPr>
          <w:rFonts w:cs="Arial"/>
          <w:sz w:val="22"/>
          <w:szCs w:val="22"/>
        </w:rPr>
        <w:t xml:space="preserve">razlikovale. </w:t>
      </w:r>
    </w:p>
    <w:p w14:paraId="218DAB5C" w14:textId="52F3A184" w:rsidR="00AA3593" w:rsidRDefault="00AA3593" w:rsidP="00AA3593">
      <w:pPr>
        <w:keepLines/>
        <w:spacing w:line="240" w:lineRule="auto"/>
        <w:jc w:val="both"/>
        <w:rPr>
          <w:rFonts w:cs="Arial"/>
          <w:sz w:val="22"/>
          <w:szCs w:val="22"/>
        </w:rPr>
      </w:pPr>
    </w:p>
    <w:p w14:paraId="67882E86" w14:textId="4E246DC3" w:rsidR="00AA3593" w:rsidRDefault="00AA3593" w:rsidP="00AA3593">
      <w:pPr>
        <w:keepLines/>
        <w:spacing w:line="240" w:lineRule="auto"/>
        <w:jc w:val="both"/>
        <w:rPr>
          <w:rFonts w:cs="Arial"/>
          <w:sz w:val="22"/>
          <w:szCs w:val="22"/>
        </w:rPr>
      </w:pPr>
      <w:r>
        <w:rPr>
          <w:rFonts w:cs="Arial"/>
          <w:sz w:val="22"/>
          <w:szCs w:val="22"/>
        </w:rPr>
        <w:t>To je lahko posledica več dejavnikov, med njimi pa so zagotovo</w:t>
      </w:r>
      <w:r w:rsidR="00DC54D9">
        <w:rPr>
          <w:rFonts w:cs="Arial"/>
          <w:sz w:val="22"/>
          <w:szCs w:val="22"/>
        </w:rPr>
        <w:t xml:space="preserve"> nejasnost predpisov ter neurejenost področja nudenja </w:t>
      </w:r>
      <w:r w:rsidR="00E16E8F">
        <w:rPr>
          <w:rFonts w:cs="Arial"/>
          <w:sz w:val="22"/>
          <w:szCs w:val="22"/>
        </w:rPr>
        <w:t xml:space="preserve">nadstandardnih </w:t>
      </w:r>
      <w:r w:rsidR="00DC54D9">
        <w:rPr>
          <w:rFonts w:cs="Arial"/>
          <w:sz w:val="22"/>
          <w:szCs w:val="22"/>
        </w:rPr>
        <w:t>eks</w:t>
      </w:r>
      <w:r w:rsidR="00096585">
        <w:rPr>
          <w:rFonts w:cs="Arial"/>
          <w:sz w:val="22"/>
          <w:szCs w:val="22"/>
        </w:rPr>
        <w:t>k</w:t>
      </w:r>
      <w:r w:rsidR="00DC54D9">
        <w:rPr>
          <w:rFonts w:cs="Arial"/>
          <w:sz w:val="22"/>
          <w:szCs w:val="22"/>
        </w:rPr>
        <w:t xml:space="preserve">urzij, področja financiranja in organiziranja </w:t>
      </w:r>
      <w:r w:rsidR="00E16E8F">
        <w:rPr>
          <w:rFonts w:cs="Arial"/>
          <w:sz w:val="22"/>
          <w:szCs w:val="22"/>
        </w:rPr>
        <w:t xml:space="preserve">šolskih </w:t>
      </w:r>
      <w:r w:rsidR="00DC54D9">
        <w:rPr>
          <w:rFonts w:cs="Arial"/>
          <w:sz w:val="22"/>
          <w:szCs w:val="22"/>
        </w:rPr>
        <w:t xml:space="preserve">skladov, </w:t>
      </w:r>
      <w:r w:rsidR="00096585">
        <w:rPr>
          <w:rFonts w:cs="Arial"/>
          <w:sz w:val="22"/>
          <w:szCs w:val="22"/>
        </w:rPr>
        <w:t>razumevanja</w:t>
      </w:r>
      <w:r w:rsidR="00DC54D9">
        <w:rPr>
          <w:rFonts w:cs="Arial"/>
          <w:sz w:val="22"/>
          <w:szCs w:val="22"/>
        </w:rPr>
        <w:t xml:space="preserve"> dolžnosti razumnih prilagoditev in povezovanja šolskih in drugih akterjev (npr. dijaški domovi, turistične agencije). Nejasni so postopki, dolžnosti</w:t>
      </w:r>
      <w:r w:rsidR="00096585">
        <w:rPr>
          <w:rFonts w:cs="Arial"/>
          <w:sz w:val="22"/>
          <w:szCs w:val="22"/>
        </w:rPr>
        <w:t xml:space="preserve"> šol</w:t>
      </w:r>
      <w:r w:rsidR="00E16E8F">
        <w:rPr>
          <w:rFonts w:cs="Arial"/>
          <w:sz w:val="22"/>
          <w:szCs w:val="22"/>
        </w:rPr>
        <w:t>, zagotavljanje financiranja</w:t>
      </w:r>
      <w:r w:rsidR="00DC54D9">
        <w:rPr>
          <w:rFonts w:cs="Arial"/>
          <w:sz w:val="22"/>
          <w:szCs w:val="22"/>
        </w:rPr>
        <w:t xml:space="preserve"> in pričakovanja </w:t>
      </w:r>
      <w:r w:rsidR="00096585">
        <w:rPr>
          <w:rFonts w:cs="Arial"/>
          <w:sz w:val="22"/>
          <w:szCs w:val="22"/>
        </w:rPr>
        <w:t xml:space="preserve">vseh </w:t>
      </w:r>
      <w:r w:rsidR="00DC54D9">
        <w:rPr>
          <w:rFonts w:cs="Arial"/>
          <w:sz w:val="22"/>
          <w:szCs w:val="22"/>
        </w:rPr>
        <w:t xml:space="preserve">vpletenih, zato lahko pride do nestrinjanj in </w:t>
      </w:r>
      <w:r w:rsidR="00096585">
        <w:rPr>
          <w:rFonts w:cs="Arial"/>
          <w:sz w:val="22"/>
          <w:szCs w:val="22"/>
        </w:rPr>
        <w:t xml:space="preserve">posledično </w:t>
      </w:r>
      <w:r w:rsidR="00DC54D9">
        <w:rPr>
          <w:rFonts w:cs="Arial"/>
          <w:sz w:val="22"/>
          <w:szCs w:val="22"/>
        </w:rPr>
        <w:t xml:space="preserve">konfliktov. </w:t>
      </w:r>
    </w:p>
    <w:p w14:paraId="2234DDBF" w14:textId="612BA2E7" w:rsidR="00DC54D9" w:rsidRDefault="00DC54D9" w:rsidP="00AA3593">
      <w:pPr>
        <w:keepLines/>
        <w:spacing w:line="240" w:lineRule="auto"/>
        <w:jc w:val="both"/>
        <w:rPr>
          <w:rFonts w:cs="Arial"/>
          <w:sz w:val="22"/>
          <w:szCs w:val="22"/>
        </w:rPr>
      </w:pPr>
    </w:p>
    <w:p w14:paraId="621572CC" w14:textId="2C805FA4" w:rsidR="00DC54D9" w:rsidRDefault="00DC54D9" w:rsidP="00AA3593">
      <w:pPr>
        <w:keepLines/>
        <w:spacing w:line="240" w:lineRule="auto"/>
        <w:jc w:val="both"/>
        <w:rPr>
          <w:rFonts w:cs="Arial"/>
          <w:sz w:val="22"/>
          <w:szCs w:val="22"/>
        </w:rPr>
      </w:pPr>
      <w:r>
        <w:rPr>
          <w:rFonts w:cs="Arial"/>
          <w:sz w:val="22"/>
          <w:szCs w:val="22"/>
        </w:rPr>
        <w:t xml:space="preserve">Smiselno bi bilo pripraviti jasna navodila </w:t>
      </w:r>
      <w:r w:rsidR="00264D75">
        <w:rPr>
          <w:rFonts w:cs="Arial"/>
          <w:sz w:val="22"/>
          <w:szCs w:val="22"/>
        </w:rPr>
        <w:t xml:space="preserve">ali </w:t>
      </w:r>
      <w:r>
        <w:rPr>
          <w:rFonts w:cs="Arial"/>
          <w:sz w:val="22"/>
          <w:szCs w:val="22"/>
        </w:rPr>
        <w:t xml:space="preserve">postopkovnik, kako ravnati v takšnih in podobnih primerih. Šole morajo imeti na voljo vse informacije, da lahko pravočasno in odgovorno organizirajo prilagoditve za učence </w:t>
      </w:r>
      <w:r w:rsidR="00096585">
        <w:rPr>
          <w:rFonts w:cs="Arial"/>
          <w:sz w:val="22"/>
          <w:szCs w:val="22"/>
        </w:rPr>
        <w:t>ter</w:t>
      </w:r>
      <w:r>
        <w:rPr>
          <w:rFonts w:cs="Arial"/>
          <w:sz w:val="22"/>
          <w:szCs w:val="22"/>
        </w:rPr>
        <w:t xml:space="preserve"> pri tem nimajo pravnih pomislekov. Učenci pa morajo imeti pravočasne informacije o tem, kakšne pravice jim pripadajo, kakšni so postopki ter kaj se od njih </w:t>
      </w:r>
      <w:r w:rsidR="00096585">
        <w:rPr>
          <w:rFonts w:cs="Arial"/>
          <w:sz w:val="22"/>
          <w:szCs w:val="22"/>
        </w:rPr>
        <w:t xml:space="preserve">pričakuje oziroma </w:t>
      </w:r>
      <w:r>
        <w:rPr>
          <w:rFonts w:cs="Arial"/>
          <w:sz w:val="22"/>
          <w:szCs w:val="22"/>
        </w:rPr>
        <w:t xml:space="preserve">zahteva. </w:t>
      </w:r>
      <w:r w:rsidR="00096585">
        <w:rPr>
          <w:rFonts w:cs="Arial"/>
          <w:sz w:val="22"/>
          <w:szCs w:val="22"/>
        </w:rPr>
        <w:t>Vsa k</w:t>
      </w:r>
      <w:r>
        <w:rPr>
          <w:rFonts w:cs="Arial"/>
          <w:sz w:val="22"/>
          <w:szCs w:val="22"/>
        </w:rPr>
        <w:t xml:space="preserve">omunikacija mora biti pravočasna, redna, jasna, odzivna in spoštljiva. </w:t>
      </w:r>
    </w:p>
    <w:p w14:paraId="60AFCE0C" w14:textId="4E607139" w:rsidR="000D274A" w:rsidRDefault="000D274A" w:rsidP="00AA3593">
      <w:pPr>
        <w:keepLines/>
        <w:spacing w:line="240" w:lineRule="auto"/>
        <w:jc w:val="both"/>
        <w:rPr>
          <w:rFonts w:cs="Arial"/>
          <w:sz w:val="22"/>
          <w:szCs w:val="22"/>
        </w:rPr>
      </w:pPr>
    </w:p>
    <w:p w14:paraId="3B5336CE" w14:textId="77777777" w:rsidR="000D274A" w:rsidRDefault="000D274A">
      <w:pPr>
        <w:spacing w:after="160" w:line="259" w:lineRule="auto"/>
        <w:rPr>
          <w:rFonts w:cs="Arial"/>
          <w:b/>
          <w:bCs/>
          <w:sz w:val="22"/>
          <w:szCs w:val="22"/>
        </w:rPr>
      </w:pPr>
      <w:r>
        <w:rPr>
          <w:rFonts w:cs="Arial"/>
          <w:b/>
          <w:bCs/>
          <w:sz w:val="22"/>
          <w:szCs w:val="22"/>
        </w:rPr>
        <w:br w:type="page"/>
      </w:r>
    </w:p>
    <w:p w14:paraId="01C8A99E" w14:textId="77777777" w:rsidR="000D274A" w:rsidRPr="00A36FB8" w:rsidRDefault="000D274A" w:rsidP="00AA3593">
      <w:pPr>
        <w:keepLines/>
        <w:spacing w:line="240" w:lineRule="auto"/>
        <w:jc w:val="both"/>
        <w:rPr>
          <w:rFonts w:cs="Arial"/>
          <w:sz w:val="22"/>
          <w:szCs w:val="22"/>
        </w:rPr>
      </w:pPr>
    </w:p>
    <w:sectPr w:rsidR="000D274A" w:rsidRPr="00A36FB8" w:rsidSect="00456715">
      <w:headerReference w:type="default" r:id="rId32"/>
      <w:footerReference w:type="default" r:id="rId33"/>
      <w:headerReference w:type="first" r:id="rId34"/>
      <w:pgSz w:w="11906" w:h="16838"/>
      <w:pgMar w:top="1418"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7FFA" w14:textId="77777777" w:rsidR="00F0338C" w:rsidRDefault="00F0338C">
      <w:pPr>
        <w:spacing w:line="240" w:lineRule="auto"/>
      </w:pPr>
      <w:r>
        <w:separator/>
      </w:r>
    </w:p>
  </w:endnote>
  <w:endnote w:type="continuationSeparator" w:id="0">
    <w:p w14:paraId="1E868980" w14:textId="77777777" w:rsidR="00F0338C" w:rsidRDefault="00F03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68105"/>
      <w:docPartObj>
        <w:docPartGallery w:val="Page Numbers (Bottom of Page)"/>
        <w:docPartUnique/>
      </w:docPartObj>
    </w:sdtPr>
    <w:sdtContent>
      <w:p w14:paraId="0AA764EF" w14:textId="4FCC974F" w:rsidR="002042C7" w:rsidRDefault="002042C7">
        <w:pPr>
          <w:pStyle w:val="Noga"/>
          <w:jc w:val="center"/>
        </w:pPr>
        <w:r>
          <w:fldChar w:fldCharType="begin"/>
        </w:r>
        <w:r>
          <w:instrText>PAGE   \* MERGEFORMAT</w:instrText>
        </w:r>
        <w:r>
          <w:fldChar w:fldCharType="separate"/>
        </w:r>
        <w:r w:rsidR="00BC33A6">
          <w:rPr>
            <w:noProof/>
          </w:rPr>
          <w:t>1</w:t>
        </w:r>
        <w:r w:rsidR="00BC33A6">
          <w:rPr>
            <w:noProof/>
          </w:rPr>
          <w:t>6</w:t>
        </w:r>
        <w:r>
          <w:fldChar w:fldCharType="end"/>
        </w:r>
      </w:p>
    </w:sdtContent>
  </w:sdt>
  <w:p w14:paraId="478FAB8F" w14:textId="77777777" w:rsidR="002042C7" w:rsidRDefault="002042C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049A" w14:textId="77777777" w:rsidR="00F0338C" w:rsidRDefault="00F0338C">
      <w:pPr>
        <w:spacing w:line="240" w:lineRule="auto"/>
      </w:pPr>
      <w:r>
        <w:separator/>
      </w:r>
    </w:p>
  </w:footnote>
  <w:footnote w:type="continuationSeparator" w:id="0">
    <w:p w14:paraId="68FD0B7E" w14:textId="77777777" w:rsidR="00F0338C" w:rsidRDefault="00F0338C">
      <w:pPr>
        <w:spacing w:line="240" w:lineRule="auto"/>
      </w:pPr>
      <w:r>
        <w:continuationSeparator/>
      </w:r>
    </w:p>
  </w:footnote>
  <w:footnote w:id="1">
    <w:p w14:paraId="54CA453C" w14:textId="77777777" w:rsidR="000C70E9" w:rsidRDefault="000C70E9" w:rsidP="000C70E9">
      <w:pPr>
        <w:pStyle w:val="Sprotnaopomba-besedilo"/>
        <w:rPr>
          <w:sz w:val="18"/>
          <w:szCs w:val="18"/>
        </w:rPr>
      </w:pPr>
      <w:r>
        <w:rPr>
          <w:rStyle w:val="Sprotnaopomba-sklic"/>
        </w:rPr>
        <w:footnoteRef/>
      </w:r>
      <w:r>
        <w:t xml:space="preserve"> </w:t>
      </w:r>
      <w:r>
        <w:rPr>
          <w:sz w:val="18"/>
          <w:szCs w:val="18"/>
        </w:rPr>
        <w:t>Uradni list RS, št. </w:t>
      </w:r>
      <w:hyperlink r:id="rId1" w:tgtFrame="_blank" w:tooltip="Zakon o varstvu pred diskriminacijo (ZVarD)" w:history="1">
        <w:r>
          <w:rPr>
            <w:rStyle w:val="Hiperpovezava"/>
            <w:sz w:val="18"/>
            <w:szCs w:val="18"/>
          </w:rPr>
          <w:t>33/16</w:t>
        </w:r>
      </w:hyperlink>
      <w:r>
        <w:rPr>
          <w:sz w:val="18"/>
          <w:szCs w:val="18"/>
        </w:rPr>
        <w:t> in </w:t>
      </w:r>
      <w:hyperlink r:id="rId2" w:tgtFrame="_blank" w:tooltip="Zakon o nevladnih organizacijah (ZNOrg)" w:history="1">
        <w:r>
          <w:rPr>
            <w:rStyle w:val="Hiperpovezava"/>
            <w:sz w:val="18"/>
            <w:szCs w:val="18"/>
          </w:rPr>
          <w:t>21/18</w:t>
        </w:r>
      </w:hyperlink>
      <w:r>
        <w:rPr>
          <w:sz w:val="18"/>
          <w:szCs w:val="18"/>
        </w:rPr>
        <w:t> – ZNOrg</w:t>
      </w:r>
    </w:p>
  </w:footnote>
  <w:footnote w:id="2">
    <w:p w14:paraId="1BAD4A00" w14:textId="68E2995F" w:rsidR="004B1549" w:rsidRDefault="004B1549" w:rsidP="004B1549">
      <w:pPr>
        <w:pStyle w:val="Sprotnaopomba-besedilo"/>
      </w:pPr>
      <w:r>
        <w:rPr>
          <w:rStyle w:val="Sprotnaopomba-sklic"/>
        </w:rPr>
        <w:footnoteRef/>
      </w:r>
      <w:r>
        <w:t xml:space="preserve"> Glej: Krek, Janez, in Mira Metljak. 2011. Bela knjiga o vzgoji in izobraževanju v Republiki Sloveniji 2011. Zavod RS za šolstvo. Dostopno na: </w:t>
      </w:r>
      <w:hyperlink r:id="rId3" w:history="1">
        <w:r w:rsidRPr="0005502F">
          <w:rPr>
            <w:rStyle w:val="Hiperpovezava"/>
          </w:rPr>
          <w:t>http://pefprints.pef.uni-lj.si/1195/</w:t>
        </w:r>
      </w:hyperlink>
    </w:p>
  </w:footnote>
  <w:footnote w:id="3">
    <w:p w14:paraId="7D7D3456" w14:textId="5F94EAC3" w:rsidR="004B1549" w:rsidRDefault="004B1549" w:rsidP="004B1549">
      <w:pPr>
        <w:pStyle w:val="Sprotnaopomba-besedilo"/>
      </w:pPr>
      <w:r>
        <w:rPr>
          <w:rStyle w:val="Sprotnaopomba-sklic"/>
        </w:rPr>
        <w:footnoteRef/>
      </w:r>
      <w:r>
        <w:t xml:space="preserve"> Za vključujoče (inkluzivno) izobraževanje gre takrat, ko so otroci s posebnimi potrebami</w:t>
      </w:r>
    </w:p>
    <w:p w14:paraId="474DB995" w14:textId="77777777" w:rsidR="004B1549" w:rsidRDefault="004B1549" w:rsidP="004B1549">
      <w:pPr>
        <w:pStyle w:val="Sprotnaopomba-besedilo"/>
      </w:pPr>
      <w:r>
        <w:t>skupaj z drugimi vrstniki vključeni v isti razred in se skupaj izobražujejo. Jasno je, da samo</w:t>
      </w:r>
    </w:p>
    <w:p w14:paraId="0BD56A2A" w14:textId="77777777" w:rsidR="004B1549" w:rsidRDefault="004B1549" w:rsidP="004B1549">
      <w:pPr>
        <w:pStyle w:val="Sprotnaopomba-besedilo"/>
      </w:pPr>
      <w:r>
        <w:t>postaviti otroke z invalidnostjo in tiste brez posebnih potreb v skupni razred ni dovolj in ne</w:t>
      </w:r>
    </w:p>
    <w:p w14:paraId="1556895A" w14:textId="77777777" w:rsidR="004B1549" w:rsidRDefault="004B1549" w:rsidP="004B1549">
      <w:pPr>
        <w:pStyle w:val="Sprotnaopomba-besedilo"/>
      </w:pPr>
      <w:r>
        <w:t>bo prineslo želenih rezultatov. Vključujoče izobraževanje je lahko uresničeno, ko so zagotovljeni zagovorniki, sistemi podpore in mehanizmi financiranja, načrtovanje, visoko usposobljeni</w:t>
      </w:r>
    </w:p>
    <w:p w14:paraId="33E00F19" w14:textId="77777777" w:rsidR="004B1549" w:rsidRDefault="004B1549" w:rsidP="004B1549">
      <w:pPr>
        <w:pStyle w:val="Sprotnaopomba-besedilo"/>
      </w:pPr>
      <w:r>
        <w:t>strokovnjaki, podatki idr. Potrebna je skupna zaveza vseh deležnikov in njihovo zavedanje,</w:t>
      </w:r>
    </w:p>
    <w:p w14:paraId="76BC4036" w14:textId="77777777" w:rsidR="004B1549" w:rsidRDefault="004B1549" w:rsidP="004B1549">
      <w:pPr>
        <w:pStyle w:val="Sprotnaopomba-besedilo"/>
      </w:pPr>
      <w:r>
        <w:t>da inkluzivno izobraževanje koristi vsem. Glej: European Agency for Special Needs and Inclusive Education. 2014. Pet ključnih sporočil za vključujoče</w:t>
      </w:r>
    </w:p>
    <w:p w14:paraId="7F77D6B3" w14:textId="4C89DA9F" w:rsidR="004B1549" w:rsidRDefault="004B1549" w:rsidP="004B1549">
      <w:pPr>
        <w:pStyle w:val="Sprotnaopomba-besedilo"/>
      </w:pPr>
      <w:r>
        <w:t xml:space="preserve">izobraževanje. Dostopno na: </w:t>
      </w:r>
      <w:hyperlink r:id="rId4" w:history="1">
        <w:r w:rsidRPr="0005502F">
          <w:rPr>
            <w:rStyle w:val="Hiperpovezava"/>
          </w:rPr>
          <w:t>https://www.european-agency.org/sites/default/files/Five_Key_Messages_for_Inclusive_Education_SL.pdf</w:t>
        </w:r>
      </w:hyperlink>
    </w:p>
  </w:footnote>
  <w:footnote w:id="4">
    <w:p w14:paraId="6B9FADD8" w14:textId="25F770C2" w:rsidR="004A7E94" w:rsidRDefault="004A7E94">
      <w:pPr>
        <w:pStyle w:val="Sprotnaopomba-besedilo"/>
      </w:pPr>
      <w:r>
        <w:rPr>
          <w:rStyle w:val="Sprotnaopomba-sklic"/>
        </w:rPr>
        <w:footnoteRef/>
      </w:r>
      <w:r>
        <w:t xml:space="preserve"> Glej novico na MMC RTV SLO »</w:t>
      </w:r>
      <w:r w:rsidRPr="004A7E94">
        <w:t>Dijakinji zaradi invalidnosti zavrnili možnost šolskega izleta</w:t>
      </w:r>
      <w:r>
        <w:t>«</w:t>
      </w:r>
      <w:r w:rsidRPr="004A7E94">
        <w:t>. Dostopno na: https://www.rtvslo.si/dostopno/dijakinji-zaradi-invalidnosti-zavrnili-moznost-solskega-izleta/769806</w:t>
      </w:r>
    </w:p>
  </w:footnote>
  <w:footnote w:id="5">
    <w:p w14:paraId="38670272" w14:textId="77777777" w:rsidR="00EB023F" w:rsidRPr="0053429C" w:rsidRDefault="00EB023F" w:rsidP="00EB023F">
      <w:pPr>
        <w:pStyle w:val="Sprotnaopomba-besedilo"/>
      </w:pPr>
      <w:r>
        <w:rPr>
          <w:rStyle w:val="Sprotnaopomba-sklic"/>
        </w:rPr>
        <w:footnoteRef/>
      </w:r>
      <w:r>
        <w:t xml:space="preserve"> Dostopno na: </w:t>
      </w:r>
      <w:hyperlink r:id="rId5" w:history="1">
        <w:r w:rsidRPr="003D65DD">
          <w:rPr>
            <w:rStyle w:val="Hiperpovezava"/>
          </w:rPr>
          <w:t>https://www.rtvslo.si/dostopno/dijakinji-zaradi-invalidnosti-zavrnili-moznost-solskega-izleta/769806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D2EF" w14:textId="2D3BF41D" w:rsidR="002042C7" w:rsidRPr="004534B6" w:rsidRDefault="002042C7">
    <w:pPr>
      <w:pStyle w:val="Glava0"/>
      <w:jc w:val="center"/>
      <w:rPr>
        <w:rFonts w:ascii="Arial" w:hAnsi="Arial" w:cs="Arial"/>
        <w:sz w:val="18"/>
      </w:rPr>
    </w:pPr>
  </w:p>
  <w:p w14:paraId="65C7BD5E" w14:textId="77777777" w:rsidR="002042C7" w:rsidRPr="004534B6" w:rsidRDefault="002042C7">
    <w:pPr>
      <w:pStyle w:val="Glava0"/>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96F5" w14:textId="29BE8FB9" w:rsidR="002042C7" w:rsidRPr="003676D9" w:rsidRDefault="002042C7" w:rsidP="003676D9">
    <w:pPr>
      <w:pStyle w:val="Glava0"/>
    </w:pPr>
    <w:r w:rsidRPr="003676D9">
      <w:rPr>
        <w:noProof/>
        <w:lang w:eastAsia="sl-SI"/>
      </w:rPr>
      <w:drawing>
        <wp:anchor distT="0" distB="0" distL="114300" distR="114300" simplePos="0" relativeHeight="251658240" behindDoc="1" locked="0" layoutInCell="1" allowOverlap="1" wp14:anchorId="5BAABE84" wp14:editId="46B62B66">
          <wp:simplePos x="0" y="0"/>
          <wp:positionH relativeFrom="column">
            <wp:posOffset>-883920</wp:posOffset>
          </wp:positionH>
          <wp:positionV relativeFrom="paragraph">
            <wp:posOffset>-337185</wp:posOffset>
          </wp:positionV>
          <wp:extent cx="7545705" cy="2218055"/>
          <wp:effectExtent l="0" t="0" r="0" b="0"/>
          <wp:wrapTight wrapText="bothSides">
            <wp:wrapPolygon edited="0">
              <wp:start x="0" y="0"/>
              <wp:lineTo x="0" y="21334"/>
              <wp:lineTo x="21540" y="21334"/>
              <wp:lineTo x="21540" y="0"/>
              <wp:lineTo x="0" y="0"/>
            </wp:wrapPolygon>
          </wp:wrapTight>
          <wp:docPr id="1384362336" name="Slika 1384362336" descr="V glavi dokumenta je napis: Republika Slovenija, Zagovornik načela enakosti, Železna cesta 16, 1000 Ljubljana, T:&#10;01 4735 551, E: gp@zagovornik-rs.si, v njej je logo Zagovornika ki združuje črko e in enačaj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35" descr="V glavi dokumenta je napis: Republika Slovenija, Zagovornik načela enakosti, Železna cesta 16, 1000 Ljubljana, T:&#10;01 4735 551, E: gp@zagovornik-rs.si, v njej je logo Zagovornika ki združuje črko e in enačaj kar nakazuje enakost in državni grb"/>
                  <pic:cNvPicPr/>
                </pic:nvPicPr>
                <pic:blipFill>
                  <a:blip r:embed="rId1">
                    <a:extLst>
                      <a:ext uri="{28A0092B-C50C-407E-A947-70E740481C1C}">
                        <a14:useLocalDpi xmlns:a14="http://schemas.microsoft.com/office/drawing/2010/main" val="0"/>
                      </a:ext>
                    </a:extLst>
                  </a:blip>
                  <a:stretch>
                    <a:fillRect/>
                  </a:stretch>
                </pic:blipFill>
                <pic:spPr>
                  <a:xfrm>
                    <a:off x="0" y="0"/>
                    <a:ext cx="7545705" cy="2218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FF8AF2C"/>
    <w:lvl w:ilvl="0">
      <w:numFmt w:val="bullet"/>
      <w:lvlText w:val="*"/>
      <w:lvlJc w:val="left"/>
    </w:lvl>
  </w:abstractNum>
  <w:abstractNum w:abstractNumId="1" w15:restartNumberingAfterBreak="0">
    <w:nsid w:val="028846AF"/>
    <w:multiLevelType w:val="hybridMultilevel"/>
    <w:tmpl w:val="E24062F4"/>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0A4271"/>
    <w:multiLevelType w:val="hybridMultilevel"/>
    <w:tmpl w:val="3968A62C"/>
    <w:lvl w:ilvl="0" w:tplc="04240001">
      <w:start w:val="1"/>
      <w:numFmt w:val="bullet"/>
      <w:lvlText w:val=""/>
      <w:lvlJc w:val="left"/>
      <w:pPr>
        <w:ind w:left="720" w:hanging="360"/>
      </w:pPr>
      <w:rPr>
        <w:rFonts w:ascii="Symbol" w:hAnsi="Symbol" w:hint="default"/>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1E28EC"/>
    <w:multiLevelType w:val="hybridMultilevel"/>
    <w:tmpl w:val="C1D46A1E"/>
    <w:lvl w:ilvl="0" w:tplc="0424000F">
      <w:start w:val="2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E50696"/>
    <w:multiLevelType w:val="hybridMultilevel"/>
    <w:tmpl w:val="E5628A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F47541"/>
    <w:multiLevelType w:val="hybridMultilevel"/>
    <w:tmpl w:val="315E6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152E1F"/>
    <w:multiLevelType w:val="hybridMultilevel"/>
    <w:tmpl w:val="AC14FE64"/>
    <w:lvl w:ilvl="0" w:tplc="1D6CFE7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221FE9"/>
    <w:multiLevelType w:val="hybridMultilevel"/>
    <w:tmpl w:val="ED2C329A"/>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0F709C4"/>
    <w:multiLevelType w:val="hybridMultilevel"/>
    <w:tmpl w:val="00F64D68"/>
    <w:lvl w:ilvl="0" w:tplc="800E0B8A">
      <w:start w:val="1"/>
      <w:numFmt w:val="bullet"/>
      <w:lvlText w:val="–"/>
      <w:lvlJc w:val="left"/>
      <w:pPr>
        <w:ind w:left="644"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1A1BA8"/>
    <w:multiLevelType w:val="hybridMultilevel"/>
    <w:tmpl w:val="5E762E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966BD2"/>
    <w:multiLevelType w:val="hybridMultilevel"/>
    <w:tmpl w:val="564E86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230B1A"/>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DCC45CF"/>
    <w:multiLevelType w:val="hybridMultilevel"/>
    <w:tmpl w:val="C728E9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6F2A23"/>
    <w:multiLevelType w:val="hybridMultilevel"/>
    <w:tmpl w:val="D8AA7CF4"/>
    <w:lvl w:ilvl="0" w:tplc="3CC495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1562663"/>
    <w:multiLevelType w:val="hybridMultilevel"/>
    <w:tmpl w:val="5B9030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1C36AD9"/>
    <w:multiLevelType w:val="hybridMultilevel"/>
    <w:tmpl w:val="A5866F8C"/>
    <w:lvl w:ilvl="0" w:tplc="200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5D34B8A"/>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9FF49AB"/>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EDF69B1"/>
    <w:multiLevelType w:val="hybridMultilevel"/>
    <w:tmpl w:val="197E6F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7276F0"/>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2952D4C"/>
    <w:multiLevelType w:val="hybridMultilevel"/>
    <w:tmpl w:val="6ED8F7A4"/>
    <w:lvl w:ilvl="0" w:tplc="060AF174">
      <w:numFmt w:val="bullet"/>
      <w:lvlText w:val="-"/>
      <w:lvlJc w:val="left"/>
      <w:pPr>
        <w:ind w:left="720" w:hanging="360"/>
      </w:pPr>
      <w:rPr>
        <w:rFonts w:ascii="Arial" w:eastAsiaTheme="majorEastAsia"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1208ED"/>
    <w:multiLevelType w:val="hybridMultilevel"/>
    <w:tmpl w:val="FA14869A"/>
    <w:lvl w:ilvl="0" w:tplc="04240017">
      <w:start w:val="1"/>
      <w:numFmt w:val="lowerLetter"/>
      <w:lvlText w:val="%1)"/>
      <w:lvlJc w:val="left"/>
      <w:pPr>
        <w:ind w:left="720" w:hanging="360"/>
      </w:pPr>
    </w:lvl>
    <w:lvl w:ilvl="1" w:tplc="44560D92">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809021E"/>
    <w:multiLevelType w:val="hybridMultilevel"/>
    <w:tmpl w:val="DB7CD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F7D6E1E"/>
    <w:multiLevelType w:val="hybridMultilevel"/>
    <w:tmpl w:val="6B4EEB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75848A7"/>
    <w:multiLevelType w:val="hybridMultilevel"/>
    <w:tmpl w:val="F72E3700"/>
    <w:lvl w:ilvl="0" w:tplc="8B8E6CD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7A65BEC"/>
    <w:multiLevelType w:val="hybridMultilevel"/>
    <w:tmpl w:val="6542FC96"/>
    <w:lvl w:ilvl="0" w:tplc="9D4A93A4">
      <w:start w:val="1"/>
      <w:numFmt w:val="decimal"/>
      <w:lvlText w:val="%1."/>
      <w:lvlJc w:val="left"/>
      <w:pPr>
        <w:ind w:left="360" w:hanging="360"/>
      </w:pPr>
      <w:rPr>
        <w:rFonts w:ascii="Arial" w:hAnsi="Arial" w:cs="Arial" w:hint="default"/>
        <w:b w:val="0"/>
        <w:bCs w:val="0"/>
        <w:color w:val="000000" w:themeColor="text1"/>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9091F44"/>
    <w:multiLevelType w:val="multilevel"/>
    <w:tmpl w:val="D444EB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0966AD"/>
    <w:multiLevelType w:val="hybridMultilevel"/>
    <w:tmpl w:val="A308D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BC3F09"/>
    <w:multiLevelType w:val="hybridMultilevel"/>
    <w:tmpl w:val="EE5E3AB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0B160A5"/>
    <w:multiLevelType w:val="hybridMultilevel"/>
    <w:tmpl w:val="4FC47E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17E2455"/>
    <w:multiLevelType w:val="hybridMultilevel"/>
    <w:tmpl w:val="80D017DA"/>
    <w:lvl w:ilvl="0" w:tplc="0A18BDB6">
      <w:numFmt w:val="bullet"/>
      <w:lvlText w:val="-"/>
      <w:lvlJc w:val="left"/>
      <w:pPr>
        <w:ind w:left="720" w:hanging="360"/>
      </w:pPr>
      <w:rPr>
        <w:rFonts w:ascii="Arial" w:eastAsia="Times New Roman" w:hAnsi="Arial" w:cs="Arial" w:hint="default"/>
      </w:rPr>
    </w:lvl>
    <w:lvl w:ilvl="1" w:tplc="89F61A9E">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9042CA"/>
    <w:multiLevelType w:val="hybridMultilevel"/>
    <w:tmpl w:val="6A6062D6"/>
    <w:lvl w:ilvl="0" w:tplc="E822F4B6">
      <w:start w:val="100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9364FB"/>
    <w:multiLevelType w:val="hybridMultilevel"/>
    <w:tmpl w:val="018EDE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FA92F81"/>
    <w:multiLevelType w:val="hybridMultilevel"/>
    <w:tmpl w:val="3CF4CB22"/>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12167A7"/>
    <w:multiLevelType w:val="hybridMultilevel"/>
    <w:tmpl w:val="90164478"/>
    <w:lvl w:ilvl="0" w:tplc="C296934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1392399"/>
    <w:multiLevelType w:val="hybridMultilevel"/>
    <w:tmpl w:val="B70245C2"/>
    <w:lvl w:ilvl="0" w:tplc="A46A134A">
      <w:start w:val="2"/>
      <w:numFmt w:val="bullet"/>
      <w:lvlText w:val="-"/>
      <w:lvlJc w:val="left"/>
      <w:pPr>
        <w:ind w:left="720" w:hanging="360"/>
      </w:pPr>
      <w:rPr>
        <w:rFonts w:ascii="Tms Rmn" w:eastAsiaTheme="minorHAnsi" w:hAnsi="Tms Rmn" w:cstheme="minorBid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E04D88"/>
    <w:multiLevelType w:val="hybridMultilevel"/>
    <w:tmpl w:val="67E06AB4"/>
    <w:lvl w:ilvl="0" w:tplc="FCC80BC2">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5511E07"/>
    <w:multiLevelType w:val="hybridMultilevel"/>
    <w:tmpl w:val="98544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4827F6"/>
    <w:multiLevelType w:val="hybridMultilevel"/>
    <w:tmpl w:val="21F87C8E"/>
    <w:lvl w:ilvl="0" w:tplc="0424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5E57A6"/>
    <w:multiLevelType w:val="hybridMultilevel"/>
    <w:tmpl w:val="835E1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B85275E"/>
    <w:multiLevelType w:val="hybridMultilevel"/>
    <w:tmpl w:val="2F040B6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B9164E9"/>
    <w:multiLevelType w:val="hybridMultilevel"/>
    <w:tmpl w:val="1FEE4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7E5CE9"/>
    <w:multiLevelType w:val="hybridMultilevel"/>
    <w:tmpl w:val="3ABA3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8AD5B0B"/>
    <w:multiLevelType w:val="hybridMultilevel"/>
    <w:tmpl w:val="026C61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10216D"/>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C2E51AC"/>
    <w:multiLevelType w:val="hybridMultilevel"/>
    <w:tmpl w:val="EF9E1F72"/>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C727DD8"/>
    <w:multiLevelType w:val="hybridMultilevel"/>
    <w:tmpl w:val="665AEF86"/>
    <w:lvl w:ilvl="0" w:tplc="2CD8A842">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C925199"/>
    <w:multiLevelType w:val="hybridMultilevel"/>
    <w:tmpl w:val="64F6A8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E195F78"/>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65380345">
    <w:abstractNumId w:val="46"/>
  </w:num>
  <w:num w:numId="2" w16cid:durableId="1965232092">
    <w:abstractNumId w:val="12"/>
  </w:num>
  <w:num w:numId="3" w16cid:durableId="348873978">
    <w:abstractNumId w:val="43"/>
  </w:num>
  <w:num w:numId="4" w16cid:durableId="2078243223">
    <w:abstractNumId w:val="42"/>
  </w:num>
  <w:num w:numId="5" w16cid:durableId="1647005408">
    <w:abstractNumId w:val="28"/>
  </w:num>
  <w:num w:numId="6" w16cid:durableId="730811155">
    <w:abstractNumId w:val="24"/>
  </w:num>
  <w:num w:numId="7" w16cid:durableId="1571227492">
    <w:abstractNumId w:val="22"/>
  </w:num>
  <w:num w:numId="8" w16cid:durableId="343627443">
    <w:abstractNumId w:val="48"/>
  </w:num>
  <w:num w:numId="9" w16cid:durableId="879585671">
    <w:abstractNumId w:val="1"/>
  </w:num>
  <w:num w:numId="10" w16cid:durableId="489103444">
    <w:abstractNumId w:val="8"/>
  </w:num>
  <w:num w:numId="11" w16cid:durableId="575672791">
    <w:abstractNumId w:val="29"/>
  </w:num>
  <w:num w:numId="12" w16cid:durableId="1867133793">
    <w:abstractNumId w:val="23"/>
  </w:num>
  <w:num w:numId="13" w16cid:durableId="1465929303">
    <w:abstractNumId w:val="2"/>
  </w:num>
  <w:num w:numId="14" w16cid:durableId="445658531">
    <w:abstractNumId w:val="41"/>
  </w:num>
  <w:num w:numId="15" w16cid:durableId="1018194026">
    <w:abstractNumId w:val="5"/>
  </w:num>
  <w:num w:numId="16" w16cid:durableId="2005694992">
    <w:abstractNumId w:val="40"/>
  </w:num>
  <w:num w:numId="17" w16cid:durableId="2025937123">
    <w:abstractNumId w:val="13"/>
  </w:num>
  <w:num w:numId="18" w16cid:durableId="1419711618">
    <w:abstractNumId w:val="7"/>
  </w:num>
  <w:num w:numId="19" w16cid:durableId="226840008">
    <w:abstractNumId w:val="37"/>
  </w:num>
  <w:num w:numId="20" w16cid:durableId="1078788439">
    <w:abstractNumId w:val="35"/>
  </w:num>
  <w:num w:numId="21" w16cid:durableId="1473794601">
    <w:abstractNumId w:val="6"/>
  </w:num>
  <w:num w:numId="22" w16cid:durableId="1115714887">
    <w:abstractNumId w:val="44"/>
  </w:num>
  <w:num w:numId="23" w16cid:durableId="1206525919">
    <w:abstractNumId w:val="32"/>
  </w:num>
  <w:num w:numId="24" w16cid:durableId="1853297738">
    <w:abstractNumId w:val="49"/>
  </w:num>
  <w:num w:numId="25" w16cid:durableId="2104262455">
    <w:abstractNumId w:val="17"/>
  </w:num>
  <w:num w:numId="26" w16cid:durableId="1473060724">
    <w:abstractNumId w:val="20"/>
  </w:num>
  <w:num w:numId="27" w16cid:durableId="246575432">
    <w:abstractNumId w:val="18"/>
  </w:num>
  <w:num w:numId="28" w16cid:durableId="2110616890">
    <w:abstractNumId w:val="21"/>
  </w:num>
  <w:num w:numId="29" w16cid:durableId="1109394190">
    <w:abstractNumId w:val="47"/>
  </w:num>
  <w:num w:numId="30" w16cid:durableId="883982133">
    <w:abstractNumId w:val="9"/>
  </w:num>
  <w:num w:numId="31" w16cid:durableId="158236399">
    <w:abstractNumId w:val="14"/>
  </w:num>
  <w:num w:numId="32" w16cid:durableId="1317219909">
    <w:abstractNumId w:val="45"/>
  </w:num>
  <w:num w:numId="33" w16cid:durableId="1744714720">
    <w:abstractNumId w:val="38"/>
  </w:num>
  <w:num w:numId="34" w16cid:durableId="393166534">
    <w:abstractNumId w:val="10"/>
  </w:num>
  <w:num w:numId="35" w16cid:durableId="668680636">
    <w:abstractNumId w:val="19"/>
  </w:num>
  <w:num w:numId="36" w16cid:durableId="140777752">
    <w:abstractNumId w:val="4"/>
  </w:num>
  <w:num w:numId="37" w16cid:durableId="1954247483">
    <w:abstractNumId w:val="16"/>
  </w:num>
  <w:num w:numId="38" w16cid:durableId="1800801583">
    <w:abstractNumId w:val="26"/>
  </w:num>
  <w:num w:numId="39" w16cid:durableId="1411388618">
    <w:abstractNumId w:val="3"/>
  </w:num>
  <w:num w:numId="40" w16cid:durableId="195433773">
    <w:abstractNumId w:val="39"/>
  </w:num>
  <w:num w:numId="41" w16cid:durableId="1130393753">
    <w:abstractNumId w:val="25"/>
  </w:num>
  <w:num w:numId="42" w16cid:durableId="347757174">
    <w:abstractNumId w:val="15"/>
  </w:num>
  <w:num w:numId="43" w16cid:durableId="1712800215">
    <w:abstractNumId w:val="27"/>
  </w:num>
  <w:num w:numId="44" w16cid:durableId="2110466162">
    <w:abstractNumId w:val="30"/>
  </w:num>
  <w:num w:numId="45" w16cid:durableId="758528173">
    <w:abstractNumId w:val="36"/>
  </w:num>
  <w:num w:numId="46" w16cid:durableId="1251088854">
    <w:abstractNumId w:val="0"/>
    <w:lvlOverride w:ilvl="0">
      <w:lvl w:ilvl="0">
        <w:numFmt w:val="bullet"/>
        <w:lvlText w:val=""/>
        <w:legacy w:legacy="1" w:legacySpace="0" w:legacyIndent="0"/>
        <w:lvlJc w:val="left"/>
        <w:rPr>
          <w:rFonts w:ascii="Symbol" w:hAnsi="Symbol" w:hint="default"/>
          <w:sz w:val="22"/>
        </w:rPr>
      </w:lvl>
    </w:lvlOverride>
  </w:num>
  <w:num w:numId="47" w16cid:durableId="383412953">
    <w:abstractNumId w:val="11"/>
  </w:num>
  <w:num w:numId="48" w16cid:durableId="284316863">
    <w:abstractNumId w:val="33"/>
  </w:num>
  <w:num w:numId="49" w16cid:durableId="1476490091">
    <w:abstractNumId w:val="31"/>
  </w:num>
  <w:num w:numId="50" w16cid:durableId="2108110353">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7E4"/>
    <w:rsid w:val="0000169C"/>
    <w:rsid w:val="0000321D"/>
    <w:rsid w:val="00004B9E"/>
    <w:rsid w:val="00005751"/>
    <w:rsid w:val="0000643B"/>
    <w:rsid w:val="0000756A"/>
    <w:rsid w:val="00007C10"/>
    <w:rsid w:val="000120F3"/>
    <w:rsid w:val="00013A48"/>
    <w:rsid w:val="00014D5F"/>
    <w:rsid w:val="00014E69"/>
    <w:rsid w:val="00015AEE"/>
    <w:rsid w:val="00022B12"/>
    <w:rsid w:val="00024273"/>
    <w:rsid w:val="0002459E"/>
    <w:rsid w:val="00026C4A"/>
    <w:rsid w:val="00027CB7"/>
    <w:rsid w:val="0003114E"/>
    <w:rsid w:val="00031E7D"/>
    <w:rsid w:val="00033F11"/>
    <w:rsid w:val="00035F2D"/>
    <w:rsid w:val="00037F26"/>
    <w:rsid w:val="00041C25"/>
    <w:rsid w:val="00044504"/>
    <w:rsid w:val="00044D22"/>
    <w:rsid w:val="00045C77"/>
    <w:rsid w:val="00047ABB"/>
    <w:rsid w:val="000509C6"/>
    <w:rsid w:val="000531CB"/>
    <w:rsid w:val="00057063"/>
    <w:rsid w:val="00063EF9"/>
    <w:rsid w:val="0006501A"/>
    <w:rsid w:val="0006639A"/>
    <w:rsid w:val="00067633"/>
    <w:rsid w:val="0007075C"/>
    <w:rsid w:val="00074627"/>
    <w:rsid w:val="00075264"/>
    <w:rsid w:val="00075A6E"/>
    <w:rsid w:val="000760F5"/>
    <w:rsid w:val="000762BB"/>
    <w:rsid w:val="00076737"/>
    <w:rsid w:val="000769AA"/>
    <w:rsid w:val="00081560"/>
    <w:rsid w:val="000828ED"/>
    <w:rsid w:val="00083A65"/>
    <w:rsid w:val="000841A3"/>
    <w:rsid w:val="000842A4"/>
    <w:rsid w:val="000842CC"/>
    <w:rsid w:val="00085819"/>
    <w:rsid w:val="0008633D"/>
    <w:rsid w:val="0008734C"/>
    <w:rsid w:val="000910DE"/>
    <w:rsid w:val="00091CA5"/>
    <w:rsid w:val="00096585"/>
    <w:rsid w:val="000967B1"/>
    <w:rsid w:val="00096BC5"/>
    <w:rsid w:val="00097844"/>
    <w:rsid w:val="000A09B9"/>
    <w:rsid w:val="000A10C5"/>
    <w:rsid w:val="000A230E"/>
    <w:rsid w:val="000A52DB"/>
    <w:rsid w:val="000A574D"/>
    <w:rsid w:val="000A6188"/>
    <w:rsid w:val="000A6594"/>
    <w:rsid w:val="000A6E7B"/>
    <w:rsid w:val="000A74D5"/>
    <w:rsid w:val="000B05F1"/>
    <w:rsid w:val="000B31D6"/>
    <w:rsid w:val="000B423C"/>
    <w:rsid w:val="000B7CED"/>
    <w:rsid w:val="000C0062"/>
    <w:rsid w:val="000C1813"/>
    <w:rsid w:val="000C34A1"/>
    <w:rsid w:val="000C3C4D"/>
    <w:rsid w:val="000C4ADB"/>
    <w:rsid w:val="000C5108"/>
    <w:rsid w:val="000C5FC3"/>
    <w:rsid w:val="000C672F"/>
    <w:rsid w:val="000C6F6C"/>
    <w:rsid w:val="000C70E9"/>
    <w:rsid w:val="000C77F2"/>
    <w:rsid w:val="000D2072"/>
    <w:rsid w:val="000D21AA"/>
    <w:rsid w:val="000D2478"/>
    <w:rsid w:val="000D274A"/>
    <w:rsid w:val="000D4F44"/>
    <w:rsid w:val="000D55D9"/>
    <w:rsid w:val="000D565F"/>
    <w:rsid w:val="000D58C5"/>
    <w:rsid w:val="000D6B3F"/>
    <w:rsid w:val="000E0830"/>
    <w:rsid w:val="000E0BA5"/>
    <w:rsid w:val="000E14D1"/>
    <w:rsid w:val="000E4031"/>
    <w:rsid w:val="000E5E84"/>
    <w:rsid w:val="000E6577"/>
    <w:rsid w:val="000F0DBA"/>
    <w:rsid w:val="000F18D7"/>
    <w:rsid w:val="000F43E6"/>
    <w:rsid w:val="000F5379"/>
    <w:rsid w:val="000F53EC"/>
    <w:rsid w:val="000F6867"/>
    <w:rsid w:val="001012C6"/>
    <w:rsid w:val="00101570"/>
    <w:rsid w:val="0010451E"/>
    <w:rsid w:val="00104626"/>
    <w:rsid w:val="00105C67"/>
    <w:rsid w:val="0010635A"/>
    <w:rsid w:val="001129EB"/>
    <w:rsid w:val="00112A28"/>
    <w:rsid w:val="00114868"/>
    <w:rsid w:val="00114CF4"/>
    <w:rsid w:val="0011671A"/>
    <w:rsid w:val="00120BBF"/>
    <w:rsid w:val="00121907"/>
    <w:rsid w:val="00123124"/>
    <w:rsid w:val="001247D3"/>
    <w:rsid w:val="0012535F"/>
    <w:rsid w:val="0013373E"/>
    <w:rsid w:val="00133F91"/>
    <w:rsid w:val="00135081"/>
    <w:rsid w:val="001370F6"/>
    <w:rsid w:val="0014033B"/>
    <w:rsid w:val="00140DF5"/>
    <w:rsid w:val="00140EB3"/>
    <w:rsid w:val="0014290E"/>
    <w:rsid w:val="00142E57"/>
    <w:rsid w:val="00144FA5"/>
    <w:rsid w:val="00147747"/>
    <w:rsid w:val="00151CAB"/>
    <w:rsid w:val="00152D23"/>
    <w:rsid w:val="001609FD"/>
    <w:rsid w:val="00161EE5"/>
    <w:rsid w:val="00161F14"/>
    <w:rsid w:val="00162517"/>
    <w:rsid w:val="00164F74"/>
    <w:rsid w:val="0016621E"/>
    <w:rsid w:val="001676D3"/>
    <w:rsid w:val="00167C2B"/>
    <w:rsid w:val="00173696"/>
    <w:rsid w:val="00174D80"/>
    <w:rsid w:val="00175DCA"/>
    <w:rsid w:val="00180A87"/>
    <w:rsid w:val="001830D8"/>
    <w:rsid w:val="001846CE"/>
    <w:rsid w:val="00184744"/>
    <w:rsid w:val="00184DA2"/>
    <w:rsid w:val="00186336"/>
    <w:rsid w:val="0018757C"/>
    <w:rsid w:val="00191259"/>
    <w:rsid w:val="00192024"/>
    <w:rsid w:val="001941E6"/>
    <w:rsid w:val="0019497C"/>
    <w:rsid w:val="00196A99"/>
    <w:rsid w:val="0019743C"/>
    <w:rsid w:val="001A057E"/>
    <w:rsid w:val="001A2026"/>
    <w:rsid w:val="001A33C5"/>
    <w:rsid w:val="001A4C9C"/>
    <w:rsid w:val="001A5136"/>
    <w:rsid w:val="001A56A9"/>
    <w:rsid w:val="001A7432"/>
    <w:rsid w:val="001C0B39"/>
    <w:rsid w:val="001C1A26"/>
    <w:rsid w:val="001C1D83"/>
    <w:rsid w:val="001C2179"/>
    <w:rsid w:val="001C2892"/>
    <w:rsid w:val="001C4A70"/>
    <w:rsid w:val="001C65D6"/>
    <w:rsid w:val="001C712E"/>
    <w:rsid w:val="001D0AB0"/>
    <w:rsid w:val="001D23D3"/>
    <w:rsid w:val="001D2582"/>
    <w:rsid w:val="001D2F25"/>
    <w:rsid w:val="001D31C6"/>
    <w:rsid w:val="001D3C4F"/>
    <w:rsid w:val="001D414D"/>
    <w:rsid w:val="001D4345"/>
    <w:rsid w:val="001D47C9"/>
    <w:rsid w:val="001D5208"/>
    <w:rsid w:val="001E0A1C"/>
    <w:rsid w:val="001E3206"/>
    <w:rsid w:val="001E54B7"/>
    <w:rsid w:val="001E6736"/>
    <w:rsid w:val="001E71DC"/>
    <w:rsid w:val="001F0946"/>
    <w:rsid w:val="001F0EC7"/>
    <w:rsid w:val="001F46B1"/>
    <w:rsid w:val="001F7A65"/>
    <w:rsid w:val="001F7AAB"/>
    <w:rsid w:val="00202AA8"/>
    <w:rsid w:val="00203411"/>
    <w:rsid w:val="002042C7"/>
    <w:rsid w:val="0020430B"/>
    <w:rsid w:val="002058CF"/>
    <w:rsid w:val="002061C0"/>
    <w:rsid w:val="00207433"/>
    <w:rsid w:val="0021028E"/>
    <w:rsid w:val="00210B59"/>
    <w:rsid w:val="00212A4B"/>
    <w:rsid w:val="0021631B"/>
    <w:rsid w:val="002167BE"/>
    <w:rsid w:val="002168E5"/>
    <w:rsid w:val="00216AAC"/>
    <w:rsid w:val="00216C2E"/>
    <w:rsid w:val="00216ED0"/>
    <w:rsid w:val="0021756A"/>
    <w:rsid w:val="002175F4"/>
    <w:rsid w:val="00217919"/>
    <w:rsid w:val="002201F6"/>
    <w:rsid w:val="00220732"/>
    <w:rsid w:val="00223CBB"/>
    <w:rsid w:val="00230B28"/>
    <w:rsid w:val="00230D64"/>
    <w:rsid w:val="0023259E"/>
    <w:rsid w:val="00232A9B"/>
    <w:rsid w:val="00233D02"/>
    <w:rsid w:val="00233E30"/>
    <w:rsid w:val="00234C1F"/>
    <w:rsid w:val="002373AC"/>
    <w:rsid w:val="00237AC4"/>
    <w:rsid w:val="0024074E"/>
    <w:rsid w:val="00240D3E"/>
    <w:rsid w:val="00241EE1"/>
    <w:rsid w:val="00242418"/>
    <w:rsid w:val="0024369C"/>
    <w:rsid w:val="00244B56"/>
    <w:rsid w:val="00244B6C"/>
    <w:rsid w:val="002462D4"/>
    <w:rsid w:val="0025183A"/>
    <w:rsid w:val="00253FAD"/>
    <w:rsid w:val="00260240"/>
    <w:rsid w:val="00261252"/>
    <w:rsid w:val="002648F6"/>
    <w:rsid w:val="00264D75"/>
    <w:rsid w:val="0026505D"/>
    <w:rsid w:val="0026711D"/>
    <w:rsid w:val="00267758"/>
    <w:rsid w:val="00267D67"/>
    <w:rsid w:val="0027286C"/>
    <w:rsid w:val="00272F15"/>
    <w:rsid w:val="0027369C"/>
    <w:rsid w:val="00275374"/>
    <w:rsid w:val="002758CA"/>
    <w:rsid w:val="0027654B"/>
    <w:rsid w:val="00276D32"/>
    <w:rsid w:val="002777C7"/>
    <w:rsid w:val="00283875"/>
    <w:rsid w:val="002845B5"/>
    <w:rsid w:val="00284CFF"/>
    <w:rsid w:val="002859E5"/>
    <w:rsid w:val="00286839"/>
    <w:rsid w:val="002872F1"/>
    <w:rsid w:val="00291325"/>
    <w:rsid w:val="00295A3E"/>
    <w:rsid w:val="00295E37"/>
    <w:rsid w:val="002979A8"/>
    <w:rsid w:val="002A0761"/>
    <w:rsid w:val="002A0BCA"/>
    <w:rsid w:val="002A1C47"/>
    <w:rsid w:val="002A2052"/>
    <w:rsid w:val="002A4F4F"/>
    <w:rsid w:val="002A690F"/>
    <w:rsid w:val="002A7D25"/>
    <w:rsid w:val="002B0727"/>
    <w:rsid w:val="002B0B57"/>
    <w:rsid w:val="002B49A6"/>
    <w:rsid w:val="002B6456"/>
    <w:rsid w:val="002B6BBD"/>
    <w:rsid w:val="002B6FD7"/>
    <w:rsid w:val="002B7192"/>
    <w:rsid w:val="002B747B"/>
    <w:rsid w:val="002B7C61"/>
    <w:rsid w:val="002C097E"/>
    <w:rsid w:val="002C3544"/>
    <w:rsid w:val="002C530B"/>
    <w:rsid w:val="002C54CE"/>
    <w:rsid w:val="002C54EA"/>
    <w:rsid w:val="002C5C26"/>
    <w:rsid w:val="002C6E79"/>
    <w:rsid w:val="002D0152"/>
    <w:rsid w:val="002D2A1E"/>
    <w:rsid w:val="002D3956"/>
    <w:rsid w:val="002D508C"/>
    <w:rsid w:val="002D5CDA"/>
    <w:rsid w:val="002D64C9"/>
    <w:rsid w:val="002D6FA5"/>
    <w:rsid w:val="002D745C"/>
    <w:rsid w:val="002E0A06"/>
    <w:rsid w:val="002E18B1"/>
    <w:rsid w:val="002E1E6D"/>
    <w:rsid w:val="002E2DEC"/>
    <w:rsid w:val="002E3343"/>
    <w:rsid w:val="002E36D3"/>
    <w:rsid w:val="002E3D4D"/>
    <w:rsid w:val="002E3DE7"/>
    <w:rsid w:val="002E4B5A"/>
    <w:rsid w:val="002E67FF"/>
    <w:rsid w:val="002E75F8"/>
    <w:rsid w:val="002F2885"/>
    <w:rsid w:val="002F2FB5"/>
    <w:rsid w:val="002F5018"/>
    <w:rsid w:val="002F6E91"/>
    <w:rsid w:val="002F7E27"/>
    <w:rsid w:val="003015D6"/>
    <w:rsid w:val="00302BCB"/>
    <w:rsid w:val="00302EB4"/>
    <w:rsid w:val="003049B0"/>
    <w:rsid w:val="00306028"/>
    <w:rsid w:val="0030679B"/>
    <w:rsid w:val="00306A02"/>
    <w:rsid w:val="0031119C"/>
    <w:rsid w:val="00312EAF"/>
    <w:rsid w:val="003141E0"/>
    <w:rsid w:val="00314D9F"/>
    <w:rsid w:val="0031544C"/>
    <w:rsid w:val="00316274"/>
    <w:rsid w:val="00316DAF"/>
    <w:rsid w:val="00321620"/>
    <w:rsid w:val="00322A03"/>
    <w:rsid w:val="003231A4"/>
    <w:rsid w:val="00323ACD"/>
    <w:rsid w:val="00323FB0"/>
    <w:rsid w:val="0032434A"/>
    <w:rsid w:val="003246DE"/>
    <w:rsid w:val="00324A9B"/>
    <w:rsid w:val="00325D5E"/>
    <w:rsid w:val="00325E03"/>
    <w:rsid w:val="00330DDD"/>
    <w:rsid w:val="00332097"/>
    <w:rsid w:val="00332C5D"/>
    <w:rsid w:val="003333E8"/>
    <w:rsid w:val="00333E0F"/>
    <w:rsid w:val="0033448F"/>
    <w:rsid w:val="003359F3"/>
    <w:rsid w:val="003406FF"/>
    <w:rsid w:val="003417F8"/>
    <w:rsid w:val="00350365"/>
    <w:rsid w:val="003536DF"/>
    <w:rsid w:val="00354024"/>
    <w:rsid w:val="00354EA8"/>
    <w:rsid w:val="00356679"/>
    <w:rsid w:val="00360A77"/>
    <w:rsid w:val="00360D68"/>
    <w:rsid w:val="00362223"/>
    <w:rsid w:val="00366126"/>
    <w:rsid w:val="00367650"/>
    <w:rsid w:val="003676D9"/>
    <w:rsid w:val="003722C6"/>
    <w:rsid w:val="003739A1"/>
    <w:rsid w:val="00374277"/>
    <w:rsid w:val="0037527B"/>
    <w:rsid w:val="00376D5C"/>
    <w:rsid w:val="00376D8D"/>
    <w:rsid w:val="0037761D"/>
    <w:rsid w:val="00380381"/>
    <w:rsid w:val="00383952"/>
    <w:rsid w:val="00386468"/>
    <w:rsid w:val="00387D2B"/>
    <w:rsid w:val="003905F3"/>
    <w:rsid w:val="00390682"/>
    <w:rsid w:val="00391090"/>
    <w:rsid w:val="00391912"/>
    <w:rsid w:val="00391D11"/>
    <w:rsid w:val="00392499"/>
    <w:rsid w:val="00392945"/>
    <w:rsid w:val="00392F19"/>
    <w:rsid w:val="00393AB5"/>
    <w:rsid w:val="003945DC"/>
    <w:rsid w:val="0039631F"/>
    <w:rsid w:val="00397597"/>
    <w:rsid w:val="003A096B"/>
    <w:rsid w:val="003A1107"/>
    <w:rsid w:val="003A1B9D"/>
    <w:rsid w:val="003A2DE3"/>
    <w:rsid w:val="003A363E"/>
    <w:rsid w:val="003A4EB7"/>
    <w:rsid w:val="003A5B41"/>
    <w:rsid w:val="003A6662"/>
    <w:rsid w:val="003B0DB0"/>
    <w:rsid w:val="003B1E83"/>
    <w:rsid w:val="003B4929"/>
    <w:rsid w:val="003B5C24"/>
    <w:rsid w:val="003B6B5E"/>
    <w:rsid w:val="003B7475"/>
    <w:rsid w:val="003C1413"/>
    <w:rsid w:val="003C32F0"/>
    <w:rsid w:val="003C4BCA"/>
    <w:rsid w:val="003C7B6E"/>
    <w:rsid w:val="003D1F5F"/>
    <w:rsid w:val="003D30E4"/>
    <w:rsid w:val="003D3DCA"/>
    <w:rsid w:val="003D4CDB"/>
    <w:rsid w:val="003D6D55"/>
    <w:rsid w:val="003D7ACD"/>
    <w:rsid w:val="003E4E58"/>
    <w:rsid w:val="003E79B7"/>
    <w:rsid w:val="003E7A45"/>
    <w:rsid w:val="003F09C3"/>
    <w:rsid w:val="003F349A"/>
    <w:rsid w:val="003F4E5E"/>
    <w:rsid w:val="003F4FEF"/>
    <w:rsid w:val="003F505B"/>
    <w:rsid w:val="003F615C"/>
    <w:rsid w:val="003F6DAB"/>
    <w:rsid w:val="003F6E05"/>
    <w:rsid w:val="003F7148"/>
    <w:rsid w:val="003F7B81"/>
    <w:rsid w:val="004007D2"/>
    <w:rsid w:val="00400B50"/>
    <w:rsid w:val="004041CE"/>
    <w:rsid w:val="00404B47"/>
    <w:rsid w:val="0040597F"/>
    <w:rsid w:val="00405F52"/>
    <w:rsid w:val="00405FBE"/>
    <w:rsid w:val="00412369"/>
    <w:rsid w:val="004134B4"/>
    <w:rsid w:val="00413C48"/>
    <w:rsid w:val="00414772"/>
    <w:rsid w:val="00414F98"/>
    <w:rsid w:val="00415759"/>
    <w:rsid w:val="00421FBE"/>
    <w:rsid w:val="00422028"/>
    <w:rsid w:val="004235B1"/>
    <w:rsid w:val="004249F4"/>
    <w:rsid w:val="00427D7B"/>
    <w:rsid w:val="004302AB"/>
    <w:rsid w:val="00430E56"/>
    <w:rsid w:val="00431025"/>
    <w:rsid w:val="004312B2"/>
    <w:rsid w:val="00434D6C"/>
    <w:rsid w:val="004370CE"/>
    <w:rsid w:val="00437979"/>
    <w:rsid w:val="00440555"/>
    <w:rsid w:val="00444427"/>
    <w:rsid w:val="004477D5"/>
    <w:rsid w:val="00452DCB"/>
    <w:rsid w:val="004534B6"/>
    <w:rsid w:val="0045385D"/>
    <w:rsid w:val="0045466A"/>
    <w:rsid w:val="00454FF9"/>
    <w:rsid w:val="00455D5C"/>
    <w:rsid w:val="004565D7"/>
    <w:rsid w:val="00456715"/>
    <w:rsid w:val="0045747A"/>
    <w:rsid w:val="00457FCC"/>
    <w:rsid w:val="004600AB"/>
    <w:rsid w:val="004605ED"/>
    <w:rsid w:val="00460CAC"/>
    <w:rsid w:val="0046125F"/>
    <w:rsid w:val="00461538"/>
    <w:rsid w:val="004624EC"/>
    <w:rsid w:val="0046400C"/>
    <w:rsid w:val="00464D2F"/>
    <w:rsid w:val="00466CBC"/>
    <w:rsid w:val="00466D4D"/>
    <w:rsid w:val="00467A54"/>
    <w:rsid w:val="00467DEB"/>
    <w:rsid w:val="00471468"/>
    <w:rsid w:val="0047427F"/>
    <w:rsid w:val="00474EAF"/>
    <w:rsid w:val="00475207"/>
    <w:rsid w:val="0047653F"/>
    <w:rsid w:val="004767BB"/>
    <w:rsid w:val="00476BB8"/>
    <w:rsid w:val="00476F8E"/>
    <w:rsid w:val="00480610"/>
    <w:rsid w:val="00481C65"/>
    <w:rsid w:val="004836C7"/>
    <w:rsid w:val="004839F3"/>
    <w:rsid w:val="00484D45"/>
    <w:rsid w:val="00486C8F"/>
    <w:rsid w:val="0049010C"/>
    <w:rsid w:val="0049014C"/>
    <w:rsid w:val="00490CA1"/>
    <w:rsid w:val="00490E70"/>
    <w:rsid w:val="0049262A"/>
    <w:rsid w:val="004962D7"/>
    <w:rsid w:val="00496FCE"/>
    <w:rsid w:val="004A5F10"/>
    <w:rsid w:val="004A7942"/>
    <w:rsid w:val="004A7E94"/>
    <w:rsid w:val="004B1549"/>
    <w:rsid w:val="004B257D"/>
    <w:rsid w:val="004B35CB"/>
    <w:rsid w:val="004B3F57"/>
    <w:rsid w:val="004B784A"/>
    <w:rsid w:val="004C0961"/>
    <w:rsid w:val="004C1376"/>
    <w:rsid w:val="004C13E3"/>
    <w:rsid w:val="004C1D95"/>
    <w:rsid w:val="004C3A4C"/>
    <w:rsid w:val="004C4100"/>
    <w:rsid w:val="004C5F8F"/>
    <w:rsid w:val="004C69A3"/>
    <w:rsid w:val="004D02A7"/>
    <w:rsid w:val="004D0447"/>
    <w:rsid w:val="004D2D37"/>
    <w:rsid w:val="004D4415"/>
    <w:rsid w:val="004D5133"/>
    <w:rsid w:val="004D5B99"/>
    <w:rsid w:val="004D7829"/>
    <w:rsid w:val="004E3241"/>
    <w:rsid w:val="004E44B7"/>
    <w:rsid w:val="004E6B8E"/>
    <w:rsid w:val="004F0AF6"/>
    <w:rsid w:val="004F2218"/>
    <w:rsid w:val="004F4E8B"/>
    <w:rsid w:val="004F5B10"/>
    <w:rsid w:val="004F7322"/>
    <w:rsid w:val="00501659"/>
    <w:rsid w:val="00502DC6"/>
    <w:rsid w:val="00504640"/>
    <w:rsid w:val="00504E0E"/>
    <w:rsid w:val="005064DA"/>
    <w:rsid w:val="005076A8"/>
    <w:rsid w:val="005158F4"/>
    <w:rsid w:val="005163A8"/>
    <w:rsid w:val="005173D6"/>
    <w:rsid w:val="00520FD5"/>
    <w:rsid w:val="005217A2"/>
    <w:rsid w:val="0052180A"/>
    <w:rsid w:val="00522F11"/>
    <w:rsid w:val="00524174"/>
    <w:rsid w:val="00524C50"/>
    <w:rsid w:val="00525E34"/>
    <w:rsid w:val="0053136D"/>
    <w:rsid w:val="00531582"/>
    <w:rsid w:val="005329EC"/>
    <w:rsid w:val="00535472"/>
    <w:rsid w:val="0053576C"/>
    <w:rsid w:val="00541E36"/>
    <w:rsid w:val="00543125"/>
    <w:rsid w:val="00543DF0"/>
    <w:rsid w:val="0054724E"/>
    <w:rsid w:val="00547331"/>
    <w:rsid w:val="00550840"/>
    <w:rsid w:val="00551F3A"/>
    <w:rsid w:val="00552302"/>
    <w:rsid w:val="00552A4E"/>
    <w:rsid w:val="005543A2"/>
    <w:rsid w:val="00554F1E"/>
    <w:rsid w:val="005565AE"/>
    <w:rsid w:val="0055776E"/>
    <w:rsid w:val="00557837"/>
    <w:rsid w:val="00563795"/>
    <w:rsid w:val="00564D75"/>
    <w:rsid w:val="00564F85"/>
    <w:rsid w:val="00566D3C"/>
    <w:rsid w:val="0056716C"/>
    <w:rsid w:val="00567754"/>
    <w:rsid w:val="00570227"/>
    <w:rsid w:val="005703C6"/>
    <w:rsid w:val="005707D1"/>
    <w:rsid w:val="00570931"/>
    <w:rsid w:val="005711CA"/>
    <w:rsid w:val="00573868"/>
    <w:rsid w:val="00575BDC"/>
    <w:rsid w:val="005766C1"/>
    <w:rsid w:val="00577A76"/>
    <w:rsid w:val="0058056C"/>
    <w:rsid w:val="00580951"/>
    <w:rsid w:val="00580DCB"/>
    <w:rsid w:val="0058171D"/>
    <w:rsid w:val="005817D4"/>
    <w:rsid w:val="00585B66"/>
    <w:rsid w:val="005931B8"/>
    <w:rsid w:val="0059483F"/>
    <w:rsid w:val="0059496D"/>
    <w:rsid w:val="00594D47"/>
    <w:rsid w:val="00595C6F"/>
    <w:rsid w:val="005A0F43"/>
    <w:rsid w:val="005A144F"/>
    <w:rsid w:val="005A315D"/>
    <w:rsid w:val="005A4B51"/>
    <w:rsid w:val="005A747C"/>
    <w:rsid w:val="005B17FA"/>
    <w:rsid w:val="005B2DEB"/>
    <w:rsid w:val="005B3C7F"/>
    <w:rsid w:val="005B6F72"/>
    <w:rsid w:val="005C274B"/>
    <w:rsid w:val="005C4D52"/>
    <w:rsid w:val="005C4FFD"/>
    <w:rsid w:val="005D106A"/>
    <w:rsid w:val="005D2186"/>
    <w:rsid w:val="005D350E"/>
    <w:rsid w:val="005D3C45"/>
    <w:rsid w:val="005D58B9"/>
    <w:rsid w:val="005D6150"/>
    <w:rsid w:val="005D7238"/>
    <w:rsid w:val="005D75F1"/>
    <w:rsid w:val="005D7F31"/>
    <w:rsid w:val="005E2CD7"/>
    <w:rsid w:val="005E4627"/>
    <w:rsid w:val="005E5131"/>
    <w:rsid w:val="005E64DE"/>
    <w:rsid w:val="005E7F82"/>
    <w:rsid w:val="005F13A2"/>
    <w:rsid w:val="005F153B"/>
    <w:rsid w:val="005F5D85"/>
    <w:rsid w:val="0060070A"/>
    <w:rsid w:val="0060294B"/>
    <w:rsid w:val="0060312F"/>
    <w:rsid w:val="0060352C"/>
    <w:rsid w:val="00604EB3"/>
    <w:rsid w:val="00604FB5"/>
    <w:rsid w:val="00610E67"/>
    <w:rsid w:val="0061140E"/>
    <w:rsid w:val="0061475A"/>
    <w:rsid w:val="00614BB8"/>
    <w:rsid w:val="0062041B"/>
    <w:rsid w:val="00621068"/>
    <w:rsid w:val="006225A7"/>
    <w:rsid w:val="00622767"/>
    <w:rsid w:val="00622794"/>
    <w:rsid w:val="00625731"/>
    <w:rsid w:val="00631753"/>
    <w:rsid w:val="00635023"/>
    <w:rsid w:val="0063518C"/>
    <w:rsid w:val="00636B5D"/>
    <w:rsid w:val="006376BD"/>
    <w:rsid w:val="0063786D"/>
    <w:rsid w:val="00640534"/>
    <w:rsid w:val="00641670"/>
    <w:rsid w:val="00642800"/>
    <w:rsid w:val="00643CAB"/>
    <w:rsid w:val="0064471E"/>
    <w:rsid w:val="0064493B"/>
    <w:rsid w:val="006469DC"/>
    <w:rsid w:val="00647E3A"/>
    <w:rsid w:val="00651CD4"/>
    <w:rsid w:val="0065235F"/>
    <w:rsid w:val="0065461F"/>
    <w:rsid w:val="006551AE"/>
    <w:rsid w:val="0065690B"/>
    <w:rsid w:val="00657480"/>
    <w:rsid w:val="00657989"/>
    <w:rsid w:val="00660FC8"/>
    <w:rsid w:val="0066345A"/>
    <w:rsid w:val="00663994"/>
    <w:rsid w:val="006669A6"/>
    <w:rsid w:val="0067105B"/>
    <w:rsid w:val="00671681"/>
    <w:rsid w:val="00682F33"/>
    <w:rsid w:val="00683988"/>
    <w:rsid w:val="0068480A"/>
    <w:rsid w:val="006857C6"/>
    <w:rsid w:val="00685E59"/>
    <w:rsid w:val="00685FC6"/>
    <w:rsid w:val="0069127B"/>
    <w:rsid w:val="0069249A"/>
    <w:rsid w:val="00692DCF"/>
    <w:rsid w:val="00693367"/>
    <w:rsid w:val="00693A0A"/>
    <w:rsid w:val="00693A93"/>
    <w:rsid w:val="00695D07"/>
    <w:rsid w:val="006A25BE"/>
    <w:rsid w:val="006A2FDE"/>
    <w:rsid w:val="006A583E"/>
    <w:rsid w:val="006A6844"/>
    <w:rsid w:val="006A69B6"/>
    <w:rsid w:val="006A6C9F"/>
    <w:rsid w:val="006A7685"/>
    <w:rsid w:val="006B2B18"/>
    <w:rsid w:val="006B433D"/>
    <w:rsid w:val="006B4439"/>
    <w:rsid w:val="006B4B9B"/>
    <w:rsid w:val="006B63E1"/>
    <w:rsid w:val="006B74D1"/>
    <w:rsid w:val="006C1641"/>
    <w:rsid w:val="006C33A0"/>
    <w:rsid w:val="006C5592"/>
    <w:rsid w:val="006C614F"/>
    <w:rsid w:val="006C7381"/>
    <w:rsid w:val="006C7BBB"/>
    <w:rsid w:val="006C7CA6"/>
    <w:rsid w:val="006D1286"/>
    <w:rsid w:val="006D441E"/>
    <w:rsid w:val="006D5557"/>
    <w:rsid w:val="006D6758"/>
    <w:rsid w:val="006D77C7"/>
    <w:rsid w:val="006E1C72"/>
    <w:rsid w:val="006E426C"/>
    <w:rsid w:val="006F0705"/>
    <w:rsid w:val="006F236A"/>
    <w:rsid w:val="006F2A17"/>
    <w:rsid w:val="006F2EB0"/>
    <w:rsid w:val="0070044C"/>
    <w:rsid w:val="007010B7"/>
    <w:rsid w:val="00701869"/>
    <w:rsid w:val="00701B3E"/>
    <w:rsid w:val="0070226C"/>
    <w:rsid w:val="007040AD"/>
    <w:rsid w:val="00706578"/>
    <w:rsid w:val="0070780B"/>
    <w:rsid w:val="00711050"/>
    <w:rsid w:val="007114B9"/>
    <w:rsid w:val="00711646"/>
    <w:rsid w:val="0071204C"/>
    <w:rsid w:val="00712ACA"/>
    <w:rsid w:val="00713276"/>
    <w:rsid w:val="00714817"/>
    <w:rsid w:val="0071684B"/>
    <w:rsid w:val="0072149E"/>
    <w:rsid w:val="007226C9"/>
    <w:rsid w:val="007226F3"/>
    <w:rsid w:val="0072293E"/>
    <w:rsid w:val="00727324"/>
    <w:rsid w:val="00727C36"/>
    <w:rsid w:val="007343D7"/>
    <w:rsid w:val="007363BC"/>
    <w:rsid w:val="00736BA8"/>
    <w:rsid w:val="00742002"/>
    <w:rsid w:val="007438A6"/>
    <w:rsid w:val="00744677"/>
    <w:rsid w:val="0074741A"/>
    <w:rsid w:val="007522C9"/>
    <w:rsid w:val="00752403"/>
    <w:rsid w:val="00752B00"/>
    <w:rsid w:val="00752B3F"/>
    <w:rsid w:val="00752F48"/>
    <w:rsid w:val="0075649F"/>
    <w:rsid w:val="007569DB"/>
    <w:rsid w:val="00760113"/>
    <w:rsid w:val="007602AC"/>
    <w:rsid w:val="00763A6B"/>
    <w:rsid w:val="00766140"/>
    <w:rsid w:val="00766436"/>
    <w:rsid w:val="007669E5"/>
    <w:rsid w:val="00766CF5"/>
    <w:rsid w:val="00767924"/>
    <w:rsid w:val="00770390"/>
    <w:rsid w:val="00770E0C"/>
    <w:rsid w:val="007718DD"/>
    <w:rsid w:val="00773630"/>
    <w:rsid w:val="0077377D"/>
    <w:rsid w:val="00777BB6"/>
    <w:rsid w:val="00781827"/>
    <w:rsid w:val="00783BD8"/>
    <w:rsid w:val="00784B8D"/>
    <w:rsid w:val="007859D5"/>
    <w:rsid w:val="00786AFD"/>
    <w:rsid w:val="00787597"/>
    <w:rsid w:val="007875D5"/>
    <w:rsid w:val="00787CCB"/>
    <w:rsid w:val="007900F2"/>
    <w:rsid w:val="00790ED0"/>
    <w:rsid w:val="007912CE"/>
    <w:rsid w:val="007917B4"/>
    <w:rsid w:val="00793764"/>
    <w:rsid w:val="0079438D"/>
    <w:rsid w:val="00796D09"/>
    <w:rsid w:val="007A1073"/>
    <w:rsid w:val="007A1077"/>
    <w:rsid w:val="007A318F"/>
    <w:rsid w:val="007A57A1"/>
    <w:rsid w:val="007A5D7C"/>
    <w:rsid w:val="007B0D18"/>
    <w:rsid w:val="007B15A8"/>
    <w:rsid w:val="007B2DB2"/>
    <w:rsid w:val="007B48DD"/>
    <w:rsid w:val="007B64EB"/>
    <w:rsid w:val="007C0564"/>
    <w:rsid w:val="007C2D70"/>
    <w:rsid w:val="007C3941"/>
    <w:rsid w:val="007C3AC6"/>
    <w:rsid w:val="007D164C"/>
    <w:rsid w:val="007D1BFF"/>
    <w:rsid w:val="007D38CD"/>
    <w:rsid w:val="007D458C"/>
    <w:rsid w:val="007D51DE"/>
    <w:rsid w:val="007D5E89"/>
    <w:rsid w:val="007D7E9C"/>
    <w:rsid w:val="007E1802"/>
    <w:rsid w:val="007E262F"/>
    <w:rsid w:val="007E4913"/>
    <w:rsid w:val="007E5DE9"/>
    <w:rsid w:val="007E5EF4"/>
    <w:rsid w:val="007E60C0"/>
    <w:rsid w:val="007E6AC5"/>
    <w:rsid w:val="007E6F6F"/>
    <w:rsid w:val="007F0362"/>
    <w:rsid w:val="007F0D19"/>
    <w:rsid w:val="007F12C0"/>
    <w:rsid w:val="007F5C8C"/>
    <w:rsid w:val="007F6CC3"/>
    <w:rsid w:val="007F6FC7"/>
    <w:rsid w:val="007F7F7A"/>
    <w:rsid w:val="00802426"/>
    <w:rsid w:val="00802487"/>
    <w:rsid w:val="008039E9"/>
    <w:rsid w:val="00803CF1"/>
    <w:rsid w:val="0080411C"/>
    <w:rsid w:val="0080428E"/>
    <w:rsid w:val="0080582D"/>
    <w:rsid w:val="00805A89"/>
    <w:rsid w:val="00806396"/>
    <w:rsid w:val="008077E9"/>
    <w:rsid w:val="00810946"/>
    <w:rsid w:val="00811E58"/>
    <w:rsid w:val="008120C5"/>
    <w:rsid w:val="00814306"/>
    <w:rsid w:val="008168DE"/>
    <w:rsid w:val="00817941"/>
    <w:rsid w:val="00817C04"/>
    <w:rsid w:val="00817EA9"/>
    <w:rsid w:val="008218E3"/>
    <w:rsid w:val="008241D9"/>
    <w:rsid w:val="00826538"/>
    <w:rsid w:val="00827C2F"/>
    <w:rsid w:val="008315A3"/>
    <w:rsid w:val="008332C4"/>
    <w:rsid w:val="0083385A"/>
    <w:rsid w:val="00833A38"/>
    <w:rsid w:val="0083598B"/>
    <w:rsid w:val="00835E94"/>
    <w:rsid w:val="0083729C"/>
    <w:rsid w:val="00850AC6"/>
    <w:rsid w:val="00851952"/>
    <w:rsid w:val="00851A16"/>
    <w:rsid w:val="00851C79"/>
    <w:rsid w:val="00856043"/>
    <w:rsid w:val="0086397C"/>
    <w:rsid w:val="00864AC4"/>
    <w:rsid w:val="00867B54"/>
    <w:rsid w:val="00870F5F"/>
    <w:rsid w:val="0087116C"/>
    <w:rsid w:val="00872BF2"/>
    <w:rsid w:val="00873192"/>
    <w:rsid w:val="008732DC"/>
    <w:rsid w:val="00873D54"/>
    <w:rsid w:val="0087507F"/>
    <w:rsid w:val="008773FA"/>
    <w:rsid w:val="0088062C"/>
    <w:rsid w:val="00880FD9"/>
    <w:rsid w:val="008830D4"/>
    <w:rsid w:val="00883B32"/>
    <w:rsid w:val="0088523E"/>
    <w:rsid w:val="00885375"/>
    <w:rsid w:val="00894260"/>
    <w:rsid w:val="00896A18"/>
    <w:rsid w:val="0089749C"/>
    <w:rsid w:val="008A0EFA"/>
    <w:rsid w:val="008A1326"/>
    <w:rsid w:val="008A147B"/>
    <w:rsid w:val="008A1719"/>
    <w:rsid w:val="008A1F9A"/>
    <w:rsid w:val="008A4B53"/>
    <w:rsid w:val="008A4F04"/>
    <w:rsid w:val="008A5F3C"/>
    <w:rsid w:val="008A61CF"/>
    <w:rsid w:val="008A677D"/>
    <w:rsid w:val="008A7CD5"/>
    <w:rsid w:val="008B000A"/>
    <w:rsid w:val="008B4803"/>
    <w:rsid w:val="008C1262"/>
    <w:rsid w:val="008C255A"/>
    <w:rsid w:val="008C3C9D"/>
    <w:rsid w:val="008C4DC8"/>
    <w:rsid w:val="008C55CF"/>
    <w:rsid w:val="008D1A72"/>
    <w:rsid w:val="008D214B"/>
    <w:rsid w:val="008D38AF"/>
    <w:rsid w:val="008D669A"/>
    <w:rsid w:val="008D7DA5"/>
    <w:rsid w:val="008E2738"/>
    <w:rsid w:val="008E3767"/>
    <w:rsid w:val="008E38AE"/>
    <w:rsid w:val="008E3AC7"/>
    <w:rsid w:val="008E4B3C"/>
    <w:rsid w:val="008E74C0"/>
    <w:rsid w:val="008E7B48"/>
    <w:rsid w:val="008F18BB"/>
    <w:rsid w:val="008F2D84"/>
    <w:rsid w:val="009018F3"/>
    <w:rsid w:val="009026B7"/>
    <w:rsid w:val="00903129"/>
    <w:rsid w:val="00905042"/>
    <w:rsid w:val="0090603B"/>
    <w:rsid w:val="0090704D"/>
    <w:rsid w:val="00907314"/>
    <w:rsid w:val="00907E1D"/>
    <w:rsid w:val="00911E5F"/>
    <w:rsid w:val="00914CEA"/>
    <w:rsid w:val="00915900"/>
    <w:rsid w:val="00915D83"/>
    <w:rsid w:val="009214D9"/>
    <w:rsid w:val="00921567"/>
    <w:rsid w:val="00923B4E"/>
    <w:rsid w:val="00926712"/>
    <w:rsid w:val="00931074"/>
    <w:rsid w:val="009311DD"/>
    <w:rsid w:val="00931E36"/>
    <w:rsid w:val="009335EC"/>
    <w:rsid w:val="00934F2A"/>
    <w:rsid w:val="00937690"/>
    <w:rsid w:val="009421A9"/>
    <w:rsid w:val="00942B75"/>
    <w:rsid w:val="0094315C"/>
    <w:rsid w:val="00946684"/>
    <w:rsid w:val="009468D3"/>
    <w:rsid w:val="00947469"/>
    <w:rsid w:val="00950954"/>
    <w:rsid w:val="00955E6A"/>
    <w:rsid w:val="00956811"/>
    <w:rsid w:val="00957073"/>
    <w:rsid w:val="0095739D"/>
    <w:rsid w:val="0096009F"/>
    <w:rsid w:val="00960E03"/>
    <w:rsid w:val="0096638F"/>
    <w:rsid w:val="00966F1B"/>
    <w:rsid w:val="009671E3"/>
    <w:rsid w:val="009711C5"/>
    <w:rsid w:val="009712D5"/>
    <w:rsid w:val="00973B9C"/>
    <w:rsid w:val="00976762"/>
    <w:rsid w:val="00977CB2"/>
    <w:rsid w:val="009807F3"/>
    <w:rsid w:val="009810DA"/>
    <w:rsid w:val="00981E73"/>
    <w:rsid w:val="00982F73"/>
    <w:rsid w:val="009836ED"/>
    <w:rsid w:val="0098395D"/>
    <w:rsid w:val="009848CC"/>
    <w:rsid w:val="00984CA7"/>
    <w:rsid w:val="00990189"/>
    <w:rsid w:val="00994394"/>
    <w:rsid w:val="0099480F"/>
    <w:rsid w:val="00995E32"/>
    <w:rsid w:val="00996F90"/>
    <w:rsid w:val="009A2446"/>
    <w:rsid w:val="009A303E"/>
    <w:rsid w:val="009A638E"/>
    <w:rsid w:val="009B0861"/>
    <w:rsid w:val="009B14A9"/>
    <w:rsid w:val="009B26B1"/>
    <w:rsid w:val="009B3F72"/>
    <w:rsid w:val="009B4A3C"/>
    <w:rsid w:val="009B4ACE"/>
    <w:rsid w:val="009B5948"/>
    <w:rsid w:val="009B62ED"/>
    <w:rsid w:val="009B6485"/>
    <w:rsid w:val="009C2285"/>
    <w:rsid w:val="009C28FA"/>
    <w:rsid w:val="009C299B"/>
    <w:rsid w:val="009C3003"/>
    <w:rsid w:val="009C3AFF"/>
    <w:rsid w:val="009C5E50"/>
    <w:rsid w:val="009C5E5E"/>
    <w:rsid w:val="009C6822"/>
    <w:rsid w:val="009D0E95"/>
    <w:rsid w:val="009D2340"/>
    <w:rsid w:val="009D2378"/>
    <w:rsid w:val="009D44C3"/>
    <w:rsid w:val="009D4BAF"/>
    <w:rsid w:val="009E41B0"/>
    <w:rsid w:val="009F0DDF"/>
    <w:rsid w:val="009F16EE"/>
    <w:rsid w:val="009F1702"/>
    <w:rsid w:val="009F44A2"/>
    <w:rsid w:val="009F54C5"/>
    <w:rsid w:val="009F65CA"/>
    <w:rsid w:val="00A01817"/>
    <w:rsid w:val="00A05E86"/>
    <w:rsid w:val="00A06BC2"/>
    <w:rsid w:val="00A06BE6"/>
    <w:rsid w:val="00A077BA"/>
    <w:rsid w:val="00A11E49"/>
    <w:rsid w:val="00A11F92"/>
    <w:rsid w:val="00A14ED5"/>
    <w:rsid w:val="00A15A24"/>
    <w:rsid w:val="00A21216"/>
    <w:rsid w:val="00A22A96"/>
    <w:rsid w:val="00A231A4"/>
    <w:rsid w:val="00A23D3B"/>
    <w:rsid w:val="00A24F62"/>
    <w:rsid w:val="00A24FA8"/>
    <w:rsid w:val="00A251F0"/>
    <w:rsid w:val="00A26106"/>
    <w:rsid w:val="00A304F4"/>
    <w:rsid w:val="00A31136"/>
    <w:rsid w:val="00A31C6A"/>
    <w:rsid w:val="00A32E30"/>
    <w:rsid w:val="00A33767"/>
    <w:rsid w:val="00A34074"/>
    <w:rsid w:val="00A36FB8"/>
    <w:rsid w:val="00A37471"/>
    <w:rsid w:val="00A3797B"/>
    <w:rsid w:val="00A400D8"/>
    <w:rsid w:val="00A4077A"/>
    <w:rsid w:val="00A415D7"/>
    <w:rsid w:val="00A417CA"/>
    <w:rsid w:val="00A441C0"/>
    <w:rsid w:val="00A44371"/>
    <w:rsid w:val="00A44372"/>
    <w:rsid w:val="00A44C2D"/>
    <w:rsid w:val="00A50077"/>
    <w:rsid w:val="00A51722"/>
    <w:rsid w:val="00A5270D"/>
    <w:rsid w:val="00A541ED"/>
    <w:rsid w:val="00A54610"/>
    <w:rsid w:val="00A60AA6"/>
    <w:rsid w:val="00A60CBC"/>
    <w:rsid w:val="00A61DB5"/>
    <w:rsid w:val="00A63F4A"/>
    <w:rsid w:val="00A662E4"/>
    <w:rsid w:val="00A70E54"/>
    <w:rsid w:val="00A72A34"/>
    <w:rsid w:val="00A73FE7"/>
    <w:rsid w:val="00A744F5"/>
    <w:rsid w:val="00A75980"/>
    <w:rsid w:val="00A81719"/>
    <w:rsid w:val="00A8190E"/>
    <w:rsid w:val="00A81BC4"/>
    <w:rsid w:val="00A83224"/>
    <w:rsid w:val="00A8560E"/>
    <w:rsid w:val="00A8738A"/>
    <w:rsid w:val="00A93C26"/>
    <w:rsid w:val="00A9570E"/>
    <w:rsid w:val="00A964AC"/>
    <w:rsid w:val="00A9656F"/>
    <w:rsid w:val="00A97097"/>
    <w:rsid w:val="00AA0130"/>
    <w:rsid w:val="00AA2164"/>
    <w:rsid w:val="00AA3593"/>
    <w:rsid w:val="00AA7B07"/>
    <w:rsid w:val="00AB064B"/>
    <w:rsid w:val="00AB0CF8"/>
    <w:rsid w:val="00AB3F1E"/>
    <w:rsid w:val="00AB44F0"/>
    <w:rsid w:val="00AB51BF"/>
    <w:rsid w:val="00AB5E52"/>
    <w:rsid w:val="00AB76D3"/>
    <w:rsid w:val="00AC0804"/>
    <w:rsid w:val="00AC4752"/>
    <w:rsid w:val="00AC7494"/>
    <w:rsid w:val="00AC7760"/>
    <w:rsid w:val="00AD0D6B"/>
    <w:rsid w:val="00AD1851"/>
    <w:rsid w:val="00AD49EF"/>
    <w:rsid w:val="00AD6615"/>
    <w:rsid w:val="00AD68F1"/>
    <w:rsid w:val="00AE100B"/>
    <w:rsid w:val="00AE18EB"/>
    <w:rsid w:val="00AE2013"/>
    <w:rsid w:val="00AE2443"/>
    <w:rsid w:val="00AE423B"/>
    <w:rsid w:val="00AE4BA3"/>
    <w:rsid w:val="00AE503E"/>
    <w:rsid w:val="00AF0538"/>
    <w:rsid w:val="00AF3738"/>
    <w:rsid w:val="00AF4C48"/>
    <w:rsid w:val="00AF5557"/>
    <w:rsid w:val="00B001BB"/>
    <w:rsid w:val="00B039F6"/>
    <w:rsid w:val="00B04FF9"/>
    <w:rsid w:val="00B06356"/>
    <w:rsid w:val="00B06E6D"/>
    <w:rsid w:val="00B07ADF"/>
    <w:rsid w:val="00B102BC"/>
    <w:rsid w:val="00B13856"/>
    <w:rsid w:val="00B173E3"/>
    <w:rsid w:val="00B17C14"/>
    <w:rsid w:val="00B22710"/>
    <w:rsid w:val="00B23E1A"/>
    <w:rsid w:val="00B24663"/>
    <w:rsid w:val="00B24A1D"/>
    <w:rsid w:val="00B2665C"/>
    <w:rsid w:val="00B27A01"/>
    <w:rsid w:val="00B3048D"/>
    <w:rsid w:val="00B30DB1"/>
    <w:rsid w:val="00B34116"/>
    <w:rsid w:val="00B34305"/>
    <w:rsid w:val="00B35479"/>
    <w:rsid w:val="00B37026"/>
    <w:rsid w:val="00B418FF"/>
    <w:rsid w:val="00B41AC7"/>
    <w:rsid w:val="00B4359E"/>
    <w:rsid w:val="00B45835"/>
    <w:rsid w:val="00B4630E"/>
    <w:rsid w:val="00B479F8"/>
    <w:rsid w:val="00B47C73"/>
    <w:rsid w:val="00B50711"/>
    <w:rsid w:val="00B5093A"/>
    <w:rsid w:val="00B50A85"/>
    <w:rsid w:val="00B512F5"/>
    <w:rsid w:val="00B51756"/>
    <w:rsid w:val="00B51B74"/>
    <w:rsid w:val="00B51F93"/>
    <w:rsid w:val="00B57C5F"/>
    <w:rsid w:val="00B57E32"/>
    <w:rsid w:val="00B61846"/>
    <w:rsid w:val="00B62F7A"/>
    <w:rsid w:val="00B63AE9"/>
    <w:rsid w:val="00B64359"/>
    <w:rsid w:val="00B6534A"/>
    <w:rsid w:val="00B66B26"/>
    <w:rsid w:val="00B71437"/>
    <w:rsid w:val="00B74A4A"/>
    <w:rsid w:val="00B75EF3"/>
    <w:rsid w:val="00B769B2"/>
    <w:rsid w:val="00B77842"/>
    <w:rsid w:val="00B77953"/>
    <w:rsid w:val="00B8038F"/>
    <w:rsid w:val="00B80748"/>
    <w:rsid w:val="00B85233"/>
    <w:rsid w:val="00B90909"/>
    <w:rsid w:val="00B94D09"/>
    <w:rsid w:val="00B94F11"/>
    <w:rsid w:val="00B96230"/>
    <w:rsid w:val="00BA2638"/>
    <w:rsid w:val="00BA3011"/>
    <w:rsid w:val="00BA5623"/>
    <w:rsid w:val="00BB04E3"/>
    <w:rsid w:val="00BB0622"/>
    <w:rsid w:val="00BB0FD5"/>
    <w:rsid w:val="00BB22DD"/>
    <w:rsid w:val="00BB333D"/>
    <w:rsid w:val="00BB465C"/>
    <w:rsid w:val="00BB5606"/>
    <w:rsid w:val="00BB76EA"/>
    <w:rsid w:val="00BC16EB"/>
    <w:rsid w:val="00BC1D87"/>
    <w:rsid w:val="00BC33A6"/>
    <w:rsid w:val="00BC4202"/>
    <w:rsid w:val="00BC4BEB"/>
    <w:rsid w:val="00BC6351"/>
    <w:rsid w:val="00BC64AF"/>
    <w:rsid w:val="00BC7660"/>
    <w:rsid w:val="00BD0492"/>
    <w:rsid w:val="00BD4926"/>
    <w:rsid w:val="00BD4FA1"/>
    <w:rsid w:val="00BD54AF"/>
    <w:rsid w:val="00BE31DC"/>
    <w:rsid w:val="00BE3DCB"/>
    <w:rsid w:val="00BE7423"/>
    <w:rsid w:val="00BF1918"/>
    <w:rsid w:val="00BF414F"/>
    <w:rsid w:val="00BF5D24"/>
    <w:rsid w:val="00C00E72"/>
    <w:rsid w:val="00C02117"/>
    <w:rsid w:val="00C025E4"/>
    <w:rsid w:val="00C05FFB"/>
    <w:rsid w:val="00C06F40"/>
    <w:rsid w:val="00C108AE"/>
    <w:rsid w:val="00C13C05"/>
    <w:rsid w:val="00C17D1B"/>
    <w:rsid w:val="00C2055B"/>
    <w:rsid w:val="00C215FA"/>
    <w:rsid w:val="00C2224B"/>
    <w:rsid w:val="00C23726"/>
    <w:rsid w:val="00C23916"/>
    <w:rsid w:val="00C24C19"/>
    <w:rsid w:val="00C35B5C"/>
    <w:rsid w:val="00C36AB2"/>
    <w:rsid w:val="00C37855"/>
    <w:rsid w:val="00C42793"/>
    <w:rsid w:val="00C433DB"/>
    <w:rsid w:val="00C43563"/>
    <w:rsid w:val="00C50250"/>
    <w:rsid w:val="00C50623"/>
    <w:rsid w:val="00C51C24"/>
    <w:rsid w:val="00C534E6"/>
    <w:rsid w:val="00C54285"/>
    <w:rsid w:val="00C543B3"/>
    <w:rsid w:val="00C55019"/>
    <w:rsid w:val="00C56E5B"/>
    <w:rsid w:val="00C57089"/>
    <w:rsid w:val="00C57100"/>
    <w:rsid w:val="00C632E6"/>
    <w:rsid w:val="00C640C1"/>
    <w:rsid w:val="00C651C2"/>
    <w:rsid w:val="00C65808"/>
    <w:rsid w:val="00C65EF4"/>
    <w:rsid w:val="00C668DA"/>
    <w:rsid w:val="00C66B97"/>
    <w:rsid w:val="00C66C27"/>
    <w:rsid w:val="00C7023B"/>
    <w:rsid w:val="00C72933"/>
    <w:rsid w:val="00C73D64"/>
    <w:rsid w:val="00C7406D"/>
    <w:rsid w:val="00C747DC"/>
    <w:rsid w:val="00C75022"/>
    <w:rsid w:val="00C76074"/>
    <w:rsid w:val="00C815DB"/>
    <w:rsid w:val="00C81972"/>
    <w:rsid w:val="00C81A21"/>
    <w:rsid w:val="00C8565C"/>
    <w:rsid w:val="00C90994"/>
    <w:rsid w:val="00C914E4"/>
    <w:rsid w:val="00C91715"/>
    <w:rsid w:val="00C92011"/>
    <w:rsid w:val="00C942AC"/>
    <w:rsid w:val="00C94397"/>
    <w:rsid w:val="00C953D9"/>
    <w:rsid w:val="00C956EA"/>
    <w:rsid w:val="00C95B9B"/>
    <w:rsid w:val="00C97429"/>
    <w:rsid w:val="00C97A93"/>
    <w:rsid w:val="00C97D2D"/>
    <w:rsid w:val="00CA062D"/>
    <w:rsid w:val="00CA17C1"/>
    <w:rsid w:val="00CA45B8"/>
    <w:rsid w:val="00CA4DBC"/>
    <w:rsid w:val="00CA59C6"/>
    <w:rsid w:val="00CB0532"/>
    <w:rsid w:val="00CB30D2"/>
    <w:rsid w:val="00CB4A84"/>
    <w:rsid w:val="00CB610A"/>
    <w:rsid w:val="00CB75E1"/>
    <w:rsid w:val="00CD2C86"/>
    <w:rsid w:val="00CD6A43"/>
    <w:rsid w:val="00CE1061"/>
    <w:rsid w:val="00CE2AF1"/>
    <w:rsid w:val="00CE3520"/>
    <w:rsid w:val="00CE7206"/>
    <w:rsid w:val="00CE7428"/>
    <w:rsid w:val="00CE7868"/>
    <w:rsid w:val="00CF04C9"/>
    <w:rsid w:val="00CF0881"/>
    <w:rsid w:val="00CF09AF"/>
    <w:rsid w:val="00CF0D7A"/>
    <w:rsid w:val="00CF2D7A"/>
    <w:rsid w:val="00CF3F74"/>
    <w:rsid w:val="00CF4A8F"/>
    <w:rsid w:val="00CF58AC"/>
    <w:rsid w:val="00CF62D4"/>
    <w:rsid w:val="00D0157C"/>
    <w:rsid w:val="00D0192B"/>
    <w:rsid w:val="00D02FB6"/>
    <w:rsid w:val="00D031E9"/>
    <w:rsid w:val="00D03B4C"/>
    <w:rsid w:val="00D045E5"/>
    <w:rsid w:val="00D04A17"/>
    <w:rsid w:val="00D0649B"/>
    <w:rsid w:val="00D070BA"/>
    <w:rsid w:val="00D1238C"/>
    <w:rsid w:val="00D135A6"/>
    <w:rsid w:val="00D13728"/>
    <w:rsid w:val="00D140D3"/>
    <w:rsid w:val="00D14BCA"/>
    <w:rsid w:val="00D16ACF"/>
    <w:rsid w:val="00D17C41"/>
    <w:rsid w:val="00D20CFE"/>
    <w:rsid w:val="00D225A7"/>
    <w:rsid w:val="00D226AA"/>
    <w:rsid w:val="00D235D3"/>
    <w:rsid w:val="00D2371A"/>
    <w:rsid w:val="00D248AA"/>
    <w:rsid w:val="00D24CFB"/>
    <w:rsid w:val="00D3038D"/>
    <w:rsid w:val="00D31B4E"/>
    <w:rsid w:val="00D31F02"/>
    <w:rsid w:val="00D33B10"/>
    <w:rsid w:val="00D35831"/>
    <w:rsid w:val="00D40253"/>
    <w:rsid w:val="00D40747"/>
    <w:rsid w:val="00D4088E"/>
    <w:rsid w:val="00D416C3"/>
    <w:rsid w:val="00D41C5C"/>
    <w:rsid w:val="00D4489F"/>
    <w:rsid w:val="00D45685"/>
    <w:rsid w:val="00D466AA"/>
    <w:rsid w:val="00D46BF0"/>
    <w:rsid w:val="00D476E9"/>
    <w:rsid w:val="00D47A47"/>
    <w:rsid w:val="00D51BD5"/>
    <w:rsid w:val="00D5379A"/>
    <w:rsid w:val="00D53BF9"/>
    <w:rsid w:val="00D5437A"/>
    <w:rsid w:val="00D5657D"/>
    <w:rsid w:val="00D56637"/>
    <w:rsid w:val="00D57002"/>
    <w:rsid w:val="00D61663"/>
    <w:rsid w:val="00D62D39"/>
    <w:rsid w:val="00D62E7E"/>
    <w:rsid w:val="00D63AA2"/>
    <w:rsid w:val="00D64BA7"/>
    <w:rsid w:val="00D64BD3"/>
    <w:rsid w:val="00D67472"/>
    <w:rsid w:val="00D713A2"/>
    <w:rsid w:val="00D715D2"/>
    <w:rsid w:val="00D717B3"/>
    <w:rsid w:val="00D72641"/>
    <w:rsid w:val="00D72880"/>
    <w:rsid w:val="00D748E2"/>
    <w:rsid w:val="00D75E2F"/>
    <w:rsid w:val="00D761A7"/>
    <w:rsid w:val="00D77706"/>
    <w:rsid w:val="00D80486"/>
    <w:rsid w:val="00D80AAD"/>
    <w:rsid w:val="00D824B6"/>
    <w:rsid w:val="00D8509A"/>
    <w:rsid w:val="00D876DB"/>
    <w:rsid w:val="00D925CB"/>
    <w:rsid w:val="00D9746D"/>
    <w:rsid w:val="00DA0D27"/>
    <w:rsid w:val="00DA0E03"/>
    <w:rsid w:val="00DA23DD"/>
    <w:rsid w:val="00DA27F7"/>
    <w:rsid w:val="00DA316E"/>
    <w:rsid w:val="00DA3F52"/>
    <w:rsid w:val="00DB0185"/>
    <w:rsid w:val="00DB0885"/>
    <w:rsid w:val="00DB1838"/>
    <w:rsid w:val="00DB1978"/>
    <w:rsid w:val="00DB2391"/>
    <w:rsid w:val="00DB496F"/>
    <w:rsid w:val="00DC0795"/>
    <w:rsid w:val="00DC23B4"/>
    <w:rsid w:val="00DC45E8"/>
    <w:rsid w:val="00DC54D9"/>
    <w:rsid w:val="00DC6712"/>
    <w:rsid w:val="00DD0002"/>
    <w:rsid w:val="00DD03AE"/>
    <w:rsid w:val="00DD07B5"/>
    <w:rsid w:val="00DD0FB8"/>
    <w:rsid w:val="00DD3641"/>
    <w:rsid w:val="00DD5904"/>
    <w:rsid w:val="00DD7795"/>
    <w:rsid w:val="00DE0206"/>
    <w:rsid w:val="00DE158C"/>
    <w:rsid w:val="00DF4A6F"/>
    <w:rsid w:val="00DF5000"/>
    <w:rsid w:val="00DF5925"/>
    <w:rsid w:val="00DF5EA1"/>
    <w:rsid w:val="00DF63D0"/>
    <w:rsid w:val="00DF7177"/>
    <w:rsid w:val="00DF7FCD"/>
    <w:rsid w:val="00E00E86"/>
    <w:rsid w:val="00E02C8C"/>
    <w:rsid w:val="00E04B3F"/>
    <w:rsid w:val="00E0660E"/>
    <w:rsid w:val="00E06B2A"/>
    <w:rsid w:val="00E07253"/>
    <w:rsid w:val="00E077A4"/>
    <w:rsid w:val="00E10C2B"/>
    <w:rsid w:val="00E120D1"/>
    <w:rsid w:val="00E127E8"/>
    <w:rsid w:val="00E15D9B"/>
    <w:rsid w:val="00E16793"/>
    <w:rsid w:val="00E16E8F"/>
    <w:rsid w:val="00E21C48"/>
    <w:rsid w:val="00E23935"/>
    <w:rsid w:val="00E2397B"/>
    <w:rsid w:val="00E25875"/>
    <w:rsid w:val="00E259B9"/>
    <w:rsid w:val="00E31DA2"/>
    <w:rsid w:val="00E32485"/>
    <w:rsid w:val="00E32948"/>
    <w:rsid w:val="00E32C96"/>
    <w:rsid w:val="00E35A67"/>
    <w:rsid w:val="00E363E8"/>
    <w:rsid w:val="00E36D0F"/>
    <w:rsid w:val="00E40CFA"/>
    <w:rsid w:val="00E4166E"/>
    <w:rsid w:val="00E41F00"/>
    <w:rsid w:val="00E50B1A"/>
    <w:rsid w:val="00E50B9E"/>
    <w:rsid w:val="00E50FCE"/>
    <w:rsid w:val="00E557D9"/>
    <w:rsid w:val="00E5751B"/>
    <w:rsid w:val="00E57AD8"/>
    <w:rsid w:val="00E6098B"/>
    <w:rsid w:val="00E637F7"/>
    <w:rsid w:val="00E63DB0"/>
    <w:rsid w:val="00E63F3E"/>
    <w:rsid w:val="00E644D8"/>
    <w:rsid w:val="00E6464F"/>
    <w:rsid w:val="00E7001F"/>
    <w:rsid w:val="00E7010D"/>
    <w:rsid w:val="00E72AAC"/>
    <w:rsid w:val="00E73D38"/>
    <w:rsid w:val="00E76D31"/>
    <w:rsid w:val="00E76E17"/>
    <w:rsid w:val="00E76EF0"/>
    <w:rsid w:val="00E77890"/>
    <w:rsid w:val="00E82750"/>
    <w:rsid w:val="00E86152"/>
    <w:rsid w:val="00E86FC8"/>
    <w:rsid w:val="00E90BDE"/>
    <w:rsid w:val="00E92472"/>
    <w:rsid w:val="00E942A0"/>
    <w:rsid w:val="00E9734D"/>
    <w:rsid w:val="00EA2D0C"/>
    <w:rsid w:val="00EA38E0"/>
    <w:rsid w:val="00EA4CBC"/>
    <w:rsid w:val="00EA7180"/>
    <w:rsid w:val="00EB023F"/>
    <w:rsid w:val="00EB06AF"/>
    <w:rsid w:val="00EB5301"/>
    <w:rsid w:val="00EB6CD5"/>
    <w:rsid w:val="00EB6D7B"/>
    <w:rsid w:val="00EC1C7B"/>
    <w:rsid w:val="00EC1D1A"/>
    <w:rsid w:val="00EC21E9"/>
    <w:rsid w:val="00EC26A9"/>
    <w:rsid w:val="00EC357F"/>
    <w:rsid w:val="00EC4922"/>
    <w:rsid w:val="00EC698A"/>
    <w:rsid w:val="00ED534A"/>
    <w:rsid w:val="00ED7DDA"/>
    <w:rsid w:val="00ED7DDF"/>
    <w:rsid w:val="00EE0490"/>
    <w:rsid w:val="00EE1457"/>
    <w:rsid w:val="00EE297C"/>
    <w:rsid w:val="00EE3361"/>
    <w:rsid w:val="00EE4526"/>
    <w:rsid w:val="00EF16B9"/>
    <w:rsid w:val="00EF1FEE"/>
    <w:rsid w:val="00EF6CB0"/>
    <w:rsid w:val="00EF6F13"/>
    <w:rsid w:val="00F00B26"/>
    <w:rsid w:val="00F023FC"/>
    <w:rsid w:val="00F03096"/>
    <w:rsid w:val="00F0338C"/>
    <w:rsid w:val="00F042D1"/>
    <w:rsid w:val="00F04364"/>
    <w:rsid w:val="00F05070"/>
    <w:rsid w:val="00F05DA6"/>
    <w:rsid w:val="00F05FA3"/>
    <w:rsid w:val="00F07BFB"/>
    <w:rsid w:val="00F116DE"/>
    <w:rsid w:val="00F11937"/>
    <w:rsid w:val="00F16489"/>
    <w:rsid w:val="00F17C44"/>
    <w:rsid w:val="00F21880"/>
    <w:rsid w:val="00F22A18"/>
    <w:rsid w:val="00F236D9"/>
    <w:rsid w:val="00F264D1"/>
    <w:rsid w:val="00F277B9"/>
    <w:rsid w:val="00F27BAA"/>
    <w:rsid w:val="00F308A8"/>
    <w:rsid w:val="00F333EF"/>
    <w:rsid w:val="00F34371"/>
    <w:rsid w:val="00F343B7"/>
    <w:rsid w:val="00F35565"/>
    <w:rsid w:val="00F37B4B"/>
    <w:rsid w:val="00F414FB"/>
    <w:rsid w:val="00F4673A"/>
    <w:rsid w:val="00F4732A"/>
    <w:rsid w:val="00F47A1C"/>
    <w:rsid w:val="00F515A9"/>
    <w:rsid w:val="00F52392"/>
    <w:rsid w:val="00F525DC"/>
    <w:rsid w:val="00F53167"/>
    <w:rsid w:val="00F55D9E"/>
    <w:rsid w:val="00F571FF"/>
    <w:rsid w:val="00F62902"/>
    <w:rsid w:val="00F63ED3"/>
    <w:rsid w:val="00F6453D"/>
    <w:rsid w:val="00F7181B"/>
    <w:rsid w:val="00F72403"/>
    <w:rsid w:val="00F72B81"/>
    <w:rsid w:val="00F72ECD"/>
    <w:rsid w:val="00F73880"/>
    <w:rsid w:val="00F741BE"/>
    <w:rsid w:val="00F76038"/>
    <w:rsid w:val="00F81FA7"/>
    <w:rsid w:val="00F82C85"/>
    <w:rsid w:val="00F83D04"/>
    <w:rsid w:val="00F841A3"/>
    <w:rsid w:val="00F87F16"/>
    <w:rsid w:val="00F907EA"/>
    <w:rsid w:val="00F90BF3"/>
    <w:rsid w:val="00F91898"/>
    <w:rsid w:val="00FA3744"/>
    <w:rsid w:val="00FA3903"/>
    <w:rsid w:val="00FA3C08"/>
    <w:rsid w:val="00FA43F5"/>
    <w:rsid w:val="00FA60B3"/>
    <w:rsid w:val="00FB0918"/>
    <w:rsid w:val="00FB0BAB"/>
    <w:rsid w:val="00FB2CD3"/>
    <w:rsid w:val="00FB6556"/>
    <w:rsid w:val="00FB7958"/>
    <w:rsid w:val="00FC030B"/>
    <w:rsid w:val="00FC2D5E"/>
    <w:rsid w:val="00FC31FA"/>
    <w:rsid w:val="00FC39EB"/>
    <w:rsid w:val="00FC44D9"/>
    <w:rsid w:val="00FC618A"/>
    <w:rsid w:val="00FC76AC"/>
    <w:rsid w:val="00FD0F7B"/>
    <w:rsid w:val="00FD1E6C"/>
    <w:rsid w:val="00FD216C"/>
    <w:rsid w:val="00FD25EC"/>
    <w:rsid w:val="00FD4137"/>
    <w:rsid w:val="00FD465F"/>
    <w:rsid w:val="00FD4799"/>
    <w:rsid w:val="00FD50CE"/>
    <w:rsid w:val="00FD6F36"/>
    <w:rsid w:val="00FD7454"/>
    <w:rsid w:val="00FD76AF"/>
    <w:rsid w:val="00FE7C11"/>
    <w:rsid w:val="00FF1550"/>
    <w:rsid w:val="00FF159E"/>
    <w:rsid w:val="00FF29D3"/>
    <w:rsid w:val="00FF348E"/>
    <w:rsid w:val="00FF3571"/>
    <w:rsid w:val="00FF3E36"/>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918F"/>
  <w15:docId w15:val="{EBAADA5A-06D6-4FC8-916B-6BF096C8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09C6"/>
    <w:pPr>
      <w:spacing w:after="0" w:line="260" w:lineRule="atLeast"/>
    </w:pPr>
    <w:rPr>
      <w:rFonts w:ascii="Arial" w:eastAsia="Times New Roman" w:hAnsi="Arial" w:cs="Times New Roman"/>
      <w:sz w:val="20"/>
      <w:szCs w:val="24"/>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8C4DC8"/>
    <w:pPr>
      <w:keepNext/>
      <w:spacing w:before="240" w:after="60" w:line="260" w:lineRule="exact"/>
      <w:outlineLvl w:val="0"/>
    </w:pPr>
    <w:rPr>
      <w:rFonts w:cs="Arial"/>
      <w:b/>
      <w:kern w:val="32"/>
      <w:szCs w:val="20"/>
    </w:rPr>
  </w:style>
  <w:style w:type="paragraph" w:styleId="Naslov2">
    <w:name w:val="heading 2"/>
    <w:basedOn w:val="Navaden"/>
    <w:next w:val="Navaden"/>
    <w:link w:val="Naslov2Znak"/>
    <w:uiPriority w:val="9"/>
    <w:unhideWhenUsed/>
    <w:qFormat/>
    <w:rsid w:val="008C4DC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E50B9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nhideWhenUsed/>
    <w:rsid w:val="004F7322"/>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aliases w:val="Odstavek seznama_IP,Seznam_IP_1,numbered list,za tekst,Označevanje,List Paragraph2,K1,Table of contents numbered,Elenco num ARGEA,body,Odsek zoznamu2,Tabela - prazna vrstica,List Paragraph compact,Normal bullet 2,Paragraphe de liste 2,3"/>
    <w:basedOn w:val="Navaden"/>
    <w:link w:val="OdstavekseznamaZnak"/>
    <w:uiPriority w:val="34"/>
    <w:qFormat/>
    <w:rsid w:val="004F7322"/>
    <w:pPr>
      <w:ind w:left="720"/>
      <w:contextualSpacing/>
    </w:p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11671A"/>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ftrefCharCharCharCharCharCharCharCharChar"/>
    <w:uiPriority w:val="99"/>
    <w:unhideWhenUsed/>
    <w:qFormat/>
    <w:rsid w:val="0011671A"/>
    <w:rPr>
      <w:vertAlign w:val="superscript"/>
    </w:rPr>
  </w:style>
  <w:style w:type="paragraph" w:customStyle="1" w:styleId="Default">
    <w:name w:val="Default"/>
    <w:rsid w:val="002E18B1"/>
    <w:pPr>
      <w:autoSpaceDE w:val="0"/>
      <w:autoSpaceDN w:val="0"/>
      <w:adjustRightInd w:val="0"/>
      <w:spacing w:after="0" w:line="240" w:lineRule="auto"/>
    </w:pPr>
    <w:rPr>
      <w:rFonts w:ascii="Times New Roman" w:hAnsi="Times New Roman" w:cs="Times New Roman"/>
      <w:color w:val="000000"/>
      <w:sz w:val="24"/>
      <w:szCs w:val="24"/>
    </w:rPr>
  </w:style>
  <w:style w:type="paragraph" w:styleId="Noga">
    <w:name w:val="footer"/>
    <w:basedOn w:val="Navaden"/>
    <w:link w:val="NogaZnak"/>
    <w:uiPriority w:val="99"/>
    <w:unhideWhenUsed/>
    <w:rsid w:val="004534B6"/>
    <w:pPr>
      <w:tabs>
        <w:tab w:val="center" w:pos="4536"/>
        <w:tab w:val="right" w:pos="9072"/>
      </w:tabs>
      <w:spacing w:line="240" w:lineRule="auto"/>
    </w:pPr>
  </w:style>
  <w:style w:type="character" w:customStyle="1" w:styleId="NogaZnak">
    <w:name w:val="Noga Znak"/>
    <w:basedOn w:val="Privzetapisavaodstavka"/>
    <w:link w:val="Noga"/>
    <w:uiPriority w:val="99"/>
    <w:rsid w:val="004534B6"/>
    <w:rPr>
      <w:rFonts w:ascii="Arial" w:eastAsia="Times New Roman" w:hAnsi="Arial" w:cs="Times New Roman"/>
      <w:sz w:val="20"/>
      <w:szCs w:val="24"/>
      <w:lang w:val="en-US"/>
    </w:rPr>
  </w:style>
  <w:style w:type="paragraph" w:customStyle="1" w:styleId="Navaden1">
    <w:name w:val="Navaden1"/>
    <w:basedOn w:val="Navaden"/>
    <w:rsid w:val="00AC7494"/>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5217A2"/>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0F6867"/>
    <w:rPr>
      <w:sz w:val="16"/>
      <w:szCs w:val="16"/>
    </w:rPr>
  </w:style>
  <w:style w:type="paragraph" w:styleId="Pripombabesedilo">
    <w:name w:val="annotation text"/>
    <w:basedOn w:val="Navaden"/>
    <w:link w:val="PripombabesediloZnak"/>
    <w:uiPriority w:val="99"/>
    <w:unhideWhenUsed/>
    <w:rsid w:val="000F6867"/>
    <w:pPr>
      <w:spacing w:line="240" w:lineRule="auto"/>
    </w:pPr>
    <w:rPr>
      <w:szCs w:val="20"/>
    </w:rPr>
  </w:style>
  <w:style w:type="character" w:customStyle="1" w:styleId="PripombabesediloZnak">
    <w:name w:val="Pripomba – besedilo Znak"/>
    <w:basedOn w:val="Privzetapisavaodstavka"/>
    <w:link w:val="Pripombabesedilo"/>
    <w:uiPriority w:val="99"/>
    <w:rsid w:val="000F6867"/>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F6867"/>
    <w:rPr>
      <w:b/>
      <w:bCs/>
    </w:rPr>
  </w:style>
  <w:style w:type="character" w:customStyle="1" w:styleId="ZadevapripombeZnak">
    <w:name w:val="Zadeva pripombe Znak"/>
    <w:basedOn w:val="PripombabesediloZnak"/>
    <w:link w:val="Zadevapripombe"/>
    <w:uiPriority w:val="99"/>
    <w:semiHidden/>
    <w:rsid w:val="000F6867"/>
    <w:rPr>
      <w:rFonts w:ascii="Arial" w:eastAsia="Times New Roman" w:hAnsi="Arial" w:cs="Times New Roman"/>
      <w:b/>
      <w:bCs/>
      <w:sz w:val="20"/>
      <w:szCs w:val="20"/>
      <w:lang w:val="en-US"/>
    </w:rPr>
  </w:style>
  <w:style w:type="character" w:customStyle="1" w:styleId="Nerazreenaomemba1">
    <w:name w:val="Nerazrešena omemba1"/>
    <w:basedOn w:val="Privzetapisavaodstavka"/>
    <w:uiPriority w:val="99"/>
    <w:semiHidden/>
    <w:unhideWhenUsed/>
    <w:rsid w:val="00CF09AF"/>
    <w:rPr>
      <w:color w:val="605E5C"/>
      <w:shd w:val="clear" w:color="auto" w:fill="E1DFDD"/>
    </w:rPr>
  </w:style>
  <w:style w:type="paragraph" w:customStyle="1" w:styleId="Navaden2">
    <w:name w:val="Navaden2"/>
    <w:basedOn w:val="Navaden"/>
    <w:rsid w:val="00120BBF"/>
    <w:pPr>
      <w:spacing w:before="100" w:beforeAutospacing="1" w:after="100" w:afterAutospacing="1" w:line="240" w:lineRule="auto"/>
    </w:pPr>
    <w:rPr>
      <w:rFonts w:ascii="Times New Roman" w:hAnsi="Times New Roman"/>
      <w:sz w:val="24"/>
      <w:lang w:eastAsia="sl-SI"/>
    </w:rPr>
  </w:style>
  <w:style w:type="paragraph" w:customStyle="1" w:styleId="doc-ti">
    <w:name w:val="doc-ti"/>
    <w:basedOn w:val="Navaden"/>
    <w:rsid w:val="006E1C72"/>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8C4DC8"/>
    <w:rPr>
      <w:rFonts w:ascii="Arial" w:eastAsia="Times New Roman" w:hAnsi="Arial" w:cs="Arial"/>
      <w:b/>
      <w:kern w:val="32"/>
      <w:sz w:val="20"/>
      <w:szCs w:val="20"/>
    </w:rPr>
  </w:style>
  <w:style w:type="character" w:customStyle="1" w:styleId="Naslov2Znak">
    <w:name w:val="Naslov 2 Znak"/>
    <w:basedOn w:val="Privzetapisavaodstavka"/>
    <w:link w:val="Naslov2"/>
    <w:uiPriority w:val="9"/>
    <w:rsid w:val="008C4DC8"/>
    <w:rPr>
      <w:rFonts w:asciiTheme="majorHAnsi" w:eastAsiaTheme="majorEastAsia" w:hAnsiTheme="majorHAnsi" w:cstheme="majorBidi"/>
      <w:b/>
      <w:bCs/>
      <w:color w:val="5B9BD5" w:themeColor="accent1"/>
      <w:sz w:val="26"/>
      <w:szCs w:val="26"/>
    </w:rPr>
  </w:style>
  <w:style w:type="character" w:styleId="SledenaHiperpovezava">
    <w:name w:val="FollowedHyperlink"/>
    <w:basedOn w:val="Privzetapisavaodstavka"/>
    <w:uiPriority w:val="99"/>
    <w:semiHidden/>
    <w:unhideWhenUsed/>
    <w:rsid w:val="00C7023B"/>
    <w:rPr>
      <w:color w:val="954F72" w:themeColor="followedHyperlink"/>
      <w:u w:val="single"/>
    </w:rPr>
  </w:style>
  <w:style w:type="character" w:customStyle="1" w:styleId="OdstavekZnak">
    <w:name w:val="Odstavek Znak"/>
    <w:basedOn w:val="Privzetapisavaodstavka"/>
    <w:link w:val="Odstavek"/>
    <w:locked/>
    <w:rsid w:val="00F05DA6"/>
    <w:rPr>
      <w:rFonts w:ascii="Arial" w:hAnsi="Arial" w:cs="Arial"/>
      <w:lang w:eastAsia="x-none"/>
    </w:rPr>
  </w:style>
  <w:style w:type="paragraph" w:customStyle="1" w:styleId="Odstavek">
    <w:name w:val="Odstavek"/>
    <w:basedOn w:val="Navaden"/>
    <w:link w:val="OdstavekZnak"/>
    <w:qFormat/>
    <w:rsid w:val="00F05DA6"/>
    <w:pPr>
      <w:overflowPunct w:val="0"/>
      <w:autoSpaceDE w:val="0"/>
      <w:autoSpaceDN w:val="0"/>
      <w:spacing w:before="240" w:line="240" w:lineRule="auto"/>
      <w:ind w:firstLine="1021"/>
      <w:jc w:val="both"/>
    </w:pPr>
    <w:rPr>
      <w:rFonts w:eastAsiaTheme="minorHAnsi" w:cs="Arial"/>
      <w:sz w:val="22"/>
      <w:szCs w:val="22"/>
      <w:lang w:eastAsia="x-none"/>
    </w:rPr>
  </w:style>
  <w:style w:type="character" w:styleId="Poudarek">
    <w:name w:val="Emphasis"/>
    <w:basedOn w:val="Privzetapisavaodstavka"/>
    <w:uiPriority w:val="20"/>
    <w:qFormat/>
    <w:rsid w:val="00027CB7"/>
    <w:rPr>
      <w:i/>
      <w:iCs/>
    </w:rPr>
  </w:style>
  <w:style w:type="paragraph" w:customStyle="1" w:styleId="txt">
    <w:name w:val="txt"/>
    <w:basedOn w:val="Navaden"/>
    <w:rsid w:val="00027CB7"/>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51C79"/>
    <w:rPr>
      <w:color w:val="605E5C"/>
      <w:shd w:val="clear" w:color="auto" w:fill="E1DFDD"/>
    </w:rPr>
  </w:style>
  <w:style w:type="character" w:customStyle="1" w:styleId="Nerazreenaomemba3">
    <w:name w:val="Nerazrešena omemba3"/>
    <w:basedOn w:val="Privzetapisavaodstavka"/>
    <w:uiPriority w:val="99"/>
    <w:semiHidden/>
    <w:unhideWhenUsed/>
    <w:rsid w:val="000A10C5"/>
    <w:rPr>
      <w:color w:val="605E5C"/>
      <w:shd w:val="clear" w:color="auto" w:fill="E1DFDD"/>
    </w:rPr>
  </w:style>
  <w:style w:type="paragraph" w:styleId="Naslov">
    <w:name w:val="Title"/>
    <w:basedOn w:val="Navaden"/>
    <w:next w:val="Navaden"/>
    <w:link w:val="NaslovZnak"/>
    <w:uiPriority w:val="10"/>
    <w:qFormat/>
    <w:rsid w:val="007875D5"/>
    <w:pPr>
      <w:spacing w:line="240" w:lineRule="auto"/>
      <w:contextualSpacing/>
    </w:pPr>
    <w:rPr>
      <w:rFonts w:eastAsiaTheme="majorEastAsia" w:cstheme="majorBidi"/>
      <w:b/>
      <w:spacing w:val="-10"/>
      <w:kern w:val="28"/>
      <w:sz w:val="22"/>
      <w:szCs w:val="56"/>
    </w:rPr>
  </w:style>
  <w:style w:type="character" w:customStyle="1" w:styleId="NaslovZnak">
    <w:name w:val="Naslov Znak"/>
    <w:basedOn w:val="Privzetapisavaodstavka"/>
    <w:link w:val="Naslov"/>
    <w:uiPriority w:val="10"/>
    <w:rsid w:val="007875D5"/>
    <w:rPr>
      <w:rFonts w:ascii="Arial" w:eastAsiaTheme="majorEastAsia" w:hAnsi="Arial" w:cstheme="majorBidi"/>
      <w:b/>
      <w:spacing w:val="-10"/>
      <w:kern w:val="28"/>
      <w:szCs w:val="56"/>
      <w:lang w:val="en-US"/>
    </w:rPr>
  </w:style>
  <w:style w:type="paragraph" w:customStyle="1" w:styleId="len">
    <w:name w:val="len"/>
    <w:basedOn w:val="Navaden"/>
    <w:rsid w:val="00400B50"/>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E50B9E"/>
    <w:rPr>
      <w:rFonts w:asciiTheme="majorHAnsi" w:eastAsiaTheme="majorEastAsia" w:hAnsiTheme="majorHAnsi" w:cstheme="majorBidi"/>
      <w:color w:val="1F4D78" w:themeColor="accent1" w:themeShade="7F"/>
      <w:sz w:val="24"/>
      <w:szCs w:val="24"/>
    </w:rPr>
  </w:style>
  <w:style w:type="character" w:customStyle="1" w:styleId="s7d2086b4">
    <w:name w:val="s7d2086b4"/>
    <w:basedOn w:val="Privzetapisavaodstavka"/>
    <w:rsid w:val="00E50B9E"/>
  </w:style>
  <w:style w:type="character" w:customStyle="1" w:styleId="highlight">
    <w:name w:val="highlight"/>
    <w:basedOn w:val="Privzetapisavaodstavka"/>
    <w:rsid w:val="00A15A24"/>
  </w:style>
  <w:style w:type="character" w:customStyle="1" w:styleId="stranke">
    <w:name w:val="stranke"/>
    <w:basedOn w:val="Privzetapisavaodstavka"/>
    <w:rsid w:val="00F72ECD"/>
  </w:style>
  <w:style w:type="character" w:customStyle="1" w:styleId="Nerazreenaomemba4">
    <w:name w:val="Nerazrešena omemba4"/>
    <w:basedOn w:val="Privzetapisavaodstavka"/>
    <w:uiPriority w:val="99"/>
    <w:semiHidden/>
    <w:unhideWhenUsed/>
    <w:rsid w:val="00F72ECD"/>
    <w:rPr>
      <w:color w:val="605E5C"/>
      <w:shd w:val="clear" w:color="auto" w:fill="E1DFDD"/>
    </w:rPr>
  </w:style>
  <w:style w:type="character" w:customStyle="1" w:styleId="OdstavekseznamaZnak">
    <w:name w:val="Odstavek seznama Znak"/>
    <w:aliases w:val="Odstavek seznama_IP Znak,Seznam_IP_1 Znak,numbered list Znak,za tekst Znak,Označevanje Znak,List Paragraph2 Znak,K1 Znak,Table of contents numbered Znak,Elenco num ARGEA Znak,body Znak,Odsek zoznamu2 Znak,Normal bullet 2 Znak"/>
    <w:basedOn w:val="Privzetapisavaodstavka"/>
    <w:link w:val="Odstavekseznama"/>
    <w:uiPriority w:val="34"/>
    <w:qFormat/>
    <w:rsid w:val="000967B1"/>
    <w:rPr>
      <w:rFonts w:ascii="Arial" w:eastAsia="Times New Roman" w:hAnsi="Arial" w:cs="Times New Roman"/>
      <w:sz w:val="20"/>
      <w:szCs w:val="24"/>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rsid w:val="000967B1"/>
    <w:pPr>
      <w:spacing w:after="160" w:line="240" w:lineRule="exact"/>
      <w:jc w:val="both"/>
    </w:pPr>
    <w:rPr>
      <w:rFonts w:asciiTheme="minorHAnsi" w:eastAsiaTheme="minorHAnsi" w:hAnsiTheme="minorHAnsi" w:cstheme="minorBidi"/>
      <w:sz w:val="22"/>
      <w:szCs w:val="22"/>
      <w:vertAlign w:val="superscript"/>
    </w:rPr>
  </w:style>
  <w:style w:type="paragraph" w:customStyle="1" w:styleId="odstavek0">
    <w:name w:val="odstavek"/>
    <w:basedOn w:val="Navaden"/>
    <w:rsid w:val="00167C2B"/>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9A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842CC"/>
    <w:pPr>
      <w:spacing w:after="0" w:line="240" w:lineRule="auto"/>
    </w:pPr>
    <w:rPr>
      <w:rFonts w:ascii="Arial" w:eastAsia="Times New Roman" w:hAnsi="Arial" w:cs="Times New Roman"/>
      <w:sz w:val="20"/>
      <w:szCs w:val="24"/>
    </w:rPr>
  </w:style>
  <w:style w:type="paragraph" w:customStyle="1" w:styleId="Nota">
    <w:name w:val="Nota"/>
    <w:aliases w:val="Char1,(NECG) Footnote Reference,o,Style 6,Signature Ch"/>
    <w:basedOn w:val="Navaden"/>
    <w:uiPriority w:val="99"/>
    <w:rsid w:val="000A230E"/>
    <w:pPr>
      <w:spacing w:before="120" w:after="160" w:line="240" w:lineRule="exact"/>
      <w:jc w:val="both"/>
    </w:pPr>
    <w:rPr>
      <w:rFonts w:asciiTheme="minorHAnsi" w:eastAsiaTheme="minorHAnsi" w:hAnsiTheme="minorHAnsi" w:cstheme="minorBidi"/>
      <w:sz w:val="22"/>
      <w:szCs w:val="22"/>
      <w:vertAlign w:val="superscript"/>
    </w:rPr>
  </w:style>
  <w:style w:type="character" w:customStyle="1" w:styleId="Naslovglavni1Znak">
    <w:name w:val="Naslov_glavni1 Znak"/>
    <w:basedOn w:val="Privzetapisavaodstavka"/>
    <w:link w:val="Naslovglavni1"/>
    <w:locked/>
    <w:rsid w:val="000A230E"/>
    <w:rPr>
      <w:rFonts w:ascii="Arial" w:eastAsia="Times New Roman" w:hAnsi="Arial" w:cs="Arial"/>
      <w:b/>
      <w:sz w:val="28"/>
      <w:szCs w:val="28"/>
    </w:rPr>
  </w:style>
  <w:style w:type="paragraph" w:customStyle="1" w:styleId="Naslovglavni1">
    <w:name w:val="Naslov_glavni1"/>
    <w:basedOn w:val="Navaden"/>
    <w:link w:val="Naslovglavni1Znak"/>
    <w:qFormat/>
    <w:rsid w:val="000A230E"/>
    <w:pPr>
      <w:spacing w:line="260" w:lineRule="exact"/>
      <w:jc w:val="center"/>
    </w:pPr>
    <w:rPr>
      <w:rFonts w:cs="Arial"/>
      <w:b/>
      <w:sz w:val="28"/>
      <w:szCs w:val="28"/>
    </w:rPr>
  </w:style>
  <w:style w:type="character" w:customStyle="1" w:styleId="Nerazreenaomemba5">
    <w:name w:val="Nerazrešena omemba5"/>
    <w:basedOn w:val="Privzetapisavaodstavka"/>
    <w:uiPriority w:val="99"/>
    <w:semiHidden/>
    <w:unhideWhenUsed/>
    <w:rsid w:val="00635023"/>
    <w:rPr>
      <w:color w:val="605E5C"/>
      <w:shd w:val="clear" w:color="auto" w:fill="E1DFDD"/>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uiPriority w:val="99"/>
    <w:rsid w:val="00ED534A"/>
    <w:rPr>
      <w:rFonts w:ascii="Arial" w:eastAsia="Times New Roman" w:hAnsi="Arial" w:cs="Times New Roman"/>
      <w:szCs w:val="20"/>
      <w:lang w:val="en-US"/>
    </w:rPr>
  </w:style>
  <w:style w:type="paragraph" w:customStyle="1" w:styleId="statut">
    <w:name w:val="statut"/>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ypedudocumentcp">
    <w:name w:val="typedudocument_cp"/>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itreobjetcp">
    <w:name w:val="titreobjet_cp"/>
    <w:basedOn w:val="Navaden"/>
    <w:rsid w:val="0056716C"/>
    <w:pPr>
      <w:spacing w:before="100" w:beforeAutospacing="1" w:after="100" w:afterAutospacing="1" w:line="240" w:lineRule="auto"/>
    </w:pPr>
    <w:rPr>
      <w:rFonts w:ascii="Times New Roman" w:hAnsi="Times New Roman"/>
      <w:sz w:val="24"/>
      <w:lang w:eastAsia="sl-SI"/>
    </w:rPr>
  </w:style>
  <w:style w:type="character" w:customStyle="1" w:styleId="doceo-font-family-base">
    <w:name w:val="doceo-font-family-base"/>
    <w:basedOn w:val="Privzetapisavaodstavka"/>
    <w:rsid w:val="00D72641"/>
  </w:style>
  <w:style w:type="character" w:customStyle="1" w:styleId="Nerazreenaomemba6">
    <w:name w:val="Nerazrešena omemba6"/>
    <w:basedOn w:val="Privzetapisavaodstavka"/>
    <w:uiPriority w:val="99"/>
    <w:semiHidden/>
    <w:unhideWhenUsed/>
    <w:rsid w:val="009D0E95"/>
    <w:rPr>
      <w:color w:val="605E5C"/>
      <w:shd w:val="clear" w:color="auto" w:fill="E1DFDD"/>
    </w:rPr>
  </w:style>
  <w:style w:type="character" w:styleId="Nerazreenaomemba">
    <w:name w:val="Unresolved Mention"/>
    <w:basedOn w:val="Privzetapisavaodstavka"/>
    <w:uiPriority w:val="99"/>
    <w:semiHidden/>
    <w:unhideWhenUsed/>
    <w:rsid w:val="007A318F"/>
    <w:rPr>
      <w:color w:val="605E5C"/>
      <w:shd w:val="clear" w:color="auto" w:fill="E1DFDD"/>
    </w:rPr>
  </w:style>
  <w:style w:type="character" w:customStyle="1" w:styleId="TelobesedilaZnak">
    <w:name w:val="Telo besedila Znak"/>
    <w:basedOn w:val="Privzetapisavaodstavka"/>
    <w:link w:val="Telobesedila"/>
    <w:rsid w:val="004C1D95"/>
    <w:rPr>
      <w:rFonts w:ascii="Arial" w:eastAsia="Arial" w:hAnsi="Arial" w:cs="Arial"/>
      <w:sz w:val="28"/>
      <w:szCs w:val="28"/>
    </w:rPr>
  </w:style>
  <w:style w:type="paragraph" w:styleId="Telobesedila">
    <w:name w:val="Body Text"/>
    <w:basedOn w:val="Navaden"/>
    <w:link w:val="TelobesedilaZnak"/>
    <w:qFormat/>
    <w:rsid w:val="004C1D95"/>
    <w:pPr>
      <w:widowControl w:val="0"/>
      <w:spacing w:after="80" w:line="240" w:lineRule="auto"/>
    </w:pPr>
    <w:rPr>
      <w:rFonts w:eastAsia="Arial" w:cs="Arial"/>
      <w:sz w:val="28"/>
      <w:szCs w:val="28"/>
    </w:rPr>
  </w:style>
  <w:style w:type="character" w:customStyle="1" w:styleId="TelobesedilaZnak1">
    <w:name w:val="Telo besedila Znak1"/>
    <w:basedOn w:val="Privzetapisavaodstavka"/>
    <w:uiPriority w:val="99"/>
    <w:semiHidden/>
    <w:rsid w:val="004C1D95"/>
    <w:rPr>
      <w:rFonts w:ascii="Arial" w:eastAsia="Times New Roman" w:hAnsi="Arial" w:cs="Times New Roman"/>
      <w:sz w:val="20"/>
      <w:szCs w:val="24"/>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avaden"/>
    <w:uiPriority w:val="99"/>
    <w:rsid w:val="003F7148"/>
    <w:pPr>
      <w:spacing w:after="160" w:line="240" w:lineRule="exact"/>
    </w:pPr>
    <w:rPr>
      <w:rFonts w:ascii="Times New Roman" w:hAnsi="Times New Roman"/>
      <w:sz w:val="18"/>
      <w:szCs w:val="20"/>
      <w:vertAlign w:val="superscript"/>
      <w:lang w:eastAsia="zh-CN"/>
    </w:rPr>
  </w:style>
  <w:style w:type="paragraph" w:styleId="Telobesedila-zamik">
    <w:name w:val="Body Text Indent"/>
    <w:basedOn w:val="Navaden"/>
    <w:link w:val="Telobesedila-zamikZnak"/>
    <w:uiPriority w:val="99"/>
    <w:semiHidden/>
    <w:unhideWhenUsed/>
    <w:rsid w:val="00405FBE"/>
    <w:pPr>
      <w:spacing w:after="120"/>
      <w:ind w:left="283"/>
    </w:pPr>
  </w:style>
  <w:style w:type="character" w:customStyle="1" w:styleId="Telobesedila-zamikZnak">
    <w:name w:val="Telo besedila - zamik Znak"/>
    <w:basedOn w:val="Privzetapisavaodstavka"/>
    <w:link w:val="Telobesedila-zamik"/>
    <w:uiPriority w:val="99"/>
    <w:semiHidden/>
    <w:rsid w:val="00405FBE"/>
    <w:rPr>
      <w:rFonts w:ascii="Arial" w:eastAsia="Times New Roman" w:hAnsi="Arial" w:cs="Times New Roman"/>
      <w:sz w:val="20"/>
      <w:szCs w:val="24"/>
    </w:rPr>
  </w:style>
  <w:style w:type="character" w:customStyle="1" w:styleId="cf01">
    <w:name w:val="cf01"/>
    <w:basedOn w:val="Privzetapisavaodstavka"/>
    <w:rsid w:val="00DB496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467">
      <w:bodyDiv w:val="1"/>
      <w:marLeft w:val="0"/>
      <w:marRight w:val="0"/>
      <w:marTop w:val="0"/>
      <w:marBottom w:val="0"/>
      <w:divBdr>
        <w:top w:val="none" w:sz="0" w:space="0" w:color="auto"/>
        <w:left w:val="none" w:sz="0" w:space="0" w:color="auto"/>
        <w:bottom w:val="none" w:sz="0" w:space="0" w:color="auto"/>
        <w:right w:val="none" w:sz="0" w:space="0" w:color="auto"/>
      </w:divBdr>
    </w:div>
    <w:div w:id="31809603">
      <w:bodyDiv w:val="1"/>
      <w:marLeft w:val="0"/>
      <w:marRight w:val="0"/>
      <w:marTop w:val="0"/>
      <w:marBottom w:val="0"/>
      <w:divBdr>
        <w:top w:val="none" w:sz="0" w:space="0" w:color="auto"/>
        <w:left w:val="none" w:sz="0" w:space="0" w:color="auto"/>
        <w:bottom w:val="none" w:sz="0" w:space="0" w:color="auto"/>
        <w:right w:val="none" w:sz="0" w:space="0" w:color="auto"/>
      </w:divBdr>
    </w:div>
    <w:div w:id="32459238">
      <w:bodyDiv w:val="1"/>
      <w:marLeft w:val="0"/>
      <w:marRight w:val="0"/>
      <w:marTop w:val="0"/>
      <w:marBottom w:val="0"/>
      <w:divBdr>
        <w:top w:val="none" w:sz="0" w:space="0" w:color="auto"/>
        <w:left w:val="none" w:sz="0" w:space="0" w:color="auto"/>
        <w:bottom w:val="none" w:sz="0" w:space="0" w:color="auto"/>
        <w:right w:val="none" w:sz="0" w:space="0" w:color="auto"/>
      </w:divBdr>
    </w:div>
    <w:div w:id="52580050">
      <w:bodyDiv w:val="1"/>
      <w:marLeft w:val="0"/>
      <w:marRight w:val="0"/>
      <w:marTop w:val="0"/>
      <w:marBottom w:val="0"/>
      <w:divBdr>
        <w:top w:val="none" w:sz="0" w:space="0" w:color="auto"/>
        <w:left w:val="none" w:sz="0" w:space="0" w:color="auto"/>
        <w:bottom w:val="none" w:sz="0" w:space="0" w:color="auto"/>
        <w:right w:val="none" w:sz="0" w:space="0" w:color="auto"/>
      </w:divBdr>
    </w:div>
    <w:div w:id="90471625">
      <w:bodyDiv w:val="1"/>
      <w:marLeft w:val="0"/>
      <w:marRight w:val="0"/>
      <w:marTop w:val="0"/>
      <w:marBottom w:val="0"/>
      <w:divBdr>
        <w:top w:val="none" w:sz="0" w:space="0" w:color="auto"/>
        <w:left w:val="none" w:sz="0" w:space="0" w:color="auto"/>
        <w:bottom w:val="none" w:sz="0" w:space="0" w:color="auto"/>
        <w:right w:val="none" w:sz="0" w:space="0" w:color="auto"/>
      </w:divBdr>
    </w:div>
    <w:div w:id="91126014">
      <w:bodyDiv w:val="1"/>
      <w:marLeft w:val="0"/>
      <w:marRight w:val="0"/>
      <w:marTop w:val="0"/>
      <w:marBottom w:val="0"/>
      <w:divBdr>
        <w:top w:val="none" w:sz="0" w:space="0" w:color="auto"/>
        <w:left w:val="none" w:sz="0" w:space="0" w:color="auto"/>
        <w:bottom w:val="none" w:sz="0" w:space="0" w:color="auto"/>
        <w:right w:val="none" w:sz="0" w:space="0" w:color="auto"/>
      </w:divBdr>
    </w:div>
    <w:div w:id="120418549">
      <w:bodyDiv w:val="1"/>
      <w:marLeft w:val="0"/>
      <w:marRight w:val="0"/>
      <w:marTop w:val="0"/>
      <w:marBottom w:val="0"/>
      <w:divBdr>
        <w:top w:val="none" w:sz="0" w:space="0" w:color="auto"/>
        <w:left w:val="none" w:sz="0" w:space="0" w:color="auto"/>
        <w:bottom w:val="none" w:sz="0" w:space="0" w:color="auto"/>
        <w:right w:val="none" w:sz="0" w:space="0" w:color="auto"/>
      </w:divBdr>
    </w:div>
    <w:div w:id="152334485">
      <w:bodyDiv w:val="1"/>
      <w:marLeft w:val="0"/>
      <w:marRight w:val="0"/>
      <w:marTop w:val="0"/>
      <w:marBottom w:val="0"/>
      <w:divBdr>
        <w:top w:val="none" w:sz="0" w:space="0" w:color="auto"/>
        <w:left w:val="none" w:sz="0" w:space="0" w:color="auto"/>
        <w:bottom w:val="none" w:sz="0" w:space="0" w:color="auto"/>
        <w:right w:val="none" w:sz="0" w:space="0" w:color="auto"/>
      </w:divBdr>
    </w:div>
    <w:div w:id="211695474">
      <w:bodyDiv w:val="1"/>
      <w:marLeft w:val="0"/>
      <w:marRight w:val="0"/>
      <w:marTop w:val="0"/>
      <w:marBottom w:val="0"/>
      <w:divBdr>
        <w:top w:val="none" w:sz="0" w:space="0" w:color="auto"/>
        <w:left w:val="none" w:sz="0" w:space="0" w:color="auto"/>
        <w:bottom w:val="none" w:sz="0" w:space="0" w:color="auto"/>
        <w:right w:val="none" w:sz="0" w:space="0" w:color="auto"/>
      </w:divBdr>
      <w:divsChild>
        <w:div w:id="700594931">
          <w:marLeft w:val="0"/>
          <w:marRight w:val="0"/>
          <w:marTop w:val="0"/>
          <w:marBottom w:val="0"/>
          <w:divBdr>
            <w:top w:val="none" w:sz="0" w:space="0" w:color="auto"/>
            <w:left w:val="none" w:sz="0" w:space="0" w:color="auto"/>
            <w:bottom w:val="none" w:sz="0" w:space="0" w:color="auto"/>
            <w:right w:val="none" w:sz="0" w:space="0" w:color="auto"/>
          </w:divBdr>
        </w:div>
      </w:divsChild>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29074362">
      <w:bodyDiv w:val="1"/>
      <w:marLeft w:val="0"/>
      <w:marRight w:val="0"/>
      <w:marTop w:val="0"/>
      <w:marBottom w:val="0"/>
      <w:divBdr>
        <w:top w:val="none" w:sz="0" w:space="0" w:color="auto"/>
        <w:left w:val="none" w:sz="0" w:space="0" w:color="auto"/>
        <w:bottom w:val="none" w:sz="0" w:space="0" w:color="auto"/>
        <w:right w:val="none" w:sz="0" w:space="0" w:color="auto"/>
      </w:divBdr>
    </w:div>
    <w:div w:id="240913424">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356544468">
      <w:bodyDiv w:val="1"/>
      <w:marLeft w:val="0"/>
      <w:marRight w:val="0"/>
      <w:marTop w:val="0"/>
      <w:marBottom w:val="0"/>
      <w:divBdr>
        <w:top w:val="none" w:sz="0" w:space="0" w:color="auto"/>
        <w:left w:val="none" w:sz="0" w:space="0" w:color="auto"/>
        <w:bottom w:val="none" w:sz="0" w:space="0" w:color="auto"/>
        <w:right w:val="none" w:sz="0" w:space="0" w:color="auto"/>
      </w:divBdr>
    </w:div>
    <w:div w:id="424691400">
      <w:bodyDiv w:val="1"/>
      <w:marLeft w:val="0"/>
      <w:marRight w:val="0"/>
      <w:marTop w:val="0"/>
      <w:marBottom w:val="0"/>
      <w:divBdr>
        <w:top w:val="none" w:sz="0" w:space="0" w:color="auto"/>
        <w:left w:val="none" w:sz="0" w:space="0" w:color="auto"/>
        <w:bottom w:val="none" w:sz="0" w:space="0" w:color="auto"/>
        <w:right w:val="none" w:sz="0" w:space="0" w:color="auto"/>
      </w:divBdr>
    </w:div>
    <w:div w:id="455609293">
      <w:bodyDiv w:val="1"/>
      <w:marLeft w:val="0"/>
      <w:marRight w:val="0"/>
      <w:marTop w:val="0"/>
      <w:marBottom w:val="0"/>
      <w:divBdr>
        <w:top w:val="none" w:sz="0" w:space="0" w:color="auto"/>
        <w:left w:val="none" w:sz="0" w:space="0" w:color="auto"/>
        <w:bottom w:val="none" w:sz="0" w:space="0" w:color="auto"/>
        <w:right w:val="none" w:sz="0" w:space="0" w:color="auto"/>
      </w:divBdr>
    </w:div>
    <w:div w:id="456726799">
      <w:bodyDiv w:val="1"/>
      <w:marLeft w:val="0"/>
      <w:marRight w:val="0"/>
      <w:marTop w:val="0"/>
      <w:marBottom w:val="0"/>
      <w:divBdr>
        <w:top w:val="none" w:sz="0" w:space="0" w:color="auto"/>
        <w:left w:val="none" w:sz="0" w:space="0" w:color="auto"/>
        <w:bottom w:val="none" w:sz="0" w:space="0" w:color="auto"/>
        <w:right w:val="none" w:sz="0" w:space="0" w:color="auto"/>
      </w:divBdr>
    </w:div>
    <w:div w:id="491720119">
      <w:bodyDiv w:val="1"/>
      <w:marLeft w:val="0"/>
      <w:marRight w:val="0"/>
      <w:marTop w:val="0"/>
      <w:marBottom w:val="0"/>
      <w:divBdr>
        <w:top w:val="none" w:sz="0" w:space="0" w:color="auto"/>
        <w:left w:val="none" w:sz="0" w:space="0" w:color="auto"/>
        <w:bottom w:val="none" w:sz="0" w:space="0" w:color="auto"/>
        <w:right w:val="none" w:sz="0" w:space="0" w:color="auto"/>
      </w:divBdr>
    </w:div>
    <w:div w:id="511066611">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611743452">
      <w:bodyDiv w:val="1"/>
      <w:marLeft w:val="0"/>
      <w:marRight w:val="0"/>
      <w:marTop w:val="0"/>
      <w:marBottom w:val="0"/>
      <w:divBdr>
        <w:top w:val="none" w:sz="0" w:space="0" w:color="auto"/>
        <w:left w:val="none" w:sz="0" w:space="0" w:color="auto"/>
        <w:bottom w:val="none" w:sz="0" w:space="0" w:color="auto"/>
        <w:right w:val="none" w:sz="0" w:space="0" w:color="auto"/>
      </w:divBdr>
    </w:div>
    <w:div w:id="664943690">
      <w:bodyDiv w:val="1"/>
      <w:marLeft w:val="0"/>
      <w:marRight w:val="0"/>
      <w:marTop w:val="0"/>
      <w:marBottom w:val="0"/>
      <w:divBdr>
        <w:top w:val="none" w:sz="0" w:space="0" w:color="auto"/>
        <w:left w:val="none" w:sz="0" w:space="0" w:color="auto"/>
        <w:bottom w:val="none" w:sz="0" w:space="0" w:color="auto"/>
        <w:right w:val="none" w:sz="0" w:space="0" w:color="auto"/>
      </w:divBdr>
    </w:div>
    <w:div w:id="730420479">
      <w:bodyDiv w:val="1"/>
      <w:marLeft w:val="0"/>
      <w:marRight w:val="0"/>
      <w:marTop w:val="0"/>
      <w:marBottom w:val="0"/>
      <w:divBdr>
        <w:top w:val="none" w:sz="0" w:space="0" w:color="auto"/>
        <w:left w:val="none" w:sz="0" w:space="0" w:color="auto"/>
        <w:bottom w:val="none" w:sz="0" w:space="0" w:color="auto"/>
        <w:right w:val="none" w:sz="0" w:space="0" w:color="auto"/>
      </w:divBdr>
      <w:divsChild>
        <w:div w:id="608662761">
          <w:marLeft w:val="0"/>
          <w:marRight w:val="0"/>
          <w:marTop w:val="0"/>
          <w:marBottom w:val="0"/>
          <w:divBdr>
            <w:top w:val="none" w:sz="0" w:space="0" w:color="auto"/>
            <w:left w:val="none" w:sz="0" w:space="0" w:color="auto"/>
            <w:bottom w:val="none" w:sz="0" w:space="0" w:color="auto"/>
            <w:right w:val="none" w:sz="0" w:space="0" w:color="auto"/>
          </w:divBdr>
        </w:div>
      </w:divsChild>
    </w:div>
    <w:div w:id="752052047">
      <w:bodyDiv w:val="1"/>
      <w:marLeft w:val="0"/>
      <w:marRight w:val="0"/>
      <w:marTop w:val="0"/>
      <w:marBottom w:val="0"/>
      <w:divBdr>
        <w:top w:val="none" w:sz="0" w:space="0" w:color="auto"/>
        <w:left w:val="none" w:sz="0" w:space="0" w:color="auto"/>
        <w:bottom w:val="none" w:sz="0" w:space="0" w:color="auto"/>
        <w:right w:val="none" w:sz="0" w:space="0" w:color="auto"/>
      </w:divBdr>
    </w:div>
    <w:div w:id="781386187">
      <w:bodyDiv w:val="1"/>
      <w:marLeft w:val="0"/>
      <w:marRight w:val="0"/>
      <w:marTop w:val="0"/>
      <w:marBottom w:val="0"/>
      <w:divBdr>
        <w:top w:val="none" w:sz="0" w:space="0" w:color="auto"/>
        <w:left w:val="none" w:sz="0" w:space="0" w:color="auto"/>
        <w:bottom w:val="none" w:sz="0" w:space="0" w:color="auto"/>
        <w:right w:val="none" w:sz="0" w:space="0" w:color="auto"/>
      </w:divBdr>
    </w:div>
    <w:div w:id="844904401">
      <w:bodyDiv w:val="1"/>
      <w:marLeft w:val="0"/>
      <w:marRight w:val="0"/>
      <w:marTop w:val="0"/>
      <w:marBottom w:val="0"/>
      <w:divBdr>
        <w:top w:val="none" w:sz="0" w:space="0" w:color="auto"/>
        <w:left w:val="none" w:sz="0" w:space="0" w:color="auto"/>
        <w:bottom w:val="none" w:sz="0" w:space="0" w:color="auto"/>
        <w:right w:val="none" w:sz="0" w:space="0" w:color="auto"/>
      </w:divBdr>
    </w:div>
    <w:div w:id="897936376">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43806088">
      <w:bodyDiv w:val="1"/>
      <w:marLeft w:val="0"/>
      <w:marRight w:val="0"/>
      <w:marTop w:val="0"/>
      <w:marBottom w:val="0"/>
      <w:divBdr>
        <w:top w:val="none" w:sz="0" w:space="0" w:color="auto"/>
        <w:left w:val="none" w:sz="0" w:space="0" w:color="auto"/>
        <w:bottom w:val="none" w:sz="0" w:space="0" w:color="auto"/>
        <w:right w:val="none" w:sz="0" w:space="0" w:color="auto"/>
      </w:divBdr>
    </w:div>
    <w:div w:id="956714153">
      <w:bodyDiv w:val="1"/>
      <w:marLeft w:val="0"/>
      <w:marRight w:val="0"/>
      <w:marTop w:val="0"/>
      <w:marBottom w:val="0"/>
      <w:divBdr>
        <w:top w:val="none" w:sz="0" w:space="0" w:color="auto"/>
        <w:left w:val="none" w:sz="0" w:space="0" w:color="auto"/>
        <w:bottom w:val="none" w:sz="0" w:space="0" w:color="auto"/>
        <w:right w:val="none" w:sz="0" w:space="0" w:color="auto"/>
      </w:divBdr>
    </w:div>
    <w:div w:id="977227737">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990989477">
      <w:bodyDiv w:val="1"/>
      <w:marLeft w:val="0"/>
      <w:marRight w:val="0"/>
      <w:marTop w:val="0"/>
      <w:marBottom w:val="0"/>
      <w:divBdr>
        <w:top w:val="none" w:sz="0" w:space="0" w:color="auto"/>
        <w:left w:val="none" w:sz="0" w:space="0" w:color="auto"/>
        <w:bottom w:val="none" w:sz="0" w:space="0" w:color="auto"/>
        <w:right w:val="none" w:sz="0" w:space="0" w:color="auto"/>
      </w:divBdr>
    </w:div>
    <w:div w:id="1073893942">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00102733">
      <w:bodyDiv w:val="1"/>
      <w:marLeft w:val="0"/>
      <w:marRight w:val="0"/>
      <w:marTop w:val="0"/>
      <w:marBottom w:val="0"/>
      <w:divBdr>
        <w:top w:val="none" w:sz="0" w:space="0" w:color="auto"/>
        <w:left w:val="none" w:sz="0" w:space="0" w:color="auto"/>
        <w:bottom w:val="none" w:sz="0" w:space="0" w:color="auto"/>
        <w:right w:val="none" w:sz="0" w:space="0" w:color="auto"/>
      </w:divBdr>
    </w:div>
    <w:div w:id="1103451623">
      <w:bodyDiv w:val="1"/>
      <w:marLeft w:val="0"/>
      <w:marRight w:val="0"/>
      <w:marTop w:val="0"/>
      <w:marBottom w:val="0"/>
      <w:divBdr>
        <w:top w:val="none" w:sz="0" w:space="0" w:color="auto"/>
        <w:left w:val="none" w:sz="0" w:space="0" w:color="auto"/>
        <w:bottom w:val="none" w:sz="0" w:space="0" w:color="auto"/>
        <w:right w:val="none" w:sz="0" w:space="0" w:color="auto"/>
      </w:divBdr>
      <w:divsChild>
        <w:div w:id="398481472">
          <w:marLeft w:val="0"/>
          <w:marRight w:val="0"/>
          <w:marTop w:val="0"/>
          <w:marBottom w:val="0"/>
          <w:divBdr>
            <w:top w:val="none" w:sz="0" w:space="0" w:color="auto"/>
            <w:left w:val="none" w:sz="0" w:space="0" w:color="auto"/>
            <w:bottom w:val="none" w:sz="0" w:space="0" w:color="auto"/>
            <w:right w:val="none" w:sz="0" w:space="0" w:color="auto"/>
          </w:divBdr>
        </w:div>
      </w:divsChild>
    </w:div>
    <w:div w:id="1231498209">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91014028">
      <w:bodyDiv w:val="1"/>
      <w:marLeft w:val="0"/>
      <w:marRight w:val="0"/>
      <w:marTop w:val="0"/>
      <w:marBottom w:val="0"/>
      <w:divBdr>
        <w:top w:val="none" w:sz="0" w:space="0" w:color="auto"/>
        <w:left w:val="none" w:sz="0" w:space="0" w:color="auto"/>
        <w:bottom w:val="none" w:sz="0" w:space="0" w:color="auto"/>
        <w:right w:val="none" w:sz="0" w:space="0" w:color="auto"/>
      </w:divBdr>
      <w:divsChild>
        <w:div w:id="527914989">
          <w:marLeft w:val="0"/>
          <w:marRight w:val="0"/>
          <w:marTop w:val="0"/>
          <w:marBottom w:val="0"/>
          <w:divBdr>
            <w:top w:val="none" w:sz="0" w:space="0" w:color="auto"/>
            <w:left w:val="none" w:sz="0" w:space="0" w:color="auto"/>
            <w:bottom w:val="none" w:sz="0" w:space="0" w:color="auto"/>
            <w:right w:val="none" w:sz="0" w:space="0" w:color="auto"/>
          </w:divBdr>
        </w:div>
      </w:divsChild>
    </w:div>
    <w:div w:id="1338776996">
      <w:bodyDiv w:val="1"/>
      <w:marLeft w:val="0"/>
      <w:marRight w:val="0"/>
      <w:marTop w:val="0"/>
      <w:marBottom w:val="0"/>
      <w:divBdr>
        <w:top w:val="none" w:sz="0" w:space="0" w:color="auto"/>
        <w:left w:val="none" w:sz="0" w:space="0" w:color="auto"/>
        <w:bottom w:val="none" w:sz="0" w:space="0" w:color="auto"/>
        <w:right w:val="none" w:sz="0" w:space="0" w:color="auto"/>
      </w:divBdr>
    </w:div>
    <w:div w:id="1412384678">
      <w:bodyDiv w:val="1"/>
      <w:marLeft w:val="0"/>
      <w:marRight w:val="0"/>
      <w:marTop w:val="0"/>
      <w:marBottom w:val="0"/>
      <w:divBdr>
        <w:top w:val="none" w:sz="0" w:space="0" w:color="auto"/>
        <w:left w:val="none" w:sz="0" w:space="0" w:color="auto"/>
        <w:bottom w:val="none" w:sz="0" w:space="0" w:color="auto"/>
        <w:right w:val="none" w:sz="0" w:space="0" w:color="auto"/>
      </w:divBdr>
    </w:div>
    <w:div w:id="1447889159">
      <w:bodyDiv w:val="1"/>
      <w:marLeft w:val="0"/>
      <w:marRight w:val="0"/>
      <w:marTop w:val="0"/>
      <w:marBottom w:val="0"/>
      <w:divBdr>
        <w:top w:val="none" w:sz="0" w:space="0" w:color="auto"/>
        <w:left w:val="none" w:sz="0" w:space="0" w:color="auto"/>
        <w:bottom w:val="none" w:sz="0" w:space="0" w:color="auto"/>
        <w:right w:val="none" w:sz="0" w:space="0" w:color="auto"/>
      </w:divBdr>
    </w:div>
    <w:div w:id="1567379853">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83960379">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
    <w:div w:id="1863588185">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49850771">
      <w:bodyDiv w:val="1"/>
      <w:marLeft w:val="0"/>
      <w:marRight w:val="0"/>
      <w:marTop w:val="0"/>
      <w:marBottom w:val="0"/>
      <w:divBdr>
        <w:top w:val="none" w:sz="0" w:space="0" w:color="auto"/>
        <w:left w:val="none" w:sz="0" w:space="0" w:color="auto"/>
        <w:bottom w:val="none" w:sz="0" w:space="0" w:color="auto"/>
        <w:right w:val="none" w:sz="0" w:space="0" w:color="auto"/>
      </w:divBdr>
    </w:div>
    <w:div w:id="1979602730">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92043740">
      <w:bodyDiv w:val="1"/>
      <w:marLeft w:val="0"/>
      <w:marRight w:val="0"/>
      <w:marTop w:val="0"/>
      <w:marBottom w:val="0"/>
      <w:divBdr>
        <w:top w:val="none" w:sz="0" w:space="0" w:color="auto"/>
        <w:left w:val="none" w:sz="0" w:space="0" w:color="auto"/>
        <w:bottom w:val="none" w:sz="0" w:space="0" w:color="auto"/>
        <w:right w:val="none" w:sz="0" w:space="0" w:color="auto"/>
      </w:divBdr>
    </w:div>
    <w:div w:id="21098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varuh-rs.si" TargetMode="External"/><Relationship Id="rId18" Type="http://schemas.openxmlformats.org/officeDocument/2006/relationships/hyperlink" Target="mailto:irssv@siol.net" TargetMode="External"/><Relationship Id="rId26" Type="http://schemas.openxmlformats.org/officeDocument/2006/relationships/hyperlink" Target="mailto:info@risa.si" TargetMode="External"/><Relationship Id="rId3" Type="http://schemas.openxmlformats.org/officeDocument/2006/relationships/styles" Target="styles.xml"/><Relationship Id="rId21" Type="http://schemas.openxmlformats.org/officeDocument/2006/relationships/hyperlink" Target="mailto:pic@pic.si"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gp.mddsz@gov.si" TargetMode="External"/><Relationship Id="rId17" Type="http://schemas.openxmlformats.org/officeDocument/2006/relationships/hyperlink" Target="mailto:info@fsd.uni-lj.si" TargetMode="External"/><Relationship Id="rId25" Type="http://schemas.openxmlformats.org/officeDocument/2006/relationships/hyperlink" Target="mailto:yhd-drustvo@yhd-drustvo.s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rustvo.zakulturoinkluzije@gmail.com" TargetMode="External"/><Relationship Id="rId20" Type="http://schemas.openxmlformats.org/officeDocument/2006/relationships/hyperlink" Target="mailto:pedagoski.institut@pei.si" TargetMode="External"/><Relationship Id="rId29" Type="http://schemas.openxmlformats.org/officeDocument/2006/relationships/hyperlink" Target="mailto:info@zveza-pacient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ds-rs.si" TargetMode="External"/><Relationship Id="rId24" Type="http://schemas.openxmlformats.org/officeDocument/2006/relationships/hyperlink" Target="mailto:svetzainvalide-rs.mddsz@gov.si"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dijaska.org" TargetMode="External"/><Relationship Id="rId23" Type="http://schemas.openxmlformats.org/officeDocument/2006/relationships/hyperlink" Target="mailto:zveza@soncek.org" TargetMode="External"/><Relationship Id="rId28" Type="http://schemas.openxmlformats.org/officeDocument/2006/relationships/hyperlink" Target="mailto:info@zveza-slepih.si" TargetMode="External"/><Relationship Id="rId36" Type="http://schemas.openxmlformats.org/officeDocument/2006/relationships/theme" Target="theme/theme1.xml"/><Relationship Id="rId10" Type="http://schemas.openxmlformats.org/officeDocument/2006/relationships/hyperlink" Target="mailto:gp@dz-rs.si" TargetMode="External"/><Relationship Id="rId19" Type="http://schemas.openxmlformats.org/officeDocument/2006/relationships/hyperlink" Target="mailto:info@nsios.si" TargetMode="External"/><Relationship Id="rId31" Type="http://schemas.openxmlformats.org/officeDocument/2006/relationships/hyperlink" Target="mailto:zveza.zsd@guest.arnes.si" TargetMode="External"/><Relationship Id="rId4" Type="http://schemas.openxmlformats.org/officeDocument/2006/relationships/settings" Target="settings.xml"/><Relationship Id="rId9" Type="http://schemas.openxmlformats.org/officeDocument/2006/relationships/hyperlink" Target="mailto:gp.uprs@predsednik.si" TargetMode="External"/><Relationship Id="rId14" Type="http://schemas.openxmlformats.org/officeDocument/2006/relationships/hyperlink" Target="mailto:info@zrss.si" TargetMode="External"/><Relationship Id="rId22" Type="http://schemas.openxmlformats.org/officeDocument/2006/relationships/hyperlink" Target="mailto:info@szslo.si" TargetMode="External"/><Relationship Id="rId27" Type="http://schemas.openxmlformats.org/officeDocument/2006/relationships/hyperlink" Target="mailto:jasna.belas@osfram.si" TargetMode="External"/><Relationship Id="rId30" Type="http://schemas.openxmlformats.org/officeDocument/2006/relationships/hyperlink" Target="mailto:info@zveza-paraplegikov.si" TargetMode="External"/><Relationship Id="rId35" Type="http://schemas.openxmlformats.org/officeDocument/2006/relationships/fontTable" Target="fontTable.xml"/><Relationship Id="rId8" Type="http://schemas.openxmlformats.org/officeDocument/2006/relationships/hyperlink" Target="mailto:gp.mvi@gov.s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efprints.pef.uni-lj.si/1195/" TargetMode="External"/><Relationship Id="rId2" Type="http://schemas.openxmlformats.org/officeDocument/2006/relationships/hyperlink" Target="https://www.uradni-list.si/glasilo-uradni-list-rs/vsebina/2018-01-0887" TargetMode="External"/><Relationship Id="rId1" Type="http://schemas.openxmlformats.org/officeDocument/2006/relationships/hyperlink" Target="https://www.uradni-list.si/glasilo-uradni-list-rs/vsebina/2016-01-1427" TargetMode="External"/><Relationship Id="rId5" Type="http://schemas.openxmlformats.org/officeDocument/2006/relationships/hyperlink" Target="https://www.rtvslo.si/dostopno/dijakinji-zaradi-invalidnosti-zavrnili-moznost-solskega-izleta/769806" TargetMode="External"/><Relationship Id="rId4" Type="http://schemas.openxmlformats.org/officeDocument/2006/relationships/hyperlink" Target="https://www.european-agency.org/sites/default/files/Five_Key_Messages_for_Inclusive_Education_S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0DD18A-7590-4A6B-A263-E436D044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3653</Words>
  <Characters>20827</Characters>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2026-06-09T09:31:00Z</cp:lastPrinted>
  <dcterms:created xsi:type="dcterms:W3CDTF">2026-07-24T07:39:00Z</dcterms:created>
  <dcterms:modified xsi:type="dcterms:W3CDTF">2026-07-24T07:39:00Z</dcterms:modified>
</cp:coreProperties>
</file>