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9AB4" w14:textId="40D31839" w:rsidR="00685FF1" w:rsidRPr="00D77E41" w:rsidRDefault="00685FF1" w:rsidP="00685FF1">
      <w:pPr>
        <w:widowControl w:val="0"/>
        <w:tabs>
          <w:tab w:val="left" w:pos="2177"/>
        </w:tabs>
        <w:autoSpaceDE w:val="0"/>
        <w:autoSpaceDN w:val="0"/>
        <w:spacing w:before="94" w:after="0" w:line="252" w:lineRule="exact"/>
        <w:jc w:val="both"/>
        <w:rPr>
          <w:rFonts w:ascii="Arial" w:eastAsia="Arial MT" w:hAnsi="Arial" w:cs="Arial"/>
          <w:lang w:eastAsia="en-US"/>
        </w:rPr>
      </w:pPr>
      <w:r w:rsidRPr="0026722B">
        <w:rPr>
          <w:rFonts w:ascii="Arial" w:eastAsia="Arial MT" w:hAnsi="Arial" w:cs="Arial"/>
          <w:lang w:eastAsia="en-US"/>
        </w:rPr>
        <w:t>Zadeva: 0700-</w:t>
      </w:r>
      <w:r w:rsidR="00833367" w:rsidRPr="0026722B">
        <w:rPr>
          <w:rFonts w:ascii="Arial" w:eastAsia="Arial MT" w:hAnsi="Arial" w:cs="Arial"/>
          <w:lang w:eastAsia="en-US"/>
        </w:rPr>
        <w:t>7</w:t>
      </w:r>
      <w:r w:rsidRPr="0026722B">
        <w:rPr>
          <w:rFonts w:ascii="Arial" w:eastAsia="Arial MT" w:hAnsi="Arial" w:cs="Arial"/>
          <w:lang w:eastAsia="en-US"/>
        </w:rPr>
        <w:t>0/</w:t>
      </w:r>
      <w:r w:rsidRPr="00D77E41">
        <w:rPr>
          <w:rFonts w:ascii="Arial" w:eastAsia="Arial MT" w:hAnsi="Arial" w:cs="Arial"/>
          <w:lang w:eastAsia="en-US"/>
        </w:rPr>
        <w:t>2023/</w:t>
      </w:r>
      <w:r w:rsidR="0026722B" w:rsidRPr="00D77E41">
        <w:rPr>
          <w:rFonts w:ascii="Arial" w:eastAsia="Arial MT" w:hAnsi="Arial" w:cs="Arial"/>
          <w:lang w:eastAsia="en-US"/>
        </w:rPr>
        <w:t>33</w:t>
      </w:r>
    </w:p>
    <w:p w14:paraId="1A98A178" w14:textId="789C35A4" w:rsidR="00AC3785" w:rsidRDefault="00685FF1" w:rsidP="00685FF1">
      <w:pPr>
        <w:widowControl w:val="0"/>
        <w:tabs>
          <w:tab w:val="right" w:pos="3405"/>
        </w:tabs>
        <w:autoSpaceDE w:val="0"/>
        <w:autoSpaceDN w:val="0"/>
        <w:spacing w:after="240" w:line="252" w:lineRule="exact"/>
        <w:jc w:val="both"/>
        <w:rPr>
          <w:rFonts w:ascii="Arial" w:eastAsia="Arial MT" w:hAnsi="Arial" w:cs="Arial"/>
          <w:lang w:eastAsia="en-US"/>
        </w:rPr>
      </w:pPr>
      <w:r w:rsidRPr="00D77E41">
        <w:rPr>
          <w:rFonts w:ascii="Arial" w:eastAsia="Arial MT" w:hAnsi="Arial" w:cs="Arial"/>
          <w:lang w:eastAsia="en-US"/>
        </w:rPr>
        <w:t xml:space="preserve">Datum: </w:t>
      </w:r>
      <w:r w:rsidR="00D77E41" w:rsidRPr="00D77E41">
        <w:rPr>
          <w:rFonts w:ascii="Arial" w:eastAsia="Arial MT" w:hAnsi="Arial" w:cs="Arial"/>
          <w:lang w:eastAsia="en-US"/>
        </w:rPr>
        <w:t>21</w:t>
      </w:r>
      <w:r w:rsidRPr="00D77E41">
        <w:rPr>
          <w:rFonts w:ascii="Arial" w:eastAsia="Arial MT" w:hAnsi="Arial" w:cs="Arial"/>
          <w:lang w:eastAsia="en-US"/>
        </w:rPr>
        <w:t xml:space="preserve">. </w:t>
      </w:r>
      <w:r w:rsidR="0057586D" w:rsidRPr="00D77E41">
        <w:rPr>
          <w:rFonts w:ascii="Arial" w:eastAsia="Arial MT" w:hAnsi="Arial" w:cs="Arial"/>
          <w:lang w:eastAsia="en-US"/>
        </w:rPr>
        <w:t>7</w:t>
      </w:r>
      <w:r w:rsidRPr="00D77E41">
        <w:rPr>
          <w:rFonts w:ascii="Arial" w:eastAsia="Arial MT" w:hAnsi="Arial" w:cs="Arial"/>
          <w:lang w:eastAsia="en-US"/>
        </w:rPr>
        <w:t>. 202</w:t>
      </w:r>
      <w:r w:rsidR="00833367" w:rsidRPr="00D77E41">
        <w:rPr>
          <w:rFonts w:ascii="Arial" w:eastAsia="Arial MT" w:hAnsi="Arial" w:cs="Arial"/>
          <w:lang w:eastAsia="en-US"/>
        </w:rPr>
        <w:t>5</w:t>
      </w:r>
    </w:p>
    <w:p w14:paraId="77467A92" w14:textId="188522A0" w:rsidR="00685FF1" w:rsidRDefault="00685FF1" w:rsidP="00685FF1">
      <w:pPr>
        <w:widowControl w:val="0"/>
        <w:autoSpaceDE w:val="0"/>
        <w:autoSpaceDN w:val="0"/>
        <w:spacing w:before="208" w:after="240" w:line="240" w:lineRule="auto"/>
        <w:ind w:right="112"/>
        <w:jc w:val="both"/>
        <w:rPr>
          <w:rFonts w:ascii="Arial" w:eastAsia="Arial MT" w:hAnsi="Arial" w:cs="Arial"/>
          <w:lang w:eastAsia="en-US"/>
        </w:rPr>
      </w:pPr>
      <w:r w:rsidRPr="00685FF1">
        <w:rPr>
          <w:rFonts w:ascii="Arial" w:eastAsia="Arial MT" w:hAnsi="Arial" w:cs="Arial"/>
          <w:lang w:eastAsia="en-US"/>
        </w:rPr>
        <w:t>Zagovornik načela enakosti (Zagovornik) na podlagi 21. člena v povezavi s</w:t>
      </w:r>
      <w:bookmarkStart w:id="0" w:name="_Hlk178346600"/>
      <w:r w:rsidRPr="00685FF1">
        <w:rPr>
          <w:rFonts w:ascii="Arial" w:eastAsia="Arial MT" w:hAnsi="Arial" w:cs="Arial"/>
          <w:lang w:eastAsia="en-US"/>
        </w:rPr>
        <w:t xml:space="preserve"> </w:t>
      </w:r>
      <w:r w:rsidR="009D5C9B">
        <w:rPr>
          <w:rFonts w:ascii="Arial" w:eastAsia="Arial MT" w:hAnsi="Arial" w:cs="Arial"/>
          <w:lang w:eastAsia="en-US"/>
        </w:rPr>
        <w:t xml:space="preserve">33. </w:t>
      </w:r>
      <w:r w:rsidR="0051290B">
        <w:rPr>
          <w:rFonts w:ascii="Arial" w:eastAsia="Arial MT" w:hAnsi="Arial" w:cs="Arial"/>
          <w:lang w:eastAsia="en-US"/>
        </w:rPr>
        <w:t>in</w:t>
      </w:r>
      <w:r w:rsidR="009D5C9B">
        <w:rPr>
          <w:rFonts w:ascii="Arial" w:eastAsia="Arial MT" w:hAnsi="Arial" w:cs="Arial"/>
          <w:lang w:eastAsia="en-US"/>
        </w:rPr>
        <w:t xml:space="preserve"> </w:t>
      </w:r>
      <w:r w:rsidRPr="00685FF1">
        <w:rPr>
          <w:rFonts w:ascii="Arial" w:eastAsia="Arial MT" w:hAnsi="Arial" w:cs="Arial"/>
          <w:lang w:eastAsia="en-US"/>
        </w:rPr>
        <w:t xml:space="preserve">37. členom </w:t>
      </w:r>
      <w:bookmarkEnd w:id="0"/>
      <w:r w:rsidRPr="00685FF1">
        <w:rPr>
          <w:rFonts w:ascii="Arial" w:eastAsia="Arial MT" w:hAnsi="Arial" w:cs="Arial"/>
          <w:lang w:eastAsia="en-US"/>
        </w:rPr>
        <w:t>Zakona o varstvu pred diskriminacijo</w:t>
      </w:r>
      <w:r w:rsidRPr="00685FF1">
        <w:rPr>
          <w:rFonts w:ascii="Arial" w:eastAsia="Arial MT" w:hAnsi="Arial" w:cs="Arial"/>
          <w:vertAlign w:val="superscript"/>
          <w:lang w:eastAsia="en-US"/>
        </w:rPr>
        <w:footnoteReference w:id="1"/>
      </w:r>
      <w:r w:rsidRPr="00685FF1">
        <w:rPr>
          <w:rFonts w:ascii="Arial" w:eastAsia="Arial MT" w:hAnsi="Arial" w:cs="Arial"/>
          <w:lang w:eastAsia="en-US"/>
        </w:rPr>
        <w:t xml:space="preserve"> (ZVarD) ter prvega odstavka 207. člena Zakona o splošnem upravnem postopku</w:t>
      </w:r>
      <w:r w:rsidRPr="00685FF1">
        <w:rPr>
          <w:rFonts w:ascii="Arial" w:eastAsia="Arial MT" w:hAnsi="Arial" w:cs="Arial"/>
          <w:vertAlign w:val="superscript"/>
          <w:lang w:eastAsia="en-US"/>
        </w:rPr>
        <w:footnoteReference w:id="2"/>
      </w:r>
      <w:r w:rsidRPr="00685FF1">
        <w:rPr>
          <w:rFonts w:ascii="Arial" w:eastAsia="Arial MT" w:hAnsi="Arial" w:cs="Arial"/>
          <w:lang w:eastAsia="en-US"/>
        </w:rPr>
        <w:t xml:space="preserve"> (ZUP) v postopku, začetem na predlog </w:t>
      </w:r>
      <w:r w:rsidR="00CC25CF">
        <w:rPr>
          <w:rFonts w:ascii="Arial" w:eastAsia="Arial MT" w:hAnsi="Arial" w:cs="Arial"/>
          <w:lang w:eastAsia="en-US"/>
        </w:rPr>
        <w:t>predlagateljice</w:t>
      </w:r>
      <w:r w:rsidRPr="00685FF1">
        <w:rPr>
          <w:rFonts w:ascii="Arial" w:eastAsia="Arial MT" w:hAnsi="Arial" w:cs="Arial"/>
          <w:lang w:eastAsia="en-US"/>
        </w:rPr>
        <w:t xml:space="preserve">, v zadevi ugotavljanja diskriminacije po ZVarD zoper </w:t>
      </w:r>
      <w:r w:rsidR="00E1656D">
        <w:rPr>
          <w:rFonts w:ascii="Arial" w:eastAsia="Arial MT" w:hAnsi="Arial" w:cs="Arial"/>
          <w:lang w:eastAsia="en-US"/>
        </w:rPr>
        <w:t>družbo</w:t>
      </w:r>
      <w:r w:rsidRPr="00685FF1">
        <w:rPr>
          <w:rFonts w:ascii="Arial" w:eastAsia="Arial MT" w:hAnsi="Arial" w:cs="Arial"/>
          <w:lang w:eastAsia="en-US"/>
        </w:rPr>
        <w:t>, izdaja naslednjo</w:t>
      </w:r>
    </w:p>
    <w:p w14:paraId="65D93BA2" w14:textId="21E8B407" w:rsidR="00685FF1" w:rsidRDefault="00685FF1" w:rsidP="00685FF1">
      <w:pPr>
        <w:jc w:val="center"/>
        <w:rPr>
          <w:rFonts w:ascii="Arial" w:eastAsia="Calibri" w:hAnsi="Arial" w:cs="Arial"/>
          <w:b/>
          <w:bCs/>
          <w:kern w:val="2"/>
          <w:lang w:eastAsia="en-US"/>
          <w14:ligatures w14:val="standardContextual"/>
        </w:rPr>
      </w:pPr>
      <w:r w:rsidRPr="00685FF1">
        <w:rPr>
          <w:rFonts w:ascii="Arial" w:eastAsia="Calibri" w:hAnsi="Arial" w:cs="Arial"/>
          <w:b/>
          <w:bCs/>
          <w:kern w:val="2"/>
          <w:lang w:eastAsia="en-US"/>
          <w14:ligatures w14:val="standardContextual"/>
        </w:rPr>
        <w:t>ODLOČBO</w:t>
      </w:r>
      <w:r w:rsidR="003016C3">
        <w:rPr>
          <w:rFonts w:ascii="Arial" w:eastAsia="Calibri" w:hAnsi="Arial" w:cs="Arial"/>
          <w:b/>
          <w:bCs/>
          <w:kern w:val="2"/>
          <w:lang w:eastAsia="en-US"/>
          <w14:ligatures w14:val="standardContextual"/>
        </w:rPr>
        <w:t>:</w:t>
      </w:r>
    </w:p>
    <w:p w14:paraId="21B5B2E4" w14:textId="77777777" w:rsidR="00654256" w:rsidRDefault="00654256" w:rsidP="001223E4">
      <w:pPr>
        <w:pStyle w:val="datumtevilka"/>
        <w:spacing w:after="0"/>
        <w:rPr>
          <w:rFonts w:ascii="Arial" w:eastAsia="Arial" w:hAnsi="Arial" w:cs="Arial"/>
          <w:b/>
          <w:bCs/>
          <w:color w:val="111111"/>
          <w:szCs w:val="22"/>
        </w:rPr>
      </w:pPr>
    </w:p>
    <w:p w14:paraId="128C723E" w14:textId="6AEE0C7B" w:rsidR="008438AB" w:rsidRPr="008438AB" w:rsidRDefault="008438AB" w:rsidP="0067240E">
      <w:pPr>
        <w:tabs>
          <w:tab w:val="left" w:pos="1701"/>
          <w:tab w:val="left" w:pos="0"/>
        </w:tabs>
        <w:spacing w:after="0" w:line="240" w:lineRule="auto"/>
        <w:jc w:val="both"/>
        <w:rPr>
          <w:rFonts w:ascii="Arial" w:eastAsia="Arial" w:hAnsi="Arial" w:cs="Arial"/>
        </w:rPr>
      </w:pPr>
      <w:bookmarkStart w:id="1" w:name="_Hlk193181832"/>
      <w:bookmarkStart w:id="2" w:name="_Hlk202860608"/>
      <w:r w:rsidRPr="008438AB">
        <w:rPr>
          <w:rFonts w:ascii="Arial" w:eastAsia="Arial" w:hAnsi="Arial" w:cs="Arial"/>
        </w:rPr>
        <w:t>1.</w:t>
      </w:r>
      <w:r>
        <w:rPr>
          <w:rFonts w:ascii="Arial" w:eastAsia="Arial" w:hAnsi="Arial" w:cs="Arial"/>
        </w:rPr>
        <w:t xml:space="preserve"> </w:t>
      </w:r>
      <w:r w:rsidR="00E1656D">
        <w:rPr>
          <w:rFonts w:ascii="Arial" w:eastAsia="Arial" w:hAnsi="Arial" w:cs="Arial"/>
        </w:rPr>
        <w:t>Družba</w:t>
      </w:r>
      <w:r w:rsidR="00126F15" w:rsidRPr="008438AB">
        <w:rPr>
          <w:rFonts w:ascii="Arial" w:eastAsia="Arial" w:hAnsi="Arial" w:cs="Arial"/>
        </w:rPr>
        <w:t xml:space="preserve"> </w:t>
      </w:r>
      <w:r w:rsidR="00A11910">
        <w:rPr>
          <w:rFonts w:ascii="Arial" w:eastAsia="Arial" w:hAnsi="Arial" w:cs="Arial"/>
        </w:rPr>
        <w:t xml:space="preserve">je </w:t>
      </w:r>
      <w:r w:rsidR="00126F15" w:rsidRPr="0067240E">
        <w:rPr>
          <w:rFonts w:ascii="Arial" w:eastAsia="Arial" w:hAnsi="Arial" w:cs="Arial"/>
        </w:rPr>
        <w:t>s tem</w:t>
      </w:r>
      <w:bookmarkEnd w:id="1"/>
      <w:r w:rsidR="005F56CB">
        <w:rPr>
          <w:rFonts w:ascii="Arial" w:eastAsia="Arial" w:hAnsi="Arial" w:cs="Arial"/>
        </w:rPr>
        <w:t>,</w:t>
      </w:r>
      <w:r w:rsidR="00F44401" w:rsidRPr="0067240E">
        <w:rPr>
          <w:rFonts w:ascii="Arial" w:eastAsia="Arial" w:hAnsi="Arial" w:cs="Arial"/>
        </w:rPr>
        <w:t xml:space="preserve"> ko je</w:t>
      </w:r>
      <w:r w:rsidR="000769F6" w:rsidRPr="008438AB">
        <w:rPr>
          <w:rFonts w:ascii="Arial" w:eastAsia="Arial" w:hAnsi="Arial" w:cs="Arial"/>
        </w:rPr>
        <w:t xml:space="preserve"> dne 16. 7. 2023</w:t>
      </w:r>
      <w:r w:rsidR="00086776" w:rsidRPr="008438AB">
        <w:rPr>
          <w:rFonts w:ascii="Arial" w:eastAsia="Arial" w:hAnsi="Arial" w:cs="Arial"/>
        </w:rPr>
        <w:t xml:space="preserve"> njen direktor in zakoniti zastopnik </w:t>
      </w:r>
      <w:r w:rsidR="00E407E1">
        <w:rPr>
          <w:rFonts w:ascii="Arial" w:eastAsia="Arial" w:hAnsi="Arial" w:cs="Arial"/>
        </w:rPr>
        <w:t>AA</w:t>
      </w:r>
      <w:r w:rsidR="00AC2A28" w:rsidRPr="008438AB">
        <w:rPr>
          <w:rFonts w:ascii="Arial" w:eastAsia="Arial" w:hAnsi="Arial" w:cs="Arial"/>
        </w:rPr>
        <w:t xml:space="preserve"> </w:t>
      </w:r>
      <w:bookmarkEnd w:id="2"/>
      <w:r w:rsidR="008C6C34" w:rsidRPr="008438AB">
        <w:rPr>
          <w:rFonts w:ascii="Arial" w:eastAsia="Arial" w:hAnsi="Arial" w:cs="Arial"/>
        </w:rPr>
        <w:t>predlagateljici</w:t>
      </w:r>
      <w:r w:rsidR="008F5AFF" w:rsidRPr="008F5AFF">
        <w:rPr>
          <w:rFonts w:ascii="Arial" w:eastAsia="Arial" w:hAnsi="Arial" w:cs="Arial"/>
        </w:rPr>
        <w:t xml:space="preserve"> </w:t>
      </w:r>
      <w:r w:rsidR="008F5AFF">
        <w:rPr>
          <w:rFonts w:ascii="Arial" w:eastAsia="Arial" w:hAnsi="Arial" w:cs="Arial"/>
        </w:rPr>
        <w:t>zaradi njene osebne okoliščine rase neutemeljeno zavrn</w:t>
      </w:r>
      <w:r w:rsidR="0067240E">
        <w:rPr>
          <w:rFonts w:ascii="Arial" w:eastAsia="Arial" w:hAnsi="Arial" w:cs="Arial"/>
        </w:rPr>
        <w:t>il</w:t>
      </w:r>
      <w:r w:rsidR="008F5AFF">
        <w:rPr>
          <w:rFonts w:ascii="Arial" w:eastAsia="Arial" w:hAnsi="Arial" w:cs="Arial"/>
        </w:rPr>
        <w:t xml:space="preserve"> dostop do turistične nastanitve</w:t>
      </w:r>
      <w:r w:rsidR="00632E32">
        <w:rPr>
          <w:rFonts w:ascii="Arial" w:eastAsia="Arial" w:hAnsi="Arial" w:cs="Arial"/>
        </w:rPr>
        <w:t xml:space="preserve"> </w:t>
      </w:r>
      <w:bookmarkStart w:id="3" w:name="_Hlk203470042"/>
      <w:bookmarkStart w:id="4" w:name="_Hlk203469338"/>
      <w:r w:rsidR="00632E32" w:rsidRPr="00632E32">
        <w:rPr>
          <w:rFonts w:ascii="Arial" w:eastAsia="Arial" w:hAnsi="Arial" w:cs="Arial"/>
        </w:rPr>
        <w:t xml:space="preserve">v </w:t>
      </w:r>
      <w:r w:rsidR="00632E32">
        <w:rPr>
          <w:rFonts w:ascii="Arial" w:eastAsia="Arial" w:hAnsi="Arial" w:cs="Arial"/>
        </w:rPr>
        <w:t xml:space="preserve">nastanitvenih obratih </w:t>
      </w:r>
      <w:bookmarkEnd w:id="3"/>
      <w:bookmarkEnd w:id="4"/>
      <w:r w:rsidR="00CE4CB1">
        <w:rPr>
          <w:rFonts w:ascii="Arial" w:eastAsia="Arial" w:hAnsi="Arial" w:cs="Arial"/>
        </w:rPr>
        <w:t>hostel 1 in hostel 2</w:t>
      </w:r>
      <w:r w:rsidR="00A11910">
        <w:rPr>
          <w:rFonts w:ascii="Arial" w:eastAsia="Arial" w:hAnsi="Arial" w:cs="Arial"/>
        </w:rPr>
        <w:t>,</w:t>
      </w:r>
      <w:r w:rsidR="00E569BF">
        <w:rPr>
          <w:rFonts w:ascii="Arial" w:eastAsia="Arial" w:hAnsi="Arial" w:cs="Arial"/>
        </w:rPr>
        <w:t xml:space="preserve"> </w:t>
      </w:r>
      <w:r w:rsidRPr="008C3D32">
        <w:rPr>
          <w:rFonts w:ascii="Arial" w:eastAsia="Arial" w:hAnsi="Arial" w:cs="Arial"/>
          <w:b/>
          <w:bCs/>
        </w:rPr>
        <w:t>kršil</w:t>
      </w:r>
      <w:r w:rsidR="00E1656D">
        <w:rPr>
          <w:rFonts w:ascii="Arial" w:eastAsia="Arial" w:hAnsi="Arial" w:cs="Arial"/>
          <w:b/>
          <w:bCs/>
        </w:rPr>
        <w:t>a</w:t>
      </w:r>
      <w:r w:rsidRPr="008C3D32">
        <w:rPr>
          <w:rFonts w:ascii="Arial" w:eastAsia="Arial" w:hAnsi="Arial" w:cs="Arial"/>
          <w:b/>
          <w:bCs/>
        </w:rPr>
        <w:t xml:space="preserve"> prepoved diskriminacije</w:t>
      </w:r>
      <w:r w:rsidRPr="008438AB">
        <w:rPr>
          <w:rFonts w:ascii="Arial" w:eastAsia="Arial" w:hAnsi="Arial" w:cs="Arial"/>
        </w:rPr>
        <w:t xml:space="preserve"> iz 4. člena v povezavi z prvim odstavkom </w:t>
      </w:r>
      <w:r>
        <w:rPr>
          <w:rFonts w:ascii="Arial" w:eastAsia="Arial" w:hAnsi="Arial" w:cs="Arial"/>
        </w:rPr>
        <w:t>6</w:t>
      </w:r>
      <w:r w:rsidRPr="008438AB">
        <w:rPr>
          <w:rFonts w:ascii="Arial" w:eastAsia="Arial" w:hAnsi="Arial" w:cs="Arial"/>
        </w:rPr>
        <w:t>. člena ZVarD (</w:t>
      </w:r>
      <w:r w:rsidR="005C12CF">
        <w:rPr>
          <w:rFonts w:ascii="Arial" w:eastAsia="Arial" w:hAnsi="Arial" w:cs="Arial"/>
        </w:rPr>
        <w:t>neposredna diskriminacija</w:t>
      </w:r>
      <w:r w:rsidRPr="008438AB">
        <w:rPr>
          <w:rFonts w:ascii="Arial" w:eastAsia="Arial" w:hAnsi="Arial" w:cs="Arial"/>
        </w:rPr>
        <w:t>).</w:t>
      </w:r>
    </w:p>
    <w:p w14:paraId="6CC9524E" w14:textId="77777777" w:rsidR="00587091" w:rsidRPr="008637CC" w:rsidRDefault="00587091" w:rsidP="00587091">
      <w:pPr>
        <w:tabs>
          <w:tab w:val="left" w:pos="1701"/>
          <w:tab w:val="left" w:pos="0"/>
        </w:tabs>
        <w:spacing w:after="0" w:line="240" w:lineRule="auto"/>
        <w:jc w:val="both"/>
        <w:rPr>
          <w:rFonts w:ascii="Arial" w:eastAsia="Arial" w:hAnsi="Arial" w:cs="Arial"/>
        </w:rPr>
      </w:pPr>
    </w:p>
    <w:p w14:paraId="53D54DC2" w14:textId="3C3F3F1B" w:rsidR="001524DE" w:rsidRPr="008637CC" w:rsidRDefault="008637CC" w:rsidP="00587091">
      <w:pPr>
        <w:tabs>
          <w:tab w:val="left" w:pos="0"/>
        </w:tabs>
        <w:jc w:val="both"/>
        <w:rPr>
          <w:rFonts w:ascii="Arial" w:eastAsia="Arial" w:hAnsi="Arial" w:cs="Arial"/>
        </w:rPr>
      </w:pPr>
      <w:r>
        <w:rPr>
          <w:rFonts w:ascii="Arial" w:eastAsia="Arial" w:hAnsi="Arial" w:cs="Arial"/>
        </w:rPr>
        <w:t xml:space="preserve">2. </w:t>
      </w:r>
      <w:r w:rsidR="00E1656D">
        <w:rPr>
          <w:rFonts w:ascii="Arial" w:eastAsia="Arial" w:hAnsi="Arial" w:cs="Arial"/>
        </w:rPr>
        <w:t>Družba</w:t>
      </w:r>
      <w:r w:rsidRPr="008637CC">
        <w:rPr>
          <w:rFonts w:ascii="Arial" w:eastAsia="Arial" w:hAnsi="Arial" w:cs="Arial"/>
        </w:rPr>
        <w:t xml:space="preserve"> </w:t>
      </w:r>
      <w:r w:rsidR="00E569BF">
        <w:rPr>
          <w:rFonts w:ascii="Arial" w:eastAsia="Arial" w:hAnsi="Arial" w:cs="Arial"/>
        </w:rPr>
        <w:t xml:space="preserve">je </w:t>
      </w:r>
      <w:r w:rsidRPr="008637CC">
        <w:rPr>
          <w:rFonts w:ascii="Arial" w:eastAsia="Arial" w:hAnsi="Arial" w:cs="Arial"/>
        </w:rPr>
        <w:t>s tem</w:t>
      </w:r>
      <w:r w:rsidR="005F56CB">
        <w:rPr>
          <w:rFonts w:ascii="Arial" w:eastAsia="Arial" w:hAnsi="Arial" w:cs="Arial"/>
        </w:rPr>
        <w:t>,</w:t>
      </w:r>
      <w:r w:rsidRPr="008637CC">
        <w:rPr>
          <w:rFonts w:ascii="Arial" w:eastAsia="Arial" w:hAnsi="Arial" w:cs="Arial"/>
        </w:rPr>
        <w:t xml:space="preserve"> ko je dne 16. 7. 2023 njen direktor in zakoniti zastopnik </w:t>
      </w:r>
      <w:r w:rsidR="002A7BB0">
        <w:rPr>
          <w:rFonts w:ascii="Arial" w:eastAsia="Arial" w:hAnsi="Arial" w:cs="Arial"/>
        </w:rPr>
        <w:t>AA</w:t>
      </w:r>
      <w:r w:rsidRPr="008637CC">
        <w:rPr>
          <w:rFonts w:ascii="Arial" w:eastAsia="Arial" w:hAnsi="Arial" w:cs="Arial"/>
        </w:rPr>
        <w:t xml:space="preserve"> </w:t>
      </w:r>
      <w:r w:rsidR="00185000" w:rsidRPr="008637CC">
        <w:rPr>
          <w:rFonts w:ascii="Arial" w:eastAsia="Arial" w:hAnsi="Arial" w:cs="Arial"/>
        </w:rPr>
        <w:t xml:space="preserve">pred hostlom </w:t>
      </w:r>
      <w:r w:rsidR="002A7BB0">
        <w:rPr>
          <w:rFonts w:ascii="Arial" w:eastAsia="Arial" w:hAnsi="Arial" w:cs="Arial"/>
        </w:rPr>
        <w:t>2</w:t>
      </w:r>
      <w:r w:rsidR="00185000" w:rsidRPr="008637CC">
        <w:rPr>
          <w:rFonts w:ascii="Arial" w:eastAsia="Arial" w:hAnsi="Arial" w:cs="Arial"/>
        </w:rPr>
        <w:t xml:space="preserve"> vpil </w:t>
      </w:r>
      <w:r w:rsidR="00AC2A28" w:rsidRPr="008637CC">
        <w:rPr>
          <w:rFonts w:ascii="Arial" w:eastAsia="Arial" w:hAnsi="Arial" w:cs="Arial"/>
        </w:rPr>
        <w:t>na predlagateljico</w:t>
      </w:r>
      <w:r w:rsidR="00185000" w:rsidRPr="008637CC">
        <w:rPr>
          <w:rFonts w:ascii="Arial" w:eastAsia="Arial" w:hAnsi="Arial" w:cs="Arial"/>
        </w:rPr>
        <w:t>, da ni dobrodošla, da je temnopolta in da se nesramno obnaša</w:t>
      </w:r>
      <w:r w:rsidR="00211416" w:rsidRPr="008637CC">
        <w:rPr>
          <w:rFonts w:ascii="Arial" w:eastAsia="Arial" w:hAnsi="Arial" w:cs="Arial"/>
        </w:rPr>
        <w:t>;</w:t>
      </w:r>
      <w:r w:rsidR="006576B0" w:rsidRPr="008637CC">
        <w:rPr>
          <w:rFonts w:ascii="Arial" w:eastAsia="Arial" w:hAnsi="Arial" w:cs="Arial"/>
        </w:rPr>
        <w:t xml:space="preserve"> </w:t>
      </w:r>
      <w:r w:rsidR="00FF3000" w:rsidRPr="008637CC">
        <w:rPr>
          <w:rFonts w:ascii="Arial" w:eastAsia="Arial" w:hAnsi="Arial" w:cs="Arial"/>
        </w:rPr>
        <w:t xml:space="preserve">s čimer je </w:t>
      </w:r>
      <w:r w:rsidR="00185000" w:rsidRPr="008637CC">
        <w:rPr>
          <w:rFonts w:ascii="Arial" w:eastAsia="Arial" w:hAnsi="Arial" w:cs="Arial"/>
        </w:rPr>
        <w:t xml:space="preserve">ustvaril okolje, ki </w:t>
      </w:r>
      <w:r w:rsidR="00B546EF" w:rsidRPr="008637CC">
        <w:rPr>
          <w:rFonts w:ascii="Arial" w:eastAsia="Arial" w:hAnsi="Arial" w:cs="Arial"/>
        </w:rPr>
        <w:t>je bilo za</w:t>
      </w:r>
      <w:r w:rsidR="00185000" w:rsidRPr="008637CC">
        <w:rPr>
          <w:rFonts w:ascii="Arial" w:eastAsia="Arial" w:hAnsi="Arial" w:cs="Arial"/>
        </w:rPr>
        <w:t xml:space="preserve"> predlagateljic</w:t>
      </w:r>
      <w:r w:rsidR="00B546EF" w:rsidRPr="008637CC">
        <w:rPr>
          <w:rFonts w:ascii="Arial" w:eastAsia="Arial" w:hAnsi="Arial" w:cs="Arial"/>
        </w:rPr>
        <w:t>o</w:t>
      </w:r>
      <w:r w:rsidR="00185000" w:rsidRPr="008637CC">
        <w:rPr>
          <w:rFonts w:ascii="Arial" w:eastAsia="Arial" w:hAnsi="Arial" w:cs="Arial"/>
        </w:rPr>
        <w:t xml:space="preserve"> sovražno, ponižujoče, sramotilno in žaljivo in ki je žalilo njeno dostojanstvo</w:t>
      </w:r>
      <w:r w:rsidR="00A915F4" w:rsidRPr="008637CC">
        <w:rPr>
          <w:rFonts w:ascii="Arial" w:eastAsia="Arial" w:hAnsi="Arial" w:cs="Arial"/>
        </w:rPr>
        <w:t>;</w:t>
      </w:r>
      <w:r w:rsidR="00185000" w:rsidRPr="008637CC">
        <w:rPr>
          <w:rFonts w:ascii="Arial" w:eastAsia="Arial" w:hAnsi="Arial" w:cs="Arial"/>
        </w:rPr>
        <w:t xml:space="preserve"> </w:t>
      </w:r>
      <w:bookmarkStart w:id="5" w:name="_Hlk178351316"/>
      <w:r w:rsidR="00126F15" w:rsidRPr="008C3D32">
        <w:rPr>
          <w:rFonts w:ascii="Arial" w:eastAsia="Arial" w:hAnsi="Arial" w:cs="Arial"/>
          <w:b/>
          <w:bCs/>
        </w:rPr>
        <w:t>kršil</w:t>
      </w:r>
      <w:r w:rsidR="00034C0C" w:rsidRPr="008C3D32">
        <w:rPr>
          <w:rFonts w:ascii="Arial" w:eastAsia="Arial" w:hAnsi="Arial" w:cs="Arial"/>
          <w:b/>
          <w:bCs/>
        </w:rPr>
        <w:t>a</w:t>
      </w:r>
      <w:r w:rsidR="00126F15" w:rsidRPr="008C3D32">
        <w:rPr>
          <w:rFonts w:ascii="Arial" w:eastAsia="Arial" w:hAnsi="Arial" w:cs="Arial"/>
          <w:b/>
          <w:bCs/>
        </w:rPr>
        <w:t xml:space="preserve"> prepoved diskriminacije</w:t>
      </w:r>
      <w:r w:rsidR="00126F15" w:rsidRPr="008637CC">
        <w:rPr>
          <w:rFonts w:ascii="Arial" w:eastAsia="Arial" w:hAnsi="Arial" w:cs="Arial"/>
        </w:rPr>
        <w:t xml:space="preserve"> iz 4. člena v povezavi z </w:t>
      </w:r>
      <w:r w:rsidR="00696A0B" w:rsidRPr="008637CC">
        <w:rPr>
          <w:rFonts w:ascii="Arial" w:eastAsia="Arial" w:hAnsi="Arial" w:cs="Arial"/>
        </w:rPr>
        <w:t>prvim</w:t>
      </w:r>
      <w:r w:rsidR="00126F15" w:rsidRPr="008637CC">
        <w:rPr>
          <w:rFonts w:ascii="Arial" w:eastAsia="Arial" w:hAnsi="Arial" w:cs="Arial"/>
        </w:rPr>
        <w:t xml:space="preserve"> odstavkom </w:t>
      </w:r>
      <w:r w:rsidR="00696A0B" w:rsidRPr="008637CC">
        <w:rPr>
          <w:rFonts w:ascii="Arial" w:eastAsia="Arial" w:hAnsi="Arial" w:cs="Arial"/>
        </w:rPr>
        <w:t>8</w:t>
      </w:r>
      <w:r w:rsidR="00126F15" w:rsidRPr="008637CC">
        <w:rPr>
          <w:rFonts w:ascii="Arial" w:eastAsia="Arial" w:hAnsi="Arial" w:cs="Arial"/>
        </w:rPr>
        <w:t>. člena ZVarD</w:t>
      </w:r>
      <w:bookmarkEnd w:id="5"/>
      <w:r w:rsidR="00A915F4" w:rsidRPr="008637CC">
        <w:rPr>
          <w:rFonts w:ascii="Arial" w:eastAsia="Arial" w:hAnsi="Arial" w:cs="Arial"/>
        </w:rPr>
        <w:t xml:space="preserve"> (nadlegovanje)</w:t>
      </w:r>
      <w:r w:rsidR="00126F15" w:rsidRPr="008637CC">
        <w:rPr>
          <w:rFonts w:ascii="Arial" w:eastAsia="Arial" w:hAnsi="Arial" w:cs="Arial"/>
        </w:rPr>
        <w:t xml:space="preserve">. </w:t>
      </w:r>
    </w:p>
    <w:p w14:paraId="0E7225AF" w14:textId="059F1306" w:rsidR="00126F15" w:rsidRDefault="008637CC" w:rsidP="00126F15">
      <w:pPr>
        <w:tabs>
          <w:tab w:val="left" w:pos="1701"/>
          <w:tab w:val="left" w:pos="0"/>
        </w:tabs>
        <w:spacing w:after="0" w:line="240" w:lineRule="auto"/>
        <w:jc w:val="both"/>
        <w:rPr>
          <w:rFonts w:ascii="Arial" w:eastAsia="Arial" w:hAnsi="Arial" w:cs="Arial"/>
        </w:rPr>
      </w:pPr>
      <w:r>
        <w:rPr>
          <w:rFonts w:ascii="Arial" w:eastAsia="Arial" w:hAnsi="Arial" w:cs="Arial"/>
        </w:rPr>
        <w:t>3</w:t>
      </w:r>
      <w:r w:rsidR="00126F15" w:rsidRPr="00126F15">
        <w:rPr>
          <w:rFonts w:ascii="Arial" w:eastAsia="Arial" w:hAnsi="Arial" w:cs="Arial"/>
        </w:rPr>
        <w:t>. Stroški v tem postopku niso nastali.</w:t>
      </w:r>
    </w:p>
    <w:p w14:paraId="36A651A1" w14:textId="77777777" w:rsidR="003016C3" w:rsidRDefault="003016C3" w:rsidP="00126F15">
      <w:pPr>
        <w:tabs>
          <w:tab w:val="left" w:pos="1701"/>
          <w:tab w:val="left" w:pos="0"/>
        </w:tabs>
        <w:spacing w:after="0" w:line="240" w:lineRule="auto"/>
        <w:jc w:val="both"/>
        <w:rPr>
          <w:rFonts w:ascii="Arial" w:eastAsia="Arial" w:hAnsi="Arial" w:cs="Arial"/>
        </w:rPr>
      </w:pPr>
    </w:p>
    <w:p w14:paraId="7A34E9E6" w14:textId="77777777" w:rsidR="00744950" w:rsidRDefault="00744950" w:rsidP="008135EE">
      <w:pPr>
        <w:tabs>
          <w:tab w:val="left" w:pos="1701"/>
          <w:tab w:val="left" w:pos="0"/>
        </w:tabs>
        <w:spacing w:after="0" w:line="240" w:lineRule="auto"/>
        <w:jc w:val="both"/>
        <w:rPr>
          <w:rFonts w:ascii="Arial" w:eastAsia="Arial" w:hAnsi="Arial" w:cs="Arial"/>
        </w:rPr>
      </w:pPr>
    </w:p>
    <w:p w14:paraId="2FB56441" w14:textId="515AEF23" w:rsidR="00360E03" w:rsidRDefault="00360E03" w:rsidP="00360E03">
      <w:pPr>
        <w:spacing w:after="0" w:line="240" w:lineRule="auto"/>
        <w:jc w:val="center"/>
        <w:rPr>
          <w:rFonts w:ascii="Arial" w:hAnsi="Arial" w:cs="Arial"/>
          <w:b/>
          <w:bCs/>
        </w:rPr>
      </w:pPr>
      <w:r w:rsidRPr="00360E03">
        <w:rPr>
          <w:rFonts w:ascii="Arial" w:hAnsi="Arial" w:cs="Arial"/>
          <w:b/>
          <w:bCs/>
        </w:rPr>
        <w:t>OBRAZLOŽITEV</w:t>
      </w:r>
      <w:r w:rsidR="00DB7904">
        <w:rPr>
          <w:rFonts w:ascii="Arial" w:hAnsi="Arial" w:cs="Arial"/>
          <w:b/>
          <w:bCs/>
        </w:rPr>
        <w:t>:</w:t>
      </w:r>
    </w:p>
    <w:p w14:paraId="73A79D8F" w14:textId="67BF9CAE" w:rsidR="00DB7904" w:rsidRDefault="00DB7904" w:rsidP="00360E03">
      <w:pPr>
        <w:spacing w:after="0" w:line="240" w:lineRule="auto"/>
        <w:jc w:val="center"/>
        <w:rPr>
          <w:rFonts w:ascii="Arial" w:hAnsi="Arial" w:cs="Arial"/>
          <w:b/>
          <w:bCs/>
        </w:rPr>
      </w:pPr>
    </w:p>
    <w:p w14:paraId="3CEAA39E" w14:textId="77777777" w:rsidR="00A11910" w:rsidRPr="00360E03" w:rsidRDefault="00A11910" w:rsidP="00360E03">
      <w:pPr>
        <w:spacing w:after="0" w:line="240" w:lineRule="auto"/>
        <w:jc w:val="center"/>
        <w:rPr>
          <w:rFonts w:ascii="Arial" w:hAnsi="Arial" w:cs="Arial"/>
          <w:b/>
          <w:bCs/>
        </w:rPr>
      </w:pPr>
    </w:p>
    <w:p w14:paraId="0F51876D" w14:textId="48810A66" w:rsidR="005C2201" w:rsidRPr="005C2201" w:rsidRDefault="00C101C1" w:rsidP="00C47812">
      <w:pPr>
        <w:tabs>
          <w:tab w:val="left" w:pos="0"/>
        </w:tabs>
        <w:spacing w:after="0" w:line="240" w:lineRule="auto"/>
        <w:jc w:val="both"/>
        <w:rPr>
          <w:rFonts w:ascii="Arial" w:eastAsia="Arial" w:hAnsi="Arial" w:cs="Arial"/>
        </w:rPr>
      </w:pPr>
      <w:r>
        <w:rPr>
          <w:rFonts w:ascii="Arial" w:eastAsia="Arial" w:hAnsi="Arial" w:cs="Arial"/>
        </w:rPr>
        <w:t>Z</w:t>
      </w:r>
      <w:r w:rsidR="000661F7" w:rsidRPr="00757715">
        <w:rPr>
          <w:rFonts w:ascii="Arial" w:eastAsia="Arial" w:hAnsi="Arial" w:cs="Arial"/>
        </w:rPr>
        <w:t>agovornik</w:t>
      </w:r>
      <w:r w:rsidR="00134334" w:rsidRPr="00134334">
        <w:rPr>
          <w:rFonts w:ascii="Arial" w:eastAsia="Arial" w:hAnsi="Arial" w:cs="Arial"/>
        </w:rPr>
        <w:t xml:space="preserve"> </w:t>
      </w:r>
      <w:r>
        <w:rPr>
          <w:rFonts w:ascii="Arial" w:eastAsia="Arial" w:hAnsi="Arial" w:cs="Arial"/>
        </w:rPr>
        <w:t>je</w:t>
      </w:r>
      <w:r w:rsidR="00134334" w:rsidRPr="00134334">
        <w:rPr>
          <w:rFonts w:ascii="Arial" w:eastAsia="Arial" w:hAnsi="Arial" w:cs="Arial"/>
        </w:rPr>
        <w:t xml:space="preserve"> </w:t>
      </w:r>
      <w:r w:rsidR="00F40D85">
        <w:rPr>
          <w:rFonts w:ascii="Arial" w:eastAsia="Arial" w:hAnsi="Arial" w:cs="Arial"/>
        </w:rPr>
        <w:t xml:space="preserve">dne 25. 9. 2023 </w:t>
      </w:r>
      <w:r w:rsidR="000661F7">
        <w:rPr>
          <w:rFonts w:ascii="Arial" w:eastAsia="Arial" w:hAnsi="Arial" w:cs="Arial"/>
        </w:rPr>
        <w:t>prejel v obravnavo predlog za ugotavljanje diskriminacije</w:t>
      </w:r>
      <w:r w:rsidR="0007133F" w:rsidRPr="0007133F">
        <w:rPr>
          <w:rFonts w:ascii="Arial" w:eastAsia="Arial" w:hAnsi="Arial" w:cs="Arial"/>
          <w:vertAlign w:val="superscript"/>
        </w:rPr>
        <w:footnoteReference w:id="3"/>
      </w:r>
      <w:r w:rsidR="008D5D6D">
        <w:rPr>
          <w:rFonts w:ascii="Arial" w:eastAsia="Arial" w:hAnsi="Arial" w:cs="Arial"/>
        </w:rPr>
        <w:t xml:space="preserve">, ki ga je podala </w:t>
      </w:r>
      <w:r w:rsidR="00C86D54" w:rsidRPr="00C86D54">
        <w:rPr>
          <w:rFonts w:ascii="Arial" w:eastAsia="Arial" w:hAnsi="Arial" w:cs="Arial"/>
        </w:rPr>
        <w:t>predlagateljica</w:t>
      </w:r>
      <w:r w:rsidR="00A67747">
        <w:rPr>
          <w:rFonts w:ascii="Arial" w:eastAsia="Arial" w:hAnsi="Arial" w:cs="Arial"/>
        </w:rPr>
        <w:t>. Predlog</w:t>
      </w:r>
      <w:r w:rsidR="007E3F24">
        <w:rPr>
          <w:rFonts w:ascii="Arial" w:eastAsia="Arial" w:hAnsi="Arial" w:cs="Arial"/>
        </w:rPr>
        <w:t xml:space="preserve"> se nanaša</w:t>
      </w:r>
      <w:r w:rsidR="000661F7">
        <w:rPr>
          <w:rFonts w:ascii="Arial" w:eastAsia="Arial" w:hAnsi="Arial" w:cs="Arial"/>
        </w:rPr>
        <w:t xml:space="preserve"> na dogodke </w:t>
      </w:r>
      <w:r w:rsidR="002A4682">
        <w:rPr>
          <w:rFonts w:ascii="Arial" w:eastAsia="Arial" w:hAnsi="Arial" w:cs="Arial"/>
        </w:rPr>
        <w:t xml:space="preserve">z dne </w:t>
      </w:r>
      <w:bookmarkStart w:id="6" w:name="_Hlk177713934"/>
      <w:r w:rsidR="002A4682">
        <w:rPr>
          <w:rFonts w:ascii="Arial" w:eastAsia="Arial" w:hAnsi="Arial" w:cs="Arial"/>
        </w:rPr>
        <w:t>16. 7. 2023</w:t>
      </w:r>
      <w:bookmarkEnd w:id="6"/>
      <w:r w:rsidR="00256E7B">
        <w:rPr>
          <w:rFonts w:ascii="Arial" w:eastAsia="Arial" w:hAnsi="Arial" w:cs="Arial"/>
        </w:rPr>
        <w:t xml:space="preserve">, v zvezi s katerimi </w:t>
      </w:r>
      <w:r w:rsidR="001221D3">
        <w:rPr>
          <w:rFonts w:ascii="Arial" w:eastAsia="Arial" w:hAnsi="Arial" w:cs="Arial"/>
        </w:rPr>
        <w:t>predlagateljica</w:t>
      </w:r>
      <w:r w:rsidR="009C554C">
        <w:rPr>
          <w:rFonts w:ascii="Arial" w:eastAsia="Arial" w:hAnsi="Arial" w:cs="Arial"/>
        </w:rPr>
        <w:t xml:space="preserve"> zatrjuje, da je bila</w:t>
      </w:r>
      <w:r w:rsidR="00EC25FB">
        <w:rPr>
          <w:rFonts w:ascii="Arial" w:eastAsia="Arial" w:hAnsi="Arial" w:cs="Arial"/>
        </w:rPr>
        <w:t xml:space="preserve"> </w:t>
      </w:r>
      <w:r w:rsidR="002D0804">
        <w:rPr>
          <w:rFonts w:ascii="Arial" w:eastAsia="Arial" w:hAnsi="Arial" w:cs="Arial"/>
        </w:rPr>
        <w:t>s</w:t>
      </w:r>
      <w:r w:rsidR="009C554C">
        <w:rPr>
          <w:rFonts w:ascii="Arial" w:eastAsia="Arial" w:hAnsi="Arial" w:cs="Arial"/>
        </w:rPr>
        <w:t xml:space="preserve"> strani </w:t>
      </w:r>
      <w:r w:rsidR="002A7BB0">
        <w:rPr>
          <w:rFonts w:ascii="Arial" w:eastAsia="Arial" w:hAnsi="Arial" w:cs="Arial"/>
        </w:rPr>
        <w:t>AA</w:t>
      </w:r>
      <w:r w:rsidR="0049308D">
        <w:rPr>
          <w:rFonts w:ascii="Arial" w:eastAsia="Arial" w:hAnsi="Arial" w:cs="Arial"/>
        </w:rPr>
        <w:t xml:space="preserve"> </w:t>
      </w:r>
      <w:r w:rsidR="009304A9">
        <w:rPr>
          <w:rFonts w:ascii="Arial" w:eastAsia="Arial" w:hAnsi="Arial" w:cs="Arial"/>
        </w:rPr>
        <w:t>v</w:t>
      </w:r>
      <w:r w:rsidR="00AD27A6" w:rsidRPr="00AD27A6">
        <w:rPr>
          <w:rFonts w:ascii="Arial" w:eastAsia="Arial" w:hAnsi="Arial" w:cs="Arial"/>
        </w:rPr>
        <w:t xml:space="preserve"> </w:t>
      </w:r>
      <w:r w:rsidR="002A7BB0">
        <w:rPr>
          <w:rFonts w:ascii="Arial" w:eastAsia="Arial" w:hAnsi="Arial" w:cs="Arial"/>
        </w:rPr>
        <w:t>host</w:t>
      </w:r>
      <w:r w:rsidR="001F058E">
        <w:rPr>
          <w:rFonts w:ascii="Arial" w:eastAsia="Arial" w:hAnsi="Arial" w:cs="Arial"/>
        </w:rPr>
        <w:t>lu</w:t>
      </w:r>
      <w:r w:rsidR="002A7BB0">
        <w:rPr>
          <w:rFonts w:ascii="Arial" w:eastAsia="Arial" w:hAnsi="Arial" w:cs="Arial"/>
        </w:rPr>
        <w:t xml:space="preserve"> 1</w:t>
      </w:r>
      <w:r w:rsidR="009304A9">
        <w:rPr>
          <w:rFonts w:ascii="Arial" w:eastAsia="Arial" w:hAnsi="Arial" w:cs="Arial"/>
        </w:rPr>
        <w:t xml:space="preserve"> in v </w:t>
      </w:r>
      <w:r w:rsidR="002A7BB0">
        <w:rPr>
          <w:rFonts w:ascii="Arial" w:eastAsia="Arial" w:hAnsi="Arial" w:cs="Arial"/>
        </w:rPr>
        <w:t>host</w:t>
      </w:r>
      <w:r w:rsidR="001F058E">
        <w:rPr>
          <w:rFonts w:ascii="Arial" w:eastAsia="Arial" w:hAnsi="Arial" w:cs="Arial"/>
        </w:rPr>
        <w:t>lu</w:t>
      </w:r>
      <w:r w:rsidR="002A7BB0">
        <w:rPr>
          <w:rFonts w:ascii="Arial" w:eastAsia="Arial" w:hAnsi="Arial" w:cs="Arial"/>
        </w:rPr>
        <w:t xml:space="preserve"> 2</w:t>
      </w:r>
      <w:r w:rsidR="001F058E">
        <w:rPr>
          <w:rFonts w:ascii="Arial" w:eastAsia="Arial" w:hAnsi="Arial" w:cs="Arial"/>
        </w:rPr>
        <w:t xml:space="preserve"> (</w:t>
      </w:r>
      <w:r w:rsidR="001F058E" w:rsidRPr="00AD27A6">
        <w:rPr>
          <w:rFonts w:ascii="Arial" w:eastAsia="Arial" w:hAnsi="Arial" w:cs="Arial"/>
        </w:rPr>
        <w:t>nastanitven</w:t>
      </w:r>
      <w:r w:rsidR="001F058E">
        <w:rPr>
          <w:rFonts w:ascii="Arial" w:eastAsia="Arial" w:hAnsi="Arial" w:cs="Arial"/>
        </w:rPr>
        <w:t>a</w:t>
      </w:r>
      <w:r w:rsidR="001F058E" w:rsidRPr="00AD27A6">
        <w:rPr>
          <w:rFonts w:ascii="Arial" w:eastAsia="Arial" w:hAnsi="Arial" w:cs="Arial"/>
        </w:rPr>
        <w:t xml:space="preserve"> obrat</w:t>
      </w:r>
      <w:r w:rsidR="001F058E">
        <w:rPr>
          <w:rFonts w:ascii="Arial" w:eastAsia="Arial" w:hAnsi="Arial" w:cs="Arial"/>
        </w:rPr>
        <w:t>a)</w:t>
      </w:r>
      <w:r w:rsidR="001F058E" w:rsidRPr="00AD27A6">
        <w:rPr>
          <w:rFonts w:ascii="Arial" w:eastAsia="Arial" w:hAnsi="Arial" w:cs="Arial"/>
        </w:rPr>
        <w:t xml:space="preserve"> </w:t>
      </w:r>
      <w:r w:rsidR="00E63918">
        <w:rPr>
          <w:rFonts w:ascii="Arial" w:eastAsia="Arial" w:hAnsi="Arial" w:cs="Arial"/>
        </w:rPr>
        <w:t>diskriminatorno</w:t>
      </w:r>
      <w:r w:rsidR="005A54D5">
        <w:rPr>
          <w:rFonts w:ascii="Arial" w:eastAsia="Arial" w:hAnsi="Arial" w:cs="Arial"/>
        </w:rPr>
        <w:t xml:space="preserve"> obravnavana</w:t>
      </w:r>
      <w:r w:rsidR="000229F2">
        <w:rPr>
          <w:rFonts w:ascii="Arial" w:eastAsia="Arial" w:hAnsi="Arial" w:cs="Arial"/>
        </w:rPr>
        <w:t xml:space="preserve"> zaradi </w:t>
      </w:r>
      <w:r w:rsidR="00966B58">
        <w:rPr>
          <w:rFonts w:ascii="Arial" w:eastAsia="Arial" w:hAnsi="Arial" w:cs="Arial"/>
        </w:rPr>
        <w:t xml:space="preserve">rase oziroma zaradi </w:t>
      </w:r>
      <w:r w:rsidR="000229F2">
        <w:rPr>
          <w:rFonts w:ascii="Arial" w:eastAsia="Arial" w:hAnsi="Arial" w:cs="Arial"/>
        </w:rPr>
        <w:t>barve kože</w:t>
      </w:r>
      <w:r w:rsidR="006D34F1">
        <w:rPr>
          <w:rFonts w:ascii="Arial" w:eastAsia="Arial" w:hAnsi="Arial" w:cs="Arial"/>
        </w:rPr>
        <w:t xml:space="preserve">. </w:t>
      </w:r>
      <w:r w:rsidR="00AF3D32" w:rsidRPr="004C430E">
        <w:rPr>
          <w:rFonts w:ascii="Arial" w:eastAsia="Arial" w:hAnsi="Arial" w:cs="Arial"/>
        </w:rPr>
        <w:t>Predlagatelj</w:t>
      </w:r>
      <w:r w:rsidR="00AF3D32">
        <w:rPr>
          <w:rFonts w:ascii="Arial" w:eastAsia="Arial" w:hAnsi="Arial" w:cs="Arial"/>
        </w:rPr>
        <w:t>ica</w:t>
      </w:r>
      <w:r w:rsidR="00AF3D32" w:rsidRPr="004C430E">
        <w:rPr>
          <w:rFonts w:ascii="Arial" w:eastAsia="Arial" w:hAnsi="Arial" w:cs="Arial"/>
        </w:rPr>
        <w:t xml:space="preserve"> je v predlogu za obravnavo diskriminacije </w:t>
      </w:r>
      <w:r w:rsidR="00AF3D32" w:rsidRPr="00C07B00">
        <w:rPr>
          <w:rFonts w:ascii="Arial" w:eastAsia="Arial" w:hAnsi="Arial" w:cs="Arial"/>
        </w:rPr>
        <w:t>zatrjevala dve</w:t>
      </w:r>
      <w:r w:rsidR="00AF3D32">
        <w:rPr>
          <w:rFonts w:ascii="Arial" w:eastAsia="Arial" w:hAnsi="Arial" w:cs="Arial"/>
        </w:rPr>
        <w:t xml:space="preserve"> obliki </w:t>
      </w:r>
      <w:proofErr w:type="spellStart"/>
      <w:r w:rsidR="00632E32">
        <w:rPr>
          <w:rFonts w:ascii="Arial" w:eastAsia="Arial" w:hAnsi="Arial" w:cs="Arial"/>
        </w:rPr>
        <w:t>diskriminatornega</w:t>
      </w:r>
      <w:proofErr w:type="spellEnd"/>
      <w:r w:rsidR="00AF3D32">
        <w:rPr>
          <w:rFonts w:ascii="Arial" w:eastAsia="Arial" w:hAnsi="Arial" w:cs="Arial"/>
        </w:rPr>
        <w:t xml:space="preserve"> vedenja, in sicer </w:t>
      </w:r>
      <w:r w:rsidR="00AF3D32" w:rsidRPr="00C07B00">
        <w:rPr>
          <w:rFonts w:ascii="Arial" w:eastAsia="Arial" w:hAnsi="Arial" w:cs="Arial"/>
        </w:rPr>
        <w:t>neposredno diskriminacijo</w:t>
      </w:r>
      <w:r w:rsidR="00A11910" w:rsidRPr="00A11910">
        <w:rPr>
          <w:rFonts w:ascii="Arial" w:eastAsia="Arial" w:hAnsi="Arial" w:cs="Arial"/>
        </w:rPr>
        <w:t xml:space="preserve"> </w:t>
      </w:r>
      <w:r w:rsidR="00A11910">
        <w:rPr>
          <w:rFonts w:ascii="Arial" w:eastAsia="Arial" w:hAnsi="Arial" w:cs="Arial"/>
        </w:rPr>
        <w:t xml:space="preserve">in </w:t>
      </w:r>
      <w:r w:rsidR="00A11910" w:rsidRPr="00C07B00">
        <w:rPr>
          <w:rFonts w:ascii="Arial" w:eastAsia="Arial" w:hAnsi="Arial" w:cs="Arial"/>
        </w:rPr>
        <w:t>nadlegovanje</w:t>
      </w:r>
      <w:r w:rsidR="00AF3D32" w:rsidRPr="00C07B00">
        <w:rPr>
          <w:rFonts w:ascii="Arial" w:eastAsia="Arial" w:hAnsi="Arial" w:cs="Arial"/>
        </w:rPr>
        <w:t>.</w:t>
      </w:r>
      <w:r w:rsidR="00AF3D32">
        <w:rPr>
          <w:rFonts w:ascii="Arial" w:eastAsia="Arial" w:hAnsi="Arial" w:cs="Arial"/>
        </w:rPr>
        <w:t xml:space="preserve"> </w:t>
      </w:r>
      <w:r w:rsidR="009D5CA9">
        <w:rPr>
          <w:rFonts w:ascii="Arial" w:eastAsia="Arial" w:hAnsi="Arial" w:cs="Arial"/>
        </w:rPr>
        <w:t>Predlagateljica je</w:t>
      </w:r>
      <w:r w:rsidR="005C2201" w:rsidRPr="005C2201">
        <w:rPr>
          <w:rFonts w:ascii="Arial" w:eastAsia="Arial" w:hAnsi="Arial" w:cs="Arial"/>
        </w:rPr>
        <w:t xml:space="preserve"> v predlogu navedla, da je dne 13. 7. 2023 rezervirala </w:t>
      </w:r>
      <w:r w:rsidR="0086529A">
        <w:rPr>
          <w:rFonts w:ascii="Arial" w:eastAsia="Arial" w:hAnsi="Arial" w:cs="Arial"/>
        </w:rPr>
        <w:t>nočitev</w:t>
      </w:r>
      <w:r w:rsidR="005C2201" w:rsidRPr="005C2201">
        <w:rPr>
          <w:rFonts w:ascii="Arial" w:eastAsia="Arial" w:hAnsi="Arial" w:cs="Arial"/>
        </w:rPr>
        <w:t xml:space="preserve"> v </w:t>
      </w:r>
      <w:r w:rsidR="001F058E">
        <w:rPr>
          <w:rFonts w:ascii="Arial" w:eastAsia="Arial" w:hAnsi="Arial" w:cs="Arial"/>
        </w:rPr>
        <w:t>hostlu 1</w:t>
      </w:r>
      <w:r w:rsidR="005C2201" w:rsidRPr="005C2201">
        <w:rPr>
          <w:rFonts w:ascii="Arial" w:eastAsia="Arial" w:hAnsi="Arial" w:cs="Arial"/>
        </w:rPr>
        <w:t xml:space="preserve"> za</w:t>
      </w:r>
      <w:r w:rsidR="00FF4272">
        <w:rPr>
          <w:rFonts w:ascii="Arial" w:eastAsia="Arial" w:hAnsi="Arial" w:cs="Arial"/>
        </w:rPr>
        <w:t xml:space="preserve"> dne</w:t>
      </w:r>
      <w:r w:rsidR="005C2201" w:rsidRPr="005C2201">
        <w:rPr>
          <w:rFonts w:ascii="Arial" w:eastAsia="Arial" w:hAnsi="Arial" w:cs="Arial"/>
        </w:rPr>
        <w:t xml:space="preserve"> 16. 7. 2023</w:t>
      </w:r>
      <w:r w:rsidR="00FF4272">
        <w:rPr>
          <w:rFonts w:ascii="Arial" w:eastAsia="Arial" w:hAnsi="Arial" w:cs="Arial"/>
        </w:rPr>
        <w:t>;</w:t>
      </w:r>
      <w:r w:rsidR="00AA462C">
        <w:rPr>
          <w:rFonts w:ascii="Arial" w:eastAsia="Arial" w:hAnsi="Arial" w:cs="Arial"/>
        </w:rPr>
        <w:t xml:space="preserve"> ter da je</w:t>
      </w:r>
      <w:r w:rsidR="005C2201" w:rsidRPr="005C2201">
        <w:rPr>
          <w:rFonts w:ascii="Arial" w:eastAsia="Arial" w:hAnsi="Arial" w:cs="Arial"/>
        </w:rPr>
        <w:t xml:space="preserve"> takoj prejela potrditev rezervacije, v zvezi s čimer je predložila potrdilo o plačilu, plačilo pa je bilo odtegnjeno iz njenega bančnega računa, v zvezi s čimer je priložila izpisek bančnega računa. </w:t>
      </w:r>
      <w:r w:rsidR="00514E4C">
        <w:rPr>
          <w:rFonts w:ascii="Arial" w:eastAsia="Arial" w:hAnsi="Arial" w:cs="Arial"/>
        </w:rPr>
        <w:t>Nadalje je navedla, da je</w:t>
      </w:r>
      <w:r w:rsidR="005C2201" w:rsidRPr="005C2201">
        <w:rPr>
          <w:rFonts w:ascii="Arial" w:eastAsia="Arial" w:hAnsi="Arial" w:cs="Arial"/>
        </w:rPr>
        <w:t xml:space="preserve"> navedenega dne </w:t>
      </w:r>
      <w:r w:rsidR="00514E4C">
        <w:rPr>
          <w:rFonts w:ascii="Arial" w:eastAsia="Arial" w:hAnsi="Arial" w:cs="Arial"/>
        </w:rPr>
        <w:t xml:space="preserve">v hostel </w:t>
      </w:r>
      <w:r w:rsidR="005C2201" w:rsidRPr="005C2201">
        <w:rPr>
          <w:rFonts w:ascii="Arial" w:eastAsia="Arial" w:hAnsi="Arial" w:cs="Arial"/>
        </w:rPr>
        <w:t>prišla okoli 20.00 ure in se nastanila v sobi, nato pa je šla na recepcijo, da bi se pozanimala o sporočilu, ki ga je prejela naknadno</w:t>
      </w:r>
      <w:r w:rsidR="00514E4C">
        <w:rPr>
          <w:rFonts w:ascii="Arial" w:eastAsia="Arial" w:hAnsi="Arial" w:cs="Arial"/>
        </w:rPr>
        <w:t>,</w:t>
      </w:r>
      <w:r w:rsidR="005C2201" w:rsidRPr="005C2201">
        <w:rPr>
          <w:rFonts w:ascii="Arial" w:eastAsia="Arial" w:hAnsi="Arial" w:cs="Arial"/>
        </w:rPr>
        <w:t xml:space="preserve"> in v katerem je </w:t>
      </w:r>
      <w:r w:rsidR="005C2201" w:rsidRPr="005C2201">
        <w:rPr>
          <w:rFonts w:ascii="Arial" w:eastAsia="Arial" w:hAnsi="Arial" w:cs="Arial"/>
        </w:rPr>
        <w:lastRenderedPageBreak/>
        <w:t xml:space="preserve">bilo navedeno, da bo iz njenega računa izvedeno še eno plačilo. </w:t>
      </w:r>
      <w:r w:rsidR="00ED7FB4">
        <w:rPr>
          <w:rFonts w:ascii="Arial" w:eastAsia="Arial" w:hAnsi="Arial" w:cs="Arial"/>
        </w:rPr>
        <w:t>Navedla je tudi, da ji je</w:t>
      </w:r>
      <w:r w:rsidR="005C2201" w:rsidRPr="005C2201">
        <w:rPr>
          <w:rFonts w:ascii="Arial" w:eastAsia="Arial" w:hAnsi="Arial" w:cs="Arial"/>
        </w:rPr>
        <w:t xml:space="preserve"> </w:t>
      </w:r>
      <w:r w:rsidR="00632E32">
        <w:rPr>
          <w:rFonts w:ascii="Arial" w:eastAsia="Arial" w:hAnsi="Arial" w:cs="Arial"/>
        </w:rPr>
        <w:t xml:space="preserve">v </w:t>
      </w:r>
      <w:r w:rsidR="005C2201" w:rsidRPr="005C2201">
        <w:rPr>
          <w:rFonts w:ascii="Arial" w:eastAsia="Arial" w:hAnsi="Arial" w:cs="Arial"/>
        </w:rPr>
        <w:t xml:space="preserve">pogovoru </w:t>
      </w:r>
      <w:r w:rsidR="00087CF1">
        <w:rPr>
          <w:rFonts w:ascii="Arial" w:eastAsia="Arial" w:hAnsi="Arial" w:cs="Arial"/>
        </w:rPr>
        <w:t>AA</w:t>
      </w:r>
      <w:r w:rsidR="005C2201" w:rsidRPr="005C2201">
        <w:rPr>
          <w:rFonts w:ascii="Arial" w:eastAsia="Arial" w:hAnsi="Arial" w:cs="Arial"/>
        </w:rPr>
        <w:t xml:space="preserve"> povedal, da je sporočilo glede dodatnega plačila s kreditne kartice prejela, ker je presegla starostno omejitev v hostlu</w:t>
      </w:r>
      <w:r w:rsidR="00A11910">
        <w:rPr>
          <w:rFonts w:ascii="Arial" w:eastAsia="Arial" w:hAnsi="Arial" w:cs="Arial"/>
        </w:rPr>
        <w:t xml:space="preserve"> </w:t>
      </w:r>
      <w:r w:rsidR="00087CF1">
        <w:rPr>
          <w:rFonts w:ascii="Arial" w:eastAsia="Arial" w:hAnsi="Arial" w:cs="Arial"/>
        </w:rPr>
        <w:t>1</w:t>
      </w:r>
      <w:r w:rsidR="00083D0B">
        <w:rPr>
          <w:rFonts w:ascii="Arial" w:eastAsia="Arial" w:hAnsi="Arial" w:cs="Arial"/>
        </w:rPr>
        <w:t xml:space="preserve">, pri čemer </w:t>
      </w:r>
      <w:r w:rsidR="005F2FF2">
        <w:rPr>
          <w:rFonts w:ascii="Arial" w:eastAsia="Arial" w:hAnsi="Arial" w:cs="Arial"/>
        </w:rPr>
        <w:t xml:space="preserve"> pa</w:t>
      </w:r>
      <w:r w:rsidR="009C358D">
        <w:rPr>
          <w:rFonts w:ascii="Arial" w:eastAsia="Arial" w:hAnsi="Arial" w:cs="Arial"/>
        </w:rPr>
        <w:t xml:space="preserve"> sama</w:t>
      </w:r>
      <w:r w:rsidR="00D02BF7">
        <w:rPr>
          <w:rFonts w:ascii="Arial" w:eastAsia="Arial" w:hAnsi="Arial" w:cs="Arial"/>
        </w:rPr>
        <w:t xml:space="preserve"> s takšno starostno omejitvijo</w:t>
      </w:r>
      <w:r w:rsidR="009C358D">
        <w:rPr>
          <w:rFonts w:ascii="Arial" w:eastAsia="Arial" w:hAnsi="Arial" w:cs="Arial"/>
        </w:rPr>
        <w:t xml:space="preserve"> ni bila seznanjena in se je</w:t>
      </w:r>
      <w:r w:rsidR="00632E32">
        <w:rPr>
          <w:rFonts w:ascii="Arial" w:eastAsia="Arial" w:hAnsi="Arial" w:cs="Arial"/>
        </w:rPr>
        <w:t xml:space="preserve"> </w:t>
      </w:r>
      <w:r w:rsidR="005C2201" w:rsidRPr="005C2201">
        <w:rPr>
          <w:rFonts w:ascii="Arial" w:eastAsia="Arial" w:hAnsi="Arial" w:cs="Arial"/>
        </w:rPr>
        <w:t>sklicevala na spletno stran, na kateri je opravila rezervacijo, kjer je navedena le spodnja starostno omejitev 18 let</w:t>
      </w:r>
      <w:r w:rsidR="00296777">
        <w:rPr>
          <w:rFonts w:ascii="Arial" w:eastAsia="Arial" w:hAnsi="Arial" w:cs="Arial"/>
        </w:rPr>
        <w:t>.</w:t>
      </w:r>
      <w:r w:rsidR="005C2201" w:rsidRPr="005C2201">
        <w:rPr>
          <w:rFonts w:ascii="Arial" w:eastAsia="Arial" w:hAnsi="Arial" w:cs="Arial"/>
        </w:rPr>
        <w:t xml:space="preserve"> </w:t>
      </w:r>
      <w:r w:rsidR="00B876BF">
        <w:rPr>
          <w:rFonts w:ascii="Arial" w:eastAsia="Arial" w:hAnsi="Arial" w:cs="Arial"/>
        </w:rPr>
        <w:t>Glede na njene navedbe</w:t>
      </w:r>
      <w:r w:rsidR="00F76777">
        <w:rPr>
          <w:rFonts w:ascii="Arial" w:eastAsia="Arial" w:hAnsi="Arial" w:cs="Arial"/>
        </w:rPr>
        <w:t xml:space="preserve"> ji je nato </w:t>
      </w:r>
      <w:r w:rsidR="00087CF1">
        <w:rPr>
          <w:rFonts w:ascii="Arial" w:eastAsia="Arial" w:hAnsi="Arial" w:cs="Arial"/>
        </w:rPr>
        <w:t>AA</w:t>
      </w:r>
      <w:r w:rsidR="00F76777" w:rsidRPr="005C2201">
        <w:rPr>
          <w:rFonts w:ascii="Arial" w:eastAsia="Arial" w:hAnsi="Arial" w:cs="Arial"/>
        </w:rPr>
        <w:t xml:space="preserve"> </w:t>
      </w:r>
      <w:r w:rsidR="00F76777">
        <w:rPr>
          <w:rFonts w:ascii="Arial" w:eastAsia="Arial" w:hAnsi="Arial" w:cs="Arial"/>
        </w:rPr>
        <w:t>odgovoril</w:t>
      </w:r>
      <w:r w:rsidR="00296777">
        <w:rPr>
          <w:rFonts w:ascii="Arial" w:eastAsia="Arial" w:hAnsi="Arial" w:cs="Arial"/>
        </w:rPr>
        <w:t>,</w:t>
      </w:r>
      <w:r w:rsidR="00F76777" w:rsidRPr="00F76777">
        <w:rPr>
          <w:rFonts w:ascii="Arial" w:eastAsia="Arial" w:hAnsi="Arial" w:cs="Arial"/>
        </w:rPr>
        <w:t xml:space="preserve"> </w:t>
      </w:r>
      <w:r w:rsidR="00F76777" w:rsidRPr="005C2201">
        <w:rPr>
          <w:rFonts w:ascii="Arial" w:eastAsia="Arial" w:hAnsi="Arial" w:cs="Arial"/>
        </w:rPr>
        <w:t>da je zgornja starostna omejitev navedena v pogojih poslovanja, ki bi jih morala 'klikniti in prebrati'</w:t>
      </w:r>
      <w:r w:rsidR="00F76777">
        <w:rPr>
          <w:rFonts w:ascii="Arial" w:eastAsia="Arial" w:hAnsi="Arial" w:cs="Arial"/>
        </w:rPr>
        <w:t>,</w:t>
      </w:r>
      <w:r w:rsidR="002A0AE4">
        <w:rPr>
          <w:rFonts w:ascii="Arial" w:eastAsia="Arial" w:hAnsi="Arial" w:cs="Arial"/>
        </w:rPr>
        <w:t xml:space="preserve"> in</w:t>
      </w:r>
      <w:r w:rsidR="00F76777">
        <w:rPr>
          <w:rFonts w:ascii="Arial" w:eastAsia="Arial" w:hAnsi="Arial" w:cs="Arial"/>
        </w:rPr>
        <w:t xml:space="preserve"> </w:t>
      </w:r>
      <w:r w:rsidR="005C2201" w:rsidRPr="005C2201">
        <w:rPr>
          <w:rFonts w:ascii="Arial" w:eastAsia="Arial" w:hAnsi="Arial" w:cs="Arial"/>
        </w:rPr>
        <w:t xml:space="preserve">jo odpeljal v </w:t>
      </w:r>
      <w:r w:rsidR="00087CF1">
        <w:rPr>
          <w:rFonts w:ascii="Arial" w:eastAsia="Arial" w:hAnsi="Arial" w:cs="Arial"/>
        </w:rPr>
        <w:t>h</w:t>
      </w:r>
      <w:r w:rsidR="005C2201" w:rsidRPr="005C2201">
        <w:rPr>
          <w:rFonts w:ascii="Arial" w:eastAsia="Arial" w:hAnsi="Arial" w:cs="Arial"/>
        </w:rPr>
        <w:t xml:space="preserve">ostel </w:t>
      </w:r>
      <w:r w:rsidR="00087CF1">
        <w:rPr>
          <w:rFonts w:ascii="Arial" w:eastAsia="Arial" w:hAnsi="Arial" w:cs="Arial"/>
        </w:rPr>
        <w:t>2</w:t>
      </w:r>
      <w:r w:rsidR="005C2201" w:rsidRPr="005C2201">
        <w:rPr>
          <w:rFonts w:ascii="Arial" w:eastAsia="Arial" w:hAnsi="Arial" w:cs="Arial"/>
        </w:rPr>
        <w:t>, kjer naj ne bi bilo starostnih omejitev, kar je bilo zanjo izjemno ponižujoče, saj je morala pred ostalimi gosti pobrati svojo prtljago iz sobe, v kateri je že bila nastanjena in zapustiti hostel</w:t>
      </w:r>
      <w:r w:rsidR="00632E32">
        <w:rPr>
          <w:rFonts w:ascii="Arial" w:eastAsia="Arial" w:hAnsi="Arial" w:cs="Arial"/>
        </w:rPr>
        <w:t>. Z</w:t>
      </w:r>
      <w:r w:rsidR="001A4A00">
        <w:rPr>
          <w:rFonts w:ascii="Arial" w:eastAsia="Arial" w:hAnsi="Arial" w:cs="Arial"/>
        </w:rPr>
        <w:t>atrjevala je tudi, da je bilo k</w:t>
      </w:r>
      <w:r w:rsidR="005C2201" w:rsidRPr="005C2201">
        <w:rPr>
          <w:rFonts w:ascii="Arial" w:eastAsia="Arial" w:hAnsi="Arial" w:cs="Arial"/>
        </w:rPr>
        <w:t xml:space="preserve">ljub plačilu za nastanitev v </w:t>
      </w:r>
      <w:r w:rsidR="00087CF1">
        <w:rPr>
          <w:rFonts w:ascii="Arial" w:eastAsia="Arial" w:hAnsi="Arial" w:cs="Arial"/>
        </w:rPr>
        <w:t>h</w:t>
      </w:r>
      <w:r w:rsidR="005C2201" w:rsidRPr="005C2201">
        <w:rPr>
          <w:rFonts w:ascii="Arial" w:eastAsia="Arial" w:hAnsi="Arial" w:cs="Arial"/>
        </w:rPr>
        <w:t xml:space="preserve">ostlu </w:t>
      </w:r>
      <w:r w:rsidR="00087CF1">
        <w:rPr>
          <w:rFonts w:ascii="Arial" w:eastAsia="Arial" w:hAnsi="Arial" w:cs="Arial"/>
        </w:rPr>
        <w:t>1</w:t>
      </w:r>
      <w:r w:rsidR="005C2201" w:rsidRPr="005C2201">
        <w:rPr>
          <w:rFonts w:ascii="Arial" w:eastAsia="Arial" w:hAnsi="Arial" w:cs="Arial"/>
        </w:rPr>
        <w:t xml:space="preserve"> od nje zahtevano plačilo tudi v </w:t>
      </w:r>
      <w:r w:rsidR="00087CF1">
        <w:rPr>
          <w:rFonts w:ascii="Arial" w:eastAsia="Arial" w:hAnsi="Arial" w:cs="Arial"/>
        </w:rPr>
        <w:t>h</w:t>
      </w:r>
      <w:r w:rsidR="005C2201" w:rsidRPr="005C2201">
        <w:rPr>
          <w:rFonts w:ascii="Arial" w:eastAsia="Arial" w:hAnsi="Arial" w:cs="Arial"/>
        </w:rPr>
        <w:t xml:space="preserve">ostlu </w:t>
      </w:r>
      <w:r w:rsidR="00087CF1">
        <w:rPr>
          <w:rFonts w:ascii="Arial" w:eastAsia="Arial" w:hAnsi="Arial" w:cs="Arial"/>
        </w:rPr>
        <w:t>2</w:t>
      </w:r>
      <w:r w:rsidR="005C2201" w:rsidRPr="005C2201">
        <w:rPr>
          <w:rFonts w:ascii="Arial" w:eastAsia="Arial" w:hAnsi="Arial" w:cs="Arial"/>
        </w:rPr>
        <w:t xml:space="preserve">. </w:t>
      </w:r>
      <w:r w:rsidR="001A4A00">
        <w:rPr>
          <w:rFonts w:ascii="Arial" w:eastAsia="Arial" w:hAnsi="Arial" w:cs="Arial"/>
        </w:rPr>
        <w:t>Pojasnila je, da je n</w:t>
      </w:r>
      <w:r w:rsidR="005C2201" w:rsidRPr="005C2201">
        <w:rPr>
          <w:rFonts w:ascii="Arial" w:eastAsia="Arial" w:hAnsi="Arial" w:cs="Arial"/>
        </w:rPr>
        <w:t xml:space="preserve">ato preko spleta rezervirala prenočišče v </w:t>
      </w:r>
      <w:r w:rsidR="00087CF1">
        <w:rPr>
          <w:rFonts w:ascii="Arial" w:eastAsia="Arial" w:hAnsi="Arial" w:cs="Arial"/>
        </w:rPr>
        <w:t>h</w:t>
      </w:r>
      <w:r w:rsidR="005C2201" w:rsidRPr="005C2201">
        <w:rPr>
          <w:rFonts w:ascii="Arial" w:eastAsia="Arial" w:hAnsi="Arial" w:cs="Arial"/>
        </w:rPr>
        <w:t xml:space="preserve">ostlu </w:t>
      </w:r>
      <w:r w:rsidR="00087CF1">
        <w:rPr>
          <w:rFonts w:ascii="Arial" w:eastAsia="Arial" w:hAnsi="Arial" w:cs="Arial"/>
        </w:rPr>
        <w:t>2</w:t>
      </w:r>
      <w:r w:rsidR="005C2201" w:rsidRPr="005C2201">
        <w:rPr>
          <w:rFonts w:ascii="Arial" w:eastAsia="Arial" w:hAnsi="Arial" w:cs="Arial"/>
        </w:rPr>
        <w:t>,</w:t>
      </w:r>
      <w:r w:rsidR="001A4A00">
        <w:rPr>
          <w:rFonts w:ascii="Arial" w:eastAsia="Arial" w:hAnsi="Arial" w:cs="Arial"/>
        </w:rPr>
        <w:t xml:space="preserve"> ki je bilo</w:t>
      </w:r>
      <w:r w:rsidR="005C2201" w:rsidRPr="005C2201">
        <w:rPr>
          <w:rFonts w:ascii="Arial" w:eastAsia="Arial" w:hAnsi="Arial" w:cs="Arial"/>
        </w:rPr>
        <w:t xml:space="preserve"> izvedeno takoj</w:t>
      </w:r>
      <w:r w:rsidR="00FF755C">
        <w:rPr>
          <w:rFonts w:ascii="Arial" w:eastAsia="Arial" w:hAnsi="Arial" w:cs="Arial"/>
        </w:rPr>
        <w:t>, ter da se je k</w:t>
      </w:r>
      <w:r w:rsidR="005C2201" w:rsidRPr="005C2201">
        <w:rPr>
          <w:rFonts w:ascii="Arial" w:eastAsia="Arial" w:hAnsi="Arial" w:cs="Arial"/>
        </w:rPr>
        <w:t xml:space="preserve">malu zatem </w:t>
      </w:r>
      <w:r w:rsidR="00087CF1">
        <w:rPr>
          <w:rFonts w:ascii="Arial" w:eastAsia="Arial" w:hAnsi="Arial" w:cs="Arial"/>
        </w:rPr>
        <w:t>AA</w:t>
      </w:r>
      <w:r w:rsidR="005C2201" w:rsidRPr="005C2201">
        <w:rPr>
          <w:rFonts w:ascii="Arial" w:eastAsia="Arial" w:hAnsi="Arial" w:cs="Arial"/>
        </w:rPr>
        <w:t xml:space="preserve"> vrnil in od nje zahteval, naj zapusti</w:t>
      </w:r>
      <w:r w:rsidR="00A11910">
        <w:rPr>
          <w:rFonts w:ascii="Arial" w:eastAsia="Arial" w:hAnsi="Arial" w:cs="Arial"/>
        </w:rPr>
        <w:t xml:space="preserve"> tudi ta</w:t>
      </w:r>
      <w:r w:rsidR="005C2201" w:rsidRPr="005C2201">
        <w:rPr>
          <w:rFonts w:ascii="Arial" w:eastAsia="Arial" w:hAnsi="Arial" w:cs="Arial"/>
        </w:rPr>
        <w:t xml:space="preserve"> hoste</w:t>
      </w:r>
      <w:r w:rsidR="00F723BB">
        <w:rPr>
          <w:rFonts w:ascii="Arial" w:eastAsia="Arial" w:hAnsi="Arial" w:cs="Arial"/>
        </w:rPr>
        <w:t>l</w:t>
      </w:r>
      <w:r w:rsidR="005C2201" w:rsidRPr="005C2201">
        <w:rPr>
          <w:rFonts w:ascii="Arial" w:eastAsia="Arial" w:hAnsi="Arial" w:cs="Arial"/>
        </w:rPr>
        <w:t xml:space="preserve">, </w:t>
      </w:r>
      <w:r w:rsidR="00682665">
        <w:rPr>
          <w:rFonts w:ascii="Arial" w:eastAsia="Arial" w:hAnsi="Arial" w:cs="Arial"/>
        </w:rPr>
        <w:t xml:space="preserve">nakar ga je </w:t>
      </w:r>
      <w:r w:rsidR="005C2201" w:rsidRPr="005C2201">
        <w:rPr>
          <w:rFonts w:ascii="Arial" w:eastAsia="Arial" w:hAnsi="Arial" w:cs="Arial"/>
        </w:rPr>
        <w:t>prosila, če bi lahko počakali</w:t>
      </w:r>
      <w:r w:rsidR="00522EEE">
        <w:rPr>
          <w:rFonts w:ascii="Arial" w:eastAsia="Arial" w:hAnsi="Arial" w:cs="Arial"/>
        </w:rPr>
        <w:t>,</w:t>
      </w:r>
      <w:r w:rsidR="005C2201" w:rsidRPr="005C2201">
        <w:rPr>
          <w:rFonts w:ascii="Arial" w:eastAsia="Arial" w:hAnsi="Arial" w:cs="Arial"/>
        </w:rPr>
        <w:t xml:space="preserve"> da si poišče novo nastanitev, česar </w:t>
      </w:r>
      <w:r w:rsidR="004C7BDD">
        <w:rPr>
          <w:rFonts w:ascii="Arial" w:eastAsia="Arial" w:hAnsi="Arial" w:cs="Arial"/>
        </w:rPr>
        <w:t xml:space="preserve">pa </w:t>
      </w:r>
      <w:r w:rsidR="00087CF1">
        <w:rPr>
          <w:rFonts w:ascii="Arial" w:eastAsia="Arial" w:hAnsi="Arial" w:cs="Arial"/>
        </w:rPr>
        <w:t>AA</w:t>
      </w:r>
      <w:r w:rsidR="004C7BDD">
        <w:rPr>
          <w:rFonts w:ascii="Arial" w:eastAsia="Arial" w:hAnsi="Arial" w:cs="Arial"/>
        </w:rPr>
        <w:t xml:space="preserve"> </w:t>
      </w:r>
      <w:r w:rsidR="005C2201" w:rsidRPr="005C2201">
        <w:rPr>
          <w:rFonts w:ascii="Arial" w:eastAsia="Arial" w:hAnsi="Arial" w:cs="Arial"/>
        </w:rPr>
        <w:t>ni upošteval in je njene torbe vrg</w:t>
      </w:r>
      <w:r w:rsidR="00465579">
        <w:rPr>
          <w:rFonts w:ascii="Arial" w:eastAsia="Arial" w:hAnsi="Arial" w:cs="Arial"/>
        </w:rPr>
        <w:t>el</w:t>
      </w:r>
      <w:r w:rsidR="005C2201" w:rsidRPr="005C2201">
        <w:rPr>
          <w:rFonts w:ascii="Arial" w:eastAsia="Arial" w:hAnsi="Arial" w:cs="Arial"/>
        </w:rPr>
        <w:t xml:space="preserve"> ven. </w:t>
      </w:r>
      <w:r w:rsidR="00FF755C">
        <w:rPr>
          <w:rFonts w:ascii="Arial" w:eastAsia="Arial" w:hAnsi="Arial" w:cs="Arial"/>
        </w:rPr>
        <w:t xml:space="preserve">Navedla je še, da je </w:t>
      </w:r>
      <w:r w:rsidR="00087CF1">
        <w:rPr>
          <w:rFonts w:ascii="Arial" w:eastAsia="Arial" w:hAnsi="Arial" w:cs="Arial"/>
        </w:rPr>
        <w:t>AA</w:t>
      </w:r>
      <w:r w:rsidR="005C2201" w:rsidRPr="005C2201">
        <w:rPr>
          <w:rFonts w:ascii="Arial" w:eastAsia="Arial" w:hAnsi="Arial" w:cs="Arial"/>
        </w:rPr>
        <w:t xml:space="preserve"> ob njenem odhodu kričal, da nikoli ne bo dobrodošla, ker je temnopolta in ker se neprimerno vede</w:t>
      </w:r>
      <w:r w:rsidR="00632E32">
        <w:rPr>
          <w:rFonts w:ascii="Arial" w:eastAsia="Arial" w:hAnsi="Arial" w:cs="Arial"/>
        </w:rPr>
        <w:t>. Pojasnila je</w:t>
      </w:r>
      <w:r w:rsidR="00A11910">
        <w:rPr>
          <w:rFonts w:ascii="Arial" w:eastAsia="Arial" w:hAnsi="Arial" w:cs="Arial"/>
        </w:rPr>
        <w:t>,</w:t>
      </w:r>
      <w:r w:rsidR="0025564B">
        <w:rPr>
          <w:rFonts w:ascii="Arial" w:eastAsia="Arial" w:hAnsi="Arial" w:cs="Arial"/>
        </w:rPr>
        <w:t xml:space="preserve"> </w:t>
      </w:r>
      <w:r w:rsidR="00011851">
        <w:rPr>
          <w:rFonts w:ascii="Arial" w:eastAsia="Arial" w:hAnsi="Arial" w:cs="Arial"/>
        </w:rPr>
        <w:t>da je bila r</w:t>
      </w:r>
      <w:r w:rsidR="005C2201" w:rsidRPr="005C2201">
        <w:rPr>
          <w:rFonts w:ascii="Arial" w:eastAsia="Arial" w:hAnsi="Arial" w:cs="Arial"/>
        </w:rPr>
        <w:t xml:space="preserve">ezervacija v </w:t>
      </w:r>
      <w:r w:rsidR="00087CF1">
        <w:rPr>
          <w:rFonts w:ascii="Arial" w:eastAsia="Arial" w:hAnsi="Arial" w:cs="Arial"/>
        </w:rPr>
        <w:t>h</w:t>
      </w:r>
      <w:r w:rsidR="005C2201" w:rsidRPr="005C2201">
        <w:rPr>
          <w:rFonts w:ascii="Arial" w:eastAsia="Arial" w:hAnsi="Arial" w:cs="Arial"/>
        </w:rPr>
        <w:t xml:space="preserve">ostlu </w:t>
      </w:r>
      <w:r w:rsidR="00087CF1">
        <w:rPr>
          <w:rFonts w:ascii="Arial" w:eastAsia="Arial" w:hAnsi="Arial" w:cs="Arial"/>
        </w:rPr>
        <w:t>2</w:t>
      </w:r>
      <w:r w:rsidR="005C2201" w:rsidRPr="005C2201">
        <w:rPr>
          <w:rFonts w:ascii="Arial" w:eastAsia="Arial" w:hAnsi="Arial" w:cs="Arial"/>
        </w:rPr>
        <w:t xml:space="preserve"> kmalu po tem preklicana, ker naj bi predlagateljičina banka zavrnila plačilo</w:t>
      </w:r>
      <w:r w:rsidR="00A11910">
        <w:rPr>
          <w:rFonts w:ascii="Arial" w:eastAsia="Arial" w:hAnsi="Arial" w:cs="Arial"/>
        </w:rPr>
        <w:t>. Navedeno</w:t>
      </w:r>
      <w:r w:rsidR="00011851">
        <w:rPr>
          <w:rFonts w:ascii="Arial" w:eastAsia="Arial" w:hAnsi="Arial" w:cs="Arial"/>
        </w:rPr>
        <w:t xml:space="preserve"> </w:t>
      </w:r>
      <w:r w:rsidR="005C2201" w:rsidRPr="005C2201">
        <w:rPr>
          <w:rFonts w:ascii="Arial" w:eastAsia="Arial" w:hAnsi="Arial" w:cs="Arial"/>
        </w:rPr>
        <w:t xml:space="preserve">po mnenju predlagateljice ni res, saj je iz predloženih listin razvidno, da je bil depozit z njenega bančnega računa odtegnjen s strani </w:t>
      </w:r>
      <w:proofErr w:type="spellStart"/>
      <w:r w:rsidR="005C2201" w:rsidRPr="005C2201">
        <w:rPr>
          <w:rFonts w:ascii="Arial" w:eastAsia="Arial" w:hAnsi="Arial" w:cs="Arial"/>
        </w:rPr>
        <w:t>Hostelworld</w:t>
      </w:r>
      <w:proofErr w:type="spellEnd"/>
      <w:r w:rsidR="005C2201" w:rsidRPr="005C2201">
        <w:rPr>
          <w:rFonts w:ascii="Arial" w:eastAsia="Arial" w:hAnsi="Arial" w:cs="Arial"/>
        </w:rPr>
        <w:t xml:space="preserve">, kjer je opravila rezervacijo, iz izpiska pa se vidi tudi, da je bilo dovolj preostalih sredstev za plačilo preostanka v višini 52,01 </w:t>
      </w:r>
      <w:r w:rsidR="00A11910">
        <w:rPr>
          <w:rFonts w:ascii="Arial" w:eastAsia="Arial" w:hAnsi="Arial" w:cs="Arial"/>
        </w:rPr>
        <w:t>evrov</w:t>
      </w:r>
      <w:r w:rsidR="005C2201" w:rsidRPr="005C2201">
        <w:rPr>
          <w:rFonts w:ascii="Arial" w:eastAsia="Arial" w:hAnsi="Arial" w:cs="Arial"/>
        </w:rPr>
        <w:t xml:space="preserve">. Zaradi vedenja </w:t>
      </w:r>
      <w:r w:rsidR="009C3EB8">
        <w:rPr>
          <w:rFonts w:ascii="Arial" w:eastAsia="Arial" w:hAnsi="Arial" w:cs="Arial"/>
        </w:rPr>
        <w:t>AA</w:t>
      </w:r>
      <w:r w:rsidR="005C2201" w:rsidRPr="005C2201">
        <w:rPr>
          <w:rFonts w:ascii="Arial" w:eastAsia="Arial" w:hAnsi="Arial" w:cs="Arial"/>
        </w:rPr>
        <w:t xml:space="preserve">, ki ga povezuje z barvo svoje </w:t>
      </w:r>
      <w:r w:rsidR="00A930AF">
        <w:rPr>
          <w:rFonts w:ascii="Arial" w:eastAsia="Arial" w:hAnsi="Arial" w:cs="Arial"/>
        </w:rPr>
        <w:t>polti</w:t>
      </w:r>
      <w:r w:rsidR="005C2201" w:rsidRPr="005C2201">
        <w:rPr>
          <w:rFonts w:ascii="Arial" w:eastAsia="Arial" w:hAnsi="Arial" w:cs="Arial"/>
        </w:rPr>
        <w:t>, je bila prestrašena in se je počutila ogroženo, zato si je izposodila telefon od mimoidočih in poklicala policijo.</w:t>
      </w:r>
    </w:p>
    <w:p w14:paraId="45C52AC7" w14:textId="77777777" w:rsidR="005C2201" w:rsidRPr="005C2201" w:rsidRDefault="005C2201" w:rsidP="005C2201">
      <w:pPr>
        <w:tabs>
          <w:tab w:val="left" w:pos="1701"/>
          <w:tab w:val="left" w:pos="0"/>
        </w:tabs>
        <w:spacing w:after="0" w:line="240" w:lineRule="auto"/>
        <w:jc w:val="both"/>
        <w:rPr>
          <w:rFonts w:ascii="Arial" w:eastAsia="Arial" w:hAnsi="Arial" w:cs="Arial"/>
        </w:rPr>
      </w:pPr>
    </w:p>
    <w:p w14:paraId="693C6FD6" w14:textId="298F46A4" w:rsidR="008D0F09" w:rsidRDefault="00C503C9" w:rsidP="000A0788">
      <w:pPr>
        <w:tabs>
          <w:tab w:val="left" w:pos="1701"/>
          <w:tab w:val="left" w:pos="0"/>
        </w:tabs>
        <w:spacing w:after="0" w:line="240" w:lineRule="auto"/>
        <w:jc w:val="both"/>
        <w:rPr>
          <w:rFonts w:ascii="Arial" w:eastAsia="Arial" w:hAnsi="Arial" w:cs="Arial"/>
        </w:rPr>
      </w:pPr>
      <w:r>
        <w:rPr>
          <w:rFonts w:ascii="Arial" w:eastAsia="Arial" w:hAnsi="Arial" w:cs="Arial"/>
        </w:rPr>
        <w:t>Predlogu je</w:t>
      </w:r>
      <w:r w:rsidR="005C2201" w:rsidRPr="005C2201">
        <w:rPr>
          <w:rFonts w:ascii="Arial" w:eastAsia="Arial" w:hAnsi="Arial" w:cs="Arial"/>
        </w:rPr>
        <w:t xml:space="preserve"> predlagateljica priložila </w:t>
      </w:r>
      <w:r>
        <w:rPr>
          <w:rFonts w:ascii="Arial" w:eastAsia="Arial" w:hAnsi="Arial" w:cs="Arial"/>
        </w:rPr>
        <w:t>naslednje dokumente</w:t>
      </w:r>
      <w:r w:rsidR="005C2201" w:rsidRPr="005C2201">
        <w:rPr>
          <w:rFonts w:ascii="Arial" w:eastAsia="Arial" w:hAnsi="Arial" w:cs="Arial"/>
        </w:rPr>
        <w:t>:</w:t>
      </w:r>
      <w:r w:rsidR="00632E32">
        <w:rPr>
          <w:rFonts w:ascii="Arial" w:eastAsia="Arial" w:hAnsi="Arial" w:cs="Arial"/>
        </w:rPr>
        <w:t xml:space="preserve"> </w:t>
      </w:r>
      <w:bookmarkStart w:id="7" w:name="_Hlk193398257"/>
      <w:r w:rsidR="00632E32">
        <w:rPr>
          <w:rFonts w:ascii="Arial" w:eastAsia="Arial" w:hAnsi="Arial" w:cs="Arial"/>
        </w:rPr>
        <w:t>p</w:t>
      </w:r>
      <w:r w:rsidR="005C2201" w:rsidRPr="005C2201">
        <w:rPr>
          <w:rFonts w:ascii="Arial" w:eastAsia="Arial" w:hAnsi="Arial" w:cs="Arial"/>
        </w:rPr>
        <w:t xml:space="preserve">otrdilo o plačilu - </w:t>
      </w:r>
      <w:r w:rsidR="009C3EB8">
        <w:rPr>
          <w:rFonts w:ascii="Arial" w:eastAsia="Arial" w:hAnsi="Arial" w:cs="Arial"/>
        </w:rPr>
        <w:t>hostel 1</w:t>
      </w:r>
      <w:r w:rsidR="005C2201" w:rsidRPr="005C2201">
        <w:rPr>
          <w:rFonts w:ascii="Arial" w:eastAsia="Arial" w:hAnsi="Arial" w:cs="Arial"/>
        </w:rPr>
        <w:t>, 16. 7. 2023: 47.99 evrov</w:t>
      </w:r>
      <w:r w:rsidR="0059075C">
        <w:rPr>
          <w:rFonts w:ascii="Arial" w:eastAsia="Arial" w:hAnsi="Arial" w:cs="Arial"/>
        </w:rPr>
        <w:t>;</w:t>
      </w:r>
      <w:r w:rsidR="005C2201" w:rsidRPr="005C2201">
        <w:rPr>
          <w:rFonts w:ascii="Arial" w:eastAsia="Arial" w:hAnsi="Arial" w:cs="Arial"/>
        </w:rPr>
        <w:t xml:space="preserve"> </w:t>
      </w:r>
      <w:r w:rsidR="00632E32">
        <w:rPr>
          <w:rFonts w:ascii="Arial" w:eastAsia="Arial" w:hAnsi="Arial" w:cs="Arial"/>
        </w:rPr>
        <w:t>i</w:t>
      </w:r>
      <w:r w:rsidR="005C2201" w:rsidRPr="005C2201">
        <w:rPr>
          <w:rFonts w:ascii="Arial" w:eastAsia="Arial" w:hAnsi="Arial" w:cs="Arial"/>
        </w:rPr>
        <w:t>zpisek bančnega računa glede plačila</w:t>
      </w:r>
      <w:r w:rsidR="009C3EB8">
        <w:rPr>
          <w:rFonts w:ascii="Arial" w:eastAsia="Arial" w:hAnsi="Arial" w:cs="Arial"/>
        </w:rPr>
        <w:t xml:space="preserve"> AA</w:t>
      </w:r>
      <w:r w:rsidR="005C2201" w:rsidRPr="005C2201">
        <w:rPr>
          <w:rFonts w:ascii="Arial" w:eastAsia="Arial" w:hAnsi="Arial" w:cs="Arial"/>
        </w:rPr>
        <w:t>: 46,40 CHF / 47,99 evrov</w:t>
      </w:r>
      <w:r w:rsidR="0059075C">
        <w:rPr>
          <w:rFonts w:ascii="Arial" w:eastAsia="Arial" w:hAnsi="Arial" w:cs="Arial"/>
        </w:rPr>
        <w:t>;</w:t>
      </w:r>
      <w:r w:rsidR="00632E32">
        <w:rPr>
          <w:rFonts w:ascii="Arial" w:eastAsia="Arial" w:hAnsi="Arial" w:cs="Arial"/>
        </w:rPr>
        <w:t xml:space="preserve"> e</w:t>
      </w:r>
      <w:r w:rsidR="005C2201" w:rsidRPr="005C2201">
        <w:rPr>
          <w:rFonts w:ascii="Arial" w:eastAsia="Arial" w:hAnsi="Arial" w:cs="Arial"/>
        </w:rPr>
        <w:t>lektronsko sporočilo z dne 16. 7. 2023 o bodočem plačilu 123 USD</w:t>
      </w:r>
      <w:r w:rsidR="0059075C">
        <w:rPr>
          <w:rFonts w:ascii="Arial" w:eastAsia="Arial" w:hAnsi="Arial" w:cs="Arial"/>
        </w:rPr>
        <w:t>;</w:t>
      </w:r>
      <w:r w:rsidR="00632E32">
        <w:rPr>
          <w:rFonts w:ascii="Arial" w:eastAsia="Arial" w:hAnsi="Arial" w:cs="Arial"/>
        </w:rPr>
        <w:t xml:space="preserve"> </w:t>
      </w:r>
      <w:proofErr w:type="spellStart"/>
      <w:r w:rsidR="00E31C92">
        <w:rPr>
          <w:rFonts w:ascii="Arial" w:eastAsia="Arial" w:hAnsi="Arial" w:cs="Arial"/>
        </w:rPr>
        <w:t>B</w:t>
      </w:r>
      <w:r w:rsidR="005C2201" w:rsidRPr="005C2201">
        <w:rPr>
          <w:rFonts w:ascii="Arial" w:eastAsia="Arial" w:hAnsi="Arial" w:cs="Arial"/>
        </w:rPr>
        <w:t>ooking</w:t>
      </w:r>
      <w:proofErr w:type="spellEnd"/>
      <w:r w:rsidR="005C2201" w:rsidRPr="005C2201">
        <w:rPr>
          <w:rFonts w:ascii="Arial" w:eastAsia="Arial" w:hAnsi="Arial" w:cs="Arial"/>
        </w:rPr>
        <w:t xml:space="preserve"> Page - stran za rezervacije - </w:t>
      </w:r>
      <w:r w:rsidR="009C3EB8">
        <w:rPr>
          <w:rFonts w:ascii="Arial" w:eastAsia="Arial" w:hAnsi="Arial" w:cs="Arial"/>
        </w:rPr>
        <w:t>hostel 1</w:t>
      </w:r>
      <w:r w:rsidR="00E31C92">
        <w:rPr>
          <w:rFonts w:ascii="Arial" w:eastAsia="Arial" w:hAnsi="Arial" w:cs="Arial"/>
        </w:rPr>
        <w:t>;</w:t>
      </w:r>
      <w:r w:rsidR="005C2201" w:rsidRPr="005C2201">
        <w:rPr>
          <w:rFonts w:ascii="Arial" w:eastAsia="Arial" w:hAnsi="Arial" w:cs="Arial"/>
        </w:rPr>
        <w:t xml:space="preserve"> </w:t>
      </w:r>
      <w:proofErr w:type="spellStart"/>
      <w:r w:rsidR="00E31C92">
        <w:rPr>
          <w:rFonts w:ascii="Arial" w:eastAsia="Arial" w:hAnsi="Arial" w:cs="Arial"/>
        </w:rPr>
        <w:t>T</w:t>
      </w:r>
      <w:r w:rsidR="005C2201" w:rsidRPr="005C2201">
        <w:rPr>
          <w:rFonts w:ascii="Arial" w:eastAsia="Arial" w:hAnsi="Arial" w:cs="Arial"/>
        </w:rPr>
        <w:t>erms</w:t>
      </w:r>
      <w:proofErr w:type="spellEnd"/>
      <w:r w:rsidR="005C2201" w:rsidRPr="005C2201">
        <w:rPr>
          <w:rFonts w:ascii="Arial" w:eastAsia="Arial" w:hAnsi="Arial" w:cs="Arial"/>
        </w:rPr>
        <w:t xml:space="preserve"> </w:t>
      </w:r>
      <w:proofErr w:type="spellStart"/>
      <w:r w:rsidR="005C2201" w:rsidRPr="005C2201">
        <w:rPr>
          <w:rFonts w:ascii="Arial" w:eastAsia="Arial" w:hAnsi="Arial" w:cs="Arial"/>
        </w:rPr>
        <w:t>and</w:t>
      </w:r>
      <w:proofErr w:type="spellEnd"/>
      <w:r w:rsidR="005C2201" w:rsidRPr="005C2201">
        <w:rPr>
          <w:rFonts w:ascii="Arial" w:eastAsia="Arial" w:hAnsi="Arial" w:cs="Arial"/>
        </w:rPr>
        <w:t xml:space="preserve"> </w:t>
      </w:r>
      <w:proofErr w:type="spellStart"/>
      <w:r w:rsidR="005C2201" w:rsidRPr="005C2201">
        <w:rPr>
          <w:rFonts w:ascii="Arial" w:eastAsia="Arial" w:hAnsi="Arial" w:cs="Arial"/>
        </w:rPr>
        <w:t>Conditions</w:t>
      </w:r>
      <w:proofErr w:type="spellEnd"/>
      <w:r w:rsidR="005C2201" w:rsidRPr="005C2201">
        <w:rPr>
          <w:rFonts w:ascii="Arial" w:eastAsia="Arial" w:hAnsi="Arial" w:cs="Arial"/>
        </w:rPr>
        <w:t xml:space="preserve"> - Pogoji poslovanja - </w:t>
      </w:r>
      <w:r w:rsidR="009C3EB8">
        <w:rPr>
          <w:rFonts w:ascii="Arial" w:eastAsia="Arial" w:hAnsi="Arial" w:cs="Arial"/>
        </w:rPr>
        <w:t>hostel 1</w:t>
      </w:r>
      <w:r w:rsidR="00E31C92">
        <w:rPr>
          <w:rFonts w:ascii="Arial" w:eastAsia="Arial" w:hAnsi="Arial" w:cs="Arial"/>
        </w:rPr>
        <w:t>;</w:t>
      </w:r>
      <w:r w:rsidR="005C2201" w:rsidRPr="005C2201">
        <w:rPr>
          <w:rFonts w:ascii="Arial" w:eastAsia="Arial" w:hAnsi="Arial" w:cs="Arial"/>
        </w:rPr>
        <w:t xml:space="preserve"> </w:t>
      </w:r>
      <w:proofErr w:type="spellStart"/>
      <w:r w:rsidR="00E31C92">
        <w:rPr>
          <w:rFonts w:ascii="Arial" w:eastAsia="Arial" w:hAnsi="Arial" w:cs="Arial"/>
        </w:rPr>
        <w:t>H</w:t>
      </w:r>
      <w:r w:rsidR="005C2201" w:rsidRPr="005C2201">
        <w:rPr>
          <w:rFonts w:ascii="Arial" w:eastAsia="Arial" w:hAnsi="Arial" w:cs="Arial"/>
        </w:rPr>
        <w:t>ouse</w:t>
      </w:r>
      <w:proofErr w:type="spellEnd"/>
      <w:r w:rsidR="005C2201" w:rsidRPr="005C2201">
        <w:rPr>
          <w:rFonts w:ascii="Arial" w:eastAsia="Arial" w:hAnsi="Arial" w:cs="Arial"/>
        </w:rPr>
        <w:t xml:space="preserve"> </w:t>
      </w:r>
      <w:proofErr w:type="spellStart"/>
      <w:r w:rsidR="005C2201" w:rsidRPr="005C2201">
        <w:rPr>
          <w:rFonts w:ascii="Arial" w:eastAsia="Arial" w:hAnsi="Arial" w:cs="Arial"/>
        </w:rPr>
        <w:t>Rules</w:t>
      </w:r>
      <w:proofErr w:type="spellEnd"/>
      <w:r w:rsidR="005C2201" w:rsidRPr="005C2201">
        <w:rPr>
          <w:rFonts w:ascii="Arial" w:eastAsia="Arial" w:hAnsi="Arial" w:cs="Arial"/>
        </w:rPr>
        <w:t xml:space="preserve"> - hišna pravila - </w:t>
      </w:r>
      <w:r w:rsidR="009C3EB8">
        <w:rPr>
          <w:rFonts w:ascii="Arial" w:eastAsia="Arial" w:hAnsi="Arial" w:cs="Arial"/>
        </w:rPr>
        <w:t>hostel 1</w:t>
      </w:r>
      <w:r w:rsidR="00E31C92">
        <w:rPr>
          <w:rFonts w:ascii="Arial" w:eastAsia="Arial" w:hAnsi="Arial" w:cs="Arial"/>
        </w:rPr>
        <w:t>;</w:t>
      </w:r>
      <w:r w:rsidR="005C2201" w:rsidRPr="005C2201">
        <w:rPr>
          <w:rFonts w:ascii="Arial" w:eastAsia="Arial" w:hAnsi="Arial" w:cs="Arial"/>
        </w:rPr>
        <w:t xml:space="preserve"> </w:t>
      </w:r>
      <w:proofErr w:type="spellStart"/>
      <w:r w:rsidR="00632E32">
        <w:rPr>
          <w:rFonts w:ascii="Arial" w:eastAsia="Arial" w:hAnsi="Arial" w:cs="Arial"/>
        </w:rPr>
        <w:t>b</w:t>
      </w:r>
      <w:r w:rsidR="005C2201" w:rsidRPr="005C2201">
        <w:rPr>
          <w:rFonts w:ascii="Arial" w:eastAsia="Arial" w:hAnsi="Arial" w:cs="Arial"/>
        </w:rPr>
        <w:t>ooking</w:t>
      </w:r>
      <w:proofErr w:type="spellEnd"/>
      <w:r w:rsidR="005C2201" w:rsidRPr="005C2201">
        <w:rPr>
          <w:rFonts w:ascii="Arial" w:eastAsia="Arial" w:hAnsi="Arial" w:cs="Arial"/>
        </w:rPr>
        <w:t xml:space="preserve"> </w:t>
      </w:r>
      <w:proofErr w:type="spellStart"/>
      <w:r w:rsidR="005C2201" w:rsidRPr="005C2201">
        <w:rPr>
          <w:rFonts w:ascii="Arial" w:eastAsia="Arial" w:hAnsi="Arial" w:cs="Arial"/>
        </w:rPr>
        <w:t>confirmation</w:t>
      </w:r>
      <w:proofErr w:type="spellEnd"/>
      <w:r w:rsidR="005C2201" w:rsidRPr="005C2201">
        <w:rPr>
          <w:rFonts w:ascii="Arial" w:eastAsia="Arial" w:hAnsi="Arial" w:cs="Arial"/>
        </w:rPr>
        <w:t xml:space="preserve"> - potrdilo o rezervaciji - </w:t>
      </w:r>
      <w:r w:rsidR="009C3EB8">
        <w:rPr>
          <w:rFonts w:ascii="Arial" w:eastAsia="Arial" w:hAnsi="Arial" w:cs="Arial"/>
        </w:rPr>
        <w:t>hostel 2</w:t>
      </w:r>
      <w:r w:rsidR="005C2201" w:rsidRPr="005C2201">
        <w:rPr>
          <w:rFonts w:ascii="Arial" w:eastAsia="Arial" w:hAnsi="Arial" w:cs="Arial"/>
        </w:rPr>
        <w:t>, 16. 7. 2023: 57,50 evrov</w:t>
      </w:r>
      <w:r w:rsidR="007543F5">
        <w:rPr>
          <w:rFonts w:ascii="Arial" w:eastAsia="Arial" w:hAnsi="Arial" w:cs="Arial"/>
        </w:rPr>
        <w:t>;</w:t>
      </w:r>
      <w:r w:rsidR="005C2201" w:rsidRPr="005C2201">
        <w:rPr>
          <w:rFonts w:ascii="Arial" w:eastAsia="Arial" w:hAnsi="Arial" w:cs="Arial"/>
        </w:rPr>
        <w:t xml:space="preserve"> </w:t>
      </w:r>
      <w:r w:rsidR="00632E32">
        <w:rPr>
          <w:rFonts w:ascii="Arial" w:eastAsia="Arial" w:hAnsi="Arial" w:cs="Arial"/>
        </w:rPr>
        <w:t>i</w:t>
      </w:r>
      <w:r w:rsidR="005C2201" w:rsidRPr="005C2201">
        <w:rPr>
          <w:rFonts w:ascii="Arial" w:eastAsia="Arial" w:hAnsi="Arial" w:cs="Arial"/>
        </w:rPr>
        <w:t>zpisek bančnega računa glede plačila hostelworld.com: 8,45 CHF / 8,62 evrov</w:t>
      </w:r>
      <w:r w:rsidR="00632E32">
        <w:rPr>
          <w:rFonts w:ascii="Arial" w:eastAsia="Arial" w:hAnsi="Arial" w:cs="Arial"/>
        </w:rPr>
        <w:t xml:space="preserve"> in </w:t>
      </w:r>
      <w:proofErr w:type="spellStart"/>
      <w:r w:rsidR="00632E32">
        <w:rPr>
          <w:rFonts w:ascii="Arial" w:eastAsia="Arial" w:hAnsi="Arial" w:cs="Arial"/>
        </w:rPr>
        <w:t>e</w:t>
      </w:r>
      <w:r w:rsidR="005C2201" w:rsidRPr="005C2201">
        <w:rPr>
          <w:rFonts w:ascii="Arial" w:eastAsia="Arial" w:hAnsi="Arial" w:cs="Arial"/>
        </w:rPr>
        <w:t>mail</w:t>
      </w:r>
      <w:proofErr w:type="spellEnd"/>
      <w:r w:rsidR="005C2201" w:rsidRPr="005C2201">
        <w:rPr>
          <w:rFonts w:ascii="Arial" w:eastAsia="Arial" w:hAnsi="Arial" w:cs="Arial"/>
        </w:rPr>
        <w:t xml:space="preserve"> z dne 16. 7. 2023 - </w:t>
      </w:r>
      <w:r w:rsidR="009C3EB8">
        <w:rPr>
          <w:rFonts w:ascii="Arial" w:eastAsia="Arial" w:hAnsi="Arial" w:cs="Arial"/>
        </w:rPr>
        <w:t>hostel 2</w:t>
      </w:r>
      <w:r w:rsidR="005C2201" w:rsidRPr="005C2201">
        <w:rPr>
          <w:rFonts w:ascii="Arial" w:eastAsia="Arial" w:hAnsi="Arial" w:cs="Arial"/>
        </w:rPr>
        <w:t>.</w:t>
      </w:r>
    </w:p>
    <w:bookmarkEnd w:id="7"/>
    <w:p w14:paraId="19923C7A" w14:textId="77777777" w:rsidR="003F203E" w:rsidRPr="003F203E" w:rsidRDefault="003F203E" w:rsidP="003F203E">
      <w:pPr>
        <w:tabs>
          <w:tab w:val="left" w:pos="1701"/>
          <w:tab w:val="left" w:pos="0"/>
        </w:tabs>
        <w:spacing w:after="0" w:line="240" w:lineRule="auto"/>
        <w:jc w:val="both"/>
        <w:rPr>
          <w:rFonts w:ascii="Arial" w:eastAsia="Arial" w:hAnsi="Arial" w:cs="Arial"/>
        </w:rPr>
      </w:pPr>
    </w:p>
    <w:p w14:paraId="5FC71AED" w14:textId="425D2669" w:rsidR="003F6BC9" w:rsidRDefault="00054764" w:rsidP="00AF1411">
      <w:pPr>
        <w:tabs>
          <w:tab w:val="left" w:pos="1701"/>
          <w:tab w:val="left" w:pos="0"/>
        </w:tabs>
        <w:spacing w:after="0" w:line="240" w:lineRule="auto"/>
        <w:jc w:val="both"/>
        <w:rPr>
          <w:rFonts w:ascii="Arial" w:eastAsia="Arial" w:hAnsi="Arial" w:cs="Arial"/>
        </w:rPr>
      </w:pPr>
      <w:r>
        <w:rPr>
          <w:rFonts w:ascii="Arial" w:eastAsia="Arial" w:hAnsi="Arial" w:cs="Arial"/>
        </w:rPr>
        <w:t xml:space="preserve">Zagovornik je </w:t>
      </w:r>
      <w:r w:rsidR="0074532B">
        <w:rPr>
          <w:rFonts w:ascii="Arial" w:eastAsia="Arial" w:hAnsi="Arial" w:cs="Arial"/>
        </w:rPr>
        <w:t xml:space="preserve">po preučitvi navedb predlagateljice </w:t>
      </w:r>
      <w:r>
        <w:rPr>
          <w:rFonts w:ascii="Arial" w:eastAsia="Arial" w:hAnsi="Arial" w:cs="Arial"/>
        </w:rPr>
        <w:t>k</w:t>
      </w:r>
      <w:r w:rsidR="00F11EDB" w:rsidRPr="00F11EDB">
        <w:rPr>
          <w:rFonts w:ascii="Arial" w:eastAsia="Arial" w:hAnsi="Arial" w:cs="Arial"/>
        </w:rPr>
        <w:t xml:space="preserve">ot kršitelja prepoznal </w:t>
      </w:r>
      <w:r w:rsidR="002B5062">
        <w:rPr>
          <w:rFonts w:ascii="Arial" w:eastAsia="Arial" w:hAnsi="Arial" w:cs="Arial"/>
        </w:rPr>
        <w:t>družb</w:t>
      </w:r>
      <w:r w:rsidR="009C3EB8">
        <w:rPr>
          <w:rFonts w:ascii="Arial" w:eastAsia="Arial" w:hAnsi="Arial" w:cs="Arial"/>
        </w:rPr>
        <w:t>o</w:t>
      </w:r>
      <w:r w:rsidR="008979ED">
        <w:rPr>
          <w:rFonts w:ascii="Arial" w:eastAsia="Arial" w:hAnsi="Arial" w:cs="Arial"/>
        </w:rPr>
        <w:t xml:space="preserve"> (kršitelj)</w:t>
      </w:r>
      <w:r w:rsidR="00F11EDB" w:rsidRPr="00F11EDB">
        <w:rPr>
          <w:rFonts w:ascii="Arial" w:eastAsia="Arial" w:hAnsi="Arial" w:cs="Arial"/>
        </w:rPr>
        <w:t xml:space="preserve">, ki je bila dne 16. 7. 2023 glede na podatke v </w:t>
      </w:r>
      <w:r w:rsidR="00340657">
        <w:rPr>
          <w:rFonts w:ascii="Arial" w:eastAsia="Arial" w:hAnsi="Arial" w:cs="Arial"/>
        </w:rPr>
        <w:t>r</w:t>
      </w:r>
      <w:r w:rsidR="00632E32" w:rsidRPr="00632E32">
        <w:rPr>
          <w:rFonts w:ascii="Arial" w:eastAsia="Arial" w:hAnsi="Arial" w:cs="Arial"/>
        </w:rPr>
        <w:t>egist</w:t>
      </w:r>
      <w:r w:rsidR="00A11910">
        <w:rPr>
          <w:rFonts w:ascii="Arial" w:eastAsia="Arial" w:hAnsi="Arial" w:cs="Arial"/>
        </w:rPr>
        <w:t>ru</w:t>
      </w:r>
      <w:r w:rsidR="00632E32" w:rsidRPr="00632E32">
        <w:rPr>
          <w:rFonts w:ascii="Arial" w:eastAsia="Arial" w:hAnsi="Arial" w:cs="Arial"/>
        </w:rPr>
        <w:t xml:space="preserve"> nastanitvenih obratov (RNO)</w:t>
      </w:r>
      <w:r w:rsidR="00F11EDB" w:rsidRPr="00F11EDB">
        <w:rPr>
          <w:rFonts w:ascii="Arial" w:eastAsia="Arial" w:hAnsi="Arial" w:cs="Arial"/>
        </w:rPr>
        <w:t xml:space="preserve"> izvajalka nastanitvene dejavnosti v nastanitvenih obratih</w:t>
      </w:r>
      <w:r w:rsidR="00480436">
        <w:rPr>
          <w:rFonts w:ascii="Arial" w:eastAsia="Arial" w:hAnsi="Arial" w:cs="Arial"/>
        </w:rPr>
        <w:t xml:space="preserve">. Družbo </w:t>
      </w:r>
      <w:r w:rsidR="00F11EDB" w:rsidRPr="00F11EDB">
        <w:rPr>
          <w:rFonts w:ascii="Arial" w:eastAsia="Arial" w:hAnsi="Arial" w:cs="Arial"/>
        </w:rPr>
        <w:t>glede na podatke v</w:t>
      </w:r>
      <w:r w:rsidR="00B65059">
        <w:rPr>
          <w:rFonts w:ascii="Arial" w:eastAsia="Arial" w:hAnsi="Arial" w:cs="Arial"/>
        </w:rPr>
        <w:t xml:space="preserve"> registru</w:t>
      </w:r>
      <w:r w:rsidR="00F11EDB" w:rsidRPr="00F11EDB">
        <w:rPr>
          <w:rFonts w:ascii="Arial" w:eastAsia="Arial" w:hAnsi="Arial" w:cs="Arial"/>
        </w:rPr>
        <w:t xml:space="preserve"> </w:t>
      </w:r>
      <w:r w:rsidR="00340657" w:rsidRPr="00340657">
        <w:rPr>
          <w:rFonts w:ascii="Arial" w:eastAsia="Arial" w:hAnsi="Arial" w:cs="Arial"/>
        </w:rPr>
        <w:t xml:space="preserve">Agencije Republike Slovenije za javnopravne evidence in storitve (AJPES) </w:t>
      </w:r>
      <w:r w:rsidR="00F11EDB" w:rsidRPr="00F11EDB">
        <w:rPr>
          <w:rFonts w:ascii="Arial" w:eastAsia="Arial" w:hAnsi="Arial" w:cs="Arial"/>
        </w:rPr>
        <w:t xml:space="preserve">zastopa direktor </w:t>
      </w:r>
      <w:r w:rsidR="009C3EB8">
        <w:rPr>
          <w:rFonts w:ascii="Arial" w:eastAsia="Arial" w:hAnsi="Arial" w:cs="Arial"/>
        </w:rPr>
        <w:t>AA</w:t>
      </w:r>
      <w:r w:rsidR="00480436">
        <w:rPr>
          <w:rFonts w:ascii="Arial" w:eastAsia="Arial" w:hAnsi="Arial" w:cs="Arial"/>
        </w:rPr>
        <w:t>, ki</w:t>
      </w:r>
      <w:r w:rsidR="006E0E08" w:rsidRPr="006E0E08">
        <w:rPr>
          <w:rFonts w:ascii="Arial" w:eastAsia="Arial" w:hAnsi="Arial" w:cs="Arial"/>
        </w:rPr>
        <w:t xml:space="preserve"> </w:t>
      </w:r>
      <w:r w:rsidR="003F6BC9" w:rsidRPr="00226307">
        <w:rPr>
          <w:rFonts w:ascii="Arial" w:eastAsia="Arial" w:hAnsi="Arial" w:cs="Arial"/>
        </w:rPr>
        <w:t>je obravnavan</w:t>
      </w:r>
      <w:r w:rsidR="00480436">
        <w:rPr>
          <w:rFonts w:ascii="Arial" w:eastAsia="Arial" w:hAnsi="Arial" w:cs="Arial"/>
        </w:rPr>
        <w:t>a</w:t>
      </w:r>
      <w:r w:rsidR="003F6BC9" w:rsidRPr="00226307">
        <w:rPr>
          <w:rFonts w:ascii="Arial" w:eastAsia="Arial" w:hAnsi="Arial" w:cs="Arial"/>
        </w:rPr>
        <w:t xml:space="preserve"> dejanj</w:t>
      </w:r>
      <w:r w:rsidR="00480436">
        <w:rPr>
          <w:rFonts w:ascii="Arial" w:eastAsia="Arial" w:hAnsi="Arial" w:cs="Arial"/>
        </w:rPr>
        <w:t>a</w:t>
      </w:r>
      <w:r w:rsidR="003F6BC9" w:rsidRPr="00226307">
        <w:rPr>
          <w:rFonts w:ascii="Arial" w:eastAsia="Arial" w:hAnsi="Arial" w:cs="Arial"/>
        </w:rPr>
        <w:t xml:space="preserve"> storil pri opravljanju dejavnosti </w:t>
      </w:r>
      <w:r w:rsidR="003F6BC9">
        <w:rPr>
          <w:rFonts w:ascii="Arial" w:eastAsia="Arial" w:hAnsi="Arial" w:cs="Arial"/>
        </w:rPr>
        <w:t>družbe</w:t>
      </w:r>
      <w:r w:rsidR="003F6BC9" w:rsidRPr="00226307">
        <w:rPr>
          <w:rFonts w:ascii="Arial" w:eastAsia="Arial" w:hAnsi="Arial" w:cs="Arial"/>
        </w:rPr>
        <w:t xml:space="preserve"> in v </w:t>
      </w:r>
      <w:r w:rsidR="003F6BC9" w:rsidRPr="0082740E">
        <w:rPr>
          <w:rFonts w:ascii="Arial" w:eastAsia="Arial" w:hAnsi="Arial" w:cs="Arial"/>
        </w:rPr>
        <w:t>njenem imenu.</w:t>
      </w:r>
    </w:p>
    <w:p w14:paraId="5C59A6B0" w14:textId="77777777" w:rsidR="00DB7904" w:rsidRDefault="00DB7904" w:rsidP="00AF1411">
      <w:pPr>
        <w:tabs>
          <w:tab w:val="left" w:pos="1701"/>
          <w:tab w:val="left" w:pos="0"/>
        </w:tabs>
        <w:spacing w:after="0" w:line="240" w:lineRule="auto"/>
        <w:jc w:val="both"/>
        <w:rPr>
          <w:rFonts w:ascii="Arial" w:eastAsia="Arial" w:hAnsi="Arial" w:cs="Arial"/>
        </w:rPr>
      </w:pPr>
    </w:p>
    <w:p w14:paraId="567FFAA9" w14:textId="06C01890" w:rsidR="0087576B" w:rsidRDefault="0087576B" w:rsidP="0087576B">
      <w:pPr>
        <w:tabs>
          <w:tab w:val="left" w:pos="1701"/>
          <w:tab w:val="left" w:pos="0"/>
        </w:tabs>
        <w:spacing w:after="0" w:line="240" w:lineRule="auto"/>
        <w:jc w:val="center"/>
        <w:rPr>
          <w:rFonts w:ascii="Arial" w:eastAsia="Arial" w:hAnsi="Arial" w:cs="Arial"/>
        </w:rPr>
      </w:pPr>
      <w:r>
        <w:rPr>
          <w:rFonts w:ascii="Arial" w:eastAsia="Arial" w:hAnsi="Arial" w:cs="Arial"/>
        </w:rPr>
        <w:t>*</w:t>
      </w:r>
    </w:p>
    <w:p w14:paraId="0B9C6B9C" w14:textId="77777777" w:rsidR="00DC4CBE" w:rsidRDefault="00DC4CBE" w:rsidP="0087576B">
      <w:pPr>
        <w:tabs>
          <w:tab w:val="left" w:pos="1701"/>
          <w:tab w:val="left" w:pos="0"/>
        </w:tabs>
        <w:spacing w:after="0" w:line="240" w:lineRule="auto"/>
        <w:jc w:val="center"/>
        <w:rPr>
          <w:rFonts w:ascii="Arial" w:eastAsia="Arial" w:hAnsi="Arial" w:cs="Arial"/>
        </w:rPr>
      </w:pPr>
    </w:p>
    <w:p w14:paraId="425CB0CD" w14:textId="77777777" w:rsidR="00DC4CBE" w:rsidRPr="00DC4CBE" w:rsidRDefault="00DC4CBE" w:rsidP="00DC4CBE">
      <w:pPr>
        <w:tabs>
          <w:tab w:val="left" w:pos="0"/>
          <w:tab w:val="left" w:pos="1701"/>
          <w:tab w:val="left" w:pos="0"/>
        </w:tabs>
        <w:spacing w:after="0" w:line="240" w:lineRule="auto"/>
        <w:jc w:val="both"/>
        <w:rPr>
          <w:rFonts w:ascii="Arial" w:eastAsia="Arial" w:hAnsi="Arial" w:cs="Arial"/>
          <w:b/>
          <w:bCs/>
          <w:u w:val="single"/>
        </w:rPr>
      </w:pPr>
      <w:r w:rsidRPr="00DC4CBE">
        <w:rPr>
          <w:rFonts w:ascii="Arial" w:eastAsia="Arial" w:hAnsi="Arial" w:cs="Arial"/>
          <w:b/>
          <w:bCs/>
          <w:u w:val="single"/>
        </w:rPr>
        <w:t>Postopek pred Zagovornikom:</w:t>
      </w:r>
    </w:p>
    <w:p w14:paraId="3B1390E0" w14:textId="77777777" w:rsidR="00D9634E" w:rsidRDefault="00D9634E" w:rsidP="0087576B">
      <w:pPr>
        <w:tabs>
          <w:tab w:val="left" w:pos="0"/>
          <w:tab w:val="left" w:pos="1701"/>
        </w:tabs>
        <w:spacing w:after="0" w:line="240" w:lineRule="auto"/>
        <w:jc w:val="both"/>
        <w:rPr>
          <w:rFonts w:ascii="Arial" w:eastAsia="Arial" w:hAnsi="Arial" w:cs="Arial"/>
        </w:rPr>
      </w:pPr>
    </w:p>
    <w:p w14:paraId="124341D7" w14:textId="23096926" w:rsidR="0087576B" w:rsidRDefault="0087576B" w:rsidP="0087576B">
      <w:pPr>
        <w:tabs>
          <w:tab w:val="left" w:pos="0"/>
          <w:tab w:val="left" w:pos="1701"/>
        </w:tabs>
        <w:spacing w:after="0" w:line="240" w:lineRule="auto"/>
        <w:jc w:val="both"/>
        <w:rPr>
          <w:rFonts w:ascii="Arial" w:eastAsia="Arial" w:hAnsi="Arial" w:cs="Arial"/>
        </w:rPr>
      </w:pPr>
      <w:r>
        <w:rPr>
          <w:rFonts w:ascii="Arial" w:eastAsia="Arial" w:hAnsi="Arial" w:cs="Arial"/>
        </w:rPr>
        <w:t>Zagovornik je bil o obstoju diskriminacije seznanjen na podlagi predlagateljičinega predloga za obravnavo diskriminacije, zato je vodil postopek ugotavljanja diskriminacije na predlog diskriminirane osebe v skladu s 33. in 37. členom ZVarD. 33. člen ZVarD ureja postopek na predlog diskriminirane osebe, 37. člen pa določa, da Zagovornik po prejetju predloga preveri navedbe pri domnevnem kršitelju oziroma drugih subjektih, od katerih lahko zahteva posredovanje tistih podatkov in dokumentov, ki so v skladu z načelom sorazmernosti nujno potrebni za obravnavo posameznega primera za ugotovitev obstoja diskriminacije. Pri tem je upošteval tudi pravilo obrnjenega dokaznega bremene, določenega v 40. členu ZVarD, ki določa, da mora v primeru, kadar diskriminirana oseba v postopku pri Zagovorniku izkaže dejstva, ki upravičujejo domnevo, da je bila kršena prepoved diskriminacije, kršitelj dokazati, da v obravnavanem primeru ni kršil te prepovedi, oziroma da je neenako obravnavanje dopustno v skladu s tem zakonom.</w:t>
      </w:r>
    </w:p>
    <w:p w14:paraId="2968C3CD" w14:textId="77777777" w:rsidR="008C79A7" w:rsidRDefault="008C79A7" w:rsidP="0087576B">
      <w:pPr>
        <w:tabs>
          <w:tab w:val="left" w:pos="0"/>
          <w:tab w:val="left" w:pos="1701"/>
        </w:tabs>
        <w:spacing w:after="0" w:line="240" w:lineRule="auto"/>
        <w:jc w:val="both"/>
        <w:rPr>
          <w:rFonts w:ascii="Arial" w:eastAsia="Arial" w:hAnsi="Arial" w:cs="Arial"/>
        </w:rPr>
      </w:pPr>
    </w:p>
    <w:p w14:paraId="453948A1" w14:textId="41A41F68" w:rsidR="008C79A7" w:rsidRDefault="008C79A7" w:rsidP="008C79A7">
      <w:pPr>
        <w:tabs>
          <w:tab w:val="left" w:pos="0"/>
          <w:tab w:val="left" w:pos="1701"/>
        </w:tabs>
        <w:spacing w:after="0" w:line="240" w:lineRule="auto"/>
        <w:jc w:val="center"/>
        <w:rPr>
          <w:rFonts w:ascii="Arial" w:eastAsia="Arial" w:hAnsi="Arial" w:cs="Arial"/>
        </w:rPr>
      </w:pPr>
      <w:r>
        <w:rPr>
          <w:rFonts w:ascii="Arial" w:eastAsia="Arial" w:hAnsi="Arial" w:cs="Arial"/>
        </w:rPr>
        <w:t>*</w:t>
      </w:r>
    </w:p>
    <w:p w14:paraId="39418463" w14:textId="77777777" w:rsidR="0087576B" w:rsidRPr="00456CEC" w:rsidRDefault="0087576B" w:rsidP="0087576B">
      <w:pPr>
        <w:tabs>
          <w:tab w:val="left" w:pos="0"/>
          <w:tab w:val="left" w:pos="1701"/>
        </w:tabs>
        <w:spacing w:after="0" w:line="240" w:lineRule="auto"/>
        <w:jc w:val="both"/>
        <w:rPr>
          <w:rFonts w:ascii="Arial" w:eastAsia="Arial" w:hAnsi="Arial" w:cs="Arial"/>
        </w:rPr>
      </w:pPr>
    </w:p>
    <w:p w14:paraId="17FC4CA5" w14:textId="6D0B49F7" w:rsidR="000A0788" w:rsidRDefault="0087576B" w:rsidP="008C79A7">
      <w:pPr>
        <w:tabs>
          <w:tab w:val="left" w:pos="0"/>
          <w:tab w:val="left" w:pos="1701"/>
        </w:tabs>
        <w:spacing w:after="0" w:line="240" w:lineRule="auto"/>
        <w:jc w:val="both"/>
        <w:rPr>
          <w:rFonts w:ascii="Arial" w:eastAsia="Arial" w:hAnsi="Arial" w:cs="Arial"/>
        </w:rPr>
      </w:pPr>
      <w:r w:rsidRPr="00D84BF3">
        <w:rPr>
          <w:rFonts w:ascii="Arial" w:eastAsia="Arial" w:hAnsi="Arial" w:cs="Arial"/>
        </w:rPr>
        <w:t>V dokaznem postopku</w:t>
      </w:r>
      <w:r>
        <w:rPr>
          <w:rFonts w:ascii="Arial" w:eastAsia="Arial" w:hAnsi="Arial" w:cs="Arial"/>
        </w:rPr>
        <w:t xml:space="preserve"> je Zagovornik prebral predlog s prilogami: po</w:t>
      </w:r>
      <w:r w:rsidRPr="00C01E12">
        <w:rPr>
          <w:rFonts w:ascii="Arial" w:eastAsia="Arial" w:hAnsi="Arial" w:cs="Arial"/>
        </w:rPr>
        <w:t xml:space="preserve">trdilo o plačilu - </w:t>
      </w:r>
      <w:r w:rsidR="009C3EB8">
        <w:rPr>
          <w:rFonts w:ascii="Arial" w:eastAsia="Arial" w:hAnsi="Arial" w:cs="Arial"/>
        </w:rPr>
        <w:t>hostel 1</w:t>
      </w:r>
      <w:r w:rsidRPr="00C01E12">
        <w:rPr>
          <w:rFonts w:ascii="Arial" w:eastAsia="Arial" w:hAnsi="Arial" w:cs="Arial"/>
        </w:rPr>
        <w:t>, 16. 7. 2023: 47.99 evrov</w:t>
      </w:r>
      <w:r>
        <w:rPr>
          <w:rFonts w:ascii="Arial" w:eastAsia="Arial" w:hAnsi="Arial" w:cs="Arial"/>
        </w:rPr>
        <w:t>; i</w:t>
      </w:r>
      <w:r w:rsidRPr="00C01E12">
        <w:rPr>
          <w:rFonts w:ascii="Arial" w:eastAsia="Arial" w:hAnsi="Arial" w:cs="Arial"/>
        </w:rPr>
        <w:t>zpisek bančnega računa glede plačila</w:t>
      </w:r>
      <w:r w:rsidR="009C3EB8">
        <w:rPr>
          <w:rFonts w:ascii="Arial" w:eastAsia="Arial" w:hAnsi="Arial" w:cs="Arial"/>
        </w:rPr>
        <w:t xml:space="preserve"> AA</w:t>
      </w:r>
      <w:r w:rsidRPr="00C01E12">
        <w:rPr>
          <w:rFonts w:ascii="Arial" w:eastAsia="Arial" w:hAnsi="Arial" w:cs="Arial"/>
        </w:rPr>
        <w:t>: 46,40 CHF / 47,99 evrov</w:t>
      </w:r>
      <w:r>
        <w:rPr>
          <w:rFonts w:ascii="Arial" w:eastAsia="Arial" w:hAnsi="Arial" w:cs="Arial"/>
        </w:rPr>
        <w:t>; e</w:t>
      </w:r>
      <w:r w:rsidRPr="00C01E12">
        <w:rPr>
          <w:rFonts w:ascii="Arial" w:eastAsia="Arial" w:hAnsi="Arial" w:cs="Arial"/>
        </w:rPr>
        <w:t>lektronsko sporočilo z dne 16. 7. 2023 o bodočem plačilu 123 USD</w:t>
      </w:r>
      <w:r>
        <w:rPr>
          <w:rFonts w:ascii="Arial" w:eastAsia="Arial" w:hAnsi="Arial" w:cs="Arial"/>
        </w:rPr>
        <w:t xml:space="preserve">; </w:t>
      </w:r>
      <w:proofErr w:type="spellStart"/>
      <w:r>
        <w:rPr>
          <w:rFonts w:ascii="Arial" w:eastAsia="Arial" w:hAnsi="Arial" w:cs="Arial"/>
        </w:rPr>
        <w:t>B</w:t>
      </w:r>
      <w:r w:rsidRPr="00C01E12">
        <w:rPr>
          <w:rFonts w:ascii="Arial" w:eastAsia="Arial" w:hAnsi="Arial" w:cs="Arial"/>
        </w:rPr>
        <w:t>ooking</w:t>
      </w:r>
      <w:proofErr w:type="spellEnd"/>
      <w:r w:rsidRPr="00C01E12">
        <w:rPr>
          <w:rFonts w:ascii="Arial" w:eastAsia="Arial" w:hAnsi="Arial" w:cs="Arial"/>
        </w:rPr>
        <w:t xml:space="preserve"> Page - stran za rezervacije - </w:t>
      </w:r>
      <w:r w:rsidR="009C3EB8">
        <w:rPr>
          <w:rFonts w:ascii="Arial" w:eastAsia="Arial" w:hAnsi="Arial" w:cs="Arial"/>
        </w:rPr>
        <w:t>hostel 1</w:t>
      </w:r>
      <w:r>
        <w:rPr>
          <w:rFonts w:ascii="Arial" w:eastAsia="Arial" w:hAnsi="Arial" w:cs="Arial"/>
        </w:rPr>
        <w:t xml:space="preserve">; </w:t>
      </w:r>
      <w:proofErr w:type="spellStart"/>
      <w:r w:rsidRPr="00C01E12">
        <w:rPr>
          <w:rFonts w:ascii="Arial" w:eastAsia="Arial" w:hAnsi="Arial" w:cs="Arial"/>
        </w:rPr>
        <w:t>Terms</w:t>
      </w:r>
      <w:proofErr w:type="spellEnd"/>
      <w:r w:rsidRPr="00C01E12">
        <w:rPr>
          <w:rFonts w:ascii="Arial" w:eastAsia="Arial" w:hAnsi="Arial" w:cs="Arial"/>
        </w:rPr>
        <w:t xml:space="preserve"> </w:t>
      </w:r>
      <w:proofErr w:type="spellStart"/>
      <w:r w:rsidRPr="00C01E12">
        <w:rPr>
          <w:rFonts w:ascii="Arial" w:eastAsia="Arial" w:hAnsi="Arial" w:cs="Arial"/>
        </w:rPr>
        <w:t>and</w:t>
      </w:r>
      <w:proofErr w:type="spellEnd"/>
      <w:r w:rsidRPr="00C01E12">
        <w:rPr>
          <w:rFonts w:ascii="Arial" w:eastAsia="Arial" w:hAnsi="Arial" w:cs="Arial"/>
        </w:rPr>
        <w:t xml:space="preserve"> </w:t>
      </w:r>
      <w:proofErr w:type="spellStart"/>
      <w:r w:rsidRPr="00C01E12">
        <w:rPr>
          <w:rFonts w:ascii="Arial" w:eastAsia="Arial" w:hAnsi="Arial" w:cs="Arial"/>
        </w:rPr>
        <w:t>Conditions</w:t>
      </w:r>
      <w:proofErr w:type="spellEnd"/>
      <w:r w:rsidRPr="00C01E12">
        <w:rPr>
          <w:rFonts w:ascii="Arial" w:eastAsia="Arial" w:hAnsi="Arial" w:cs="Arial"/>
        </w:rPr>
        <w:t xml:space="preserve"> - Pogoji poslovanja - </w:t>
      </w:r>
      <w:r w:rsidR="009C3EB8">
        <w:rPr>
          <w:rFonts w:ascii="Arial" w:eastAsia="Arial" w:hAnsi="Arial" w:cs="Arial"/>
        </w:rPr>
        <w:t>hostel 1</w:t>
      </w:r>
      <w:r>
        <w:rPr>
          <w:rFonts w:ascii="Arial" w:eastAsia="Arial" w:hAnsi="Arial" w:cs="Arial"/>
        </w:rPr>
        <w:t xml:space="preserve">; </w:t>
      </w:r>
      <w:proofErr w:type="spellStart"/>
      <w:r w:rsidRPr="00C01E12">
        <w:rPr>
          <w:rFonts w:ascii="Arial" w:eastAsia="Arial" w:hAnsi="Arial" w:cs="Arial"/>
        </w:rPr>
        <w:t>House</w:t>
      </w:r>
      <w:proofErr w:type="spellEnd"/>
      <w:r w:rsidRPr="00C01E12">
        <w:rPr>
          <w:rFonts w:ascii="Arial" w:eastAsia="Arial" w:hAnsi="Arial" w:cs="Arial"/>
        </w:rPr>
        <w:t xml:space="preserve"> </w:t>
      </w:r>
      <w:proofErr w:type="spellStart"/>
      <w:r w:rsidRPr="00C01E12">
        <w:rPr>
          <w:rFonts w:ascii="Arial" w:eastAsia="Arial" w:hAnsi="Arial" w:cs="Arial"/>
        </w:rPr>
        <w:t>Rules</w:t>
      </w:r>
      <w:proofErr w:type="spellEnd"/>
      <w:r w:rsidRPr="00C01E12">
        <w:rPr>
          <w:rFonts w:ascii="Arial" w:eastAsia="Arial" w:hAnsi="Arial" w:cs="Arial"/>
        </w:rPr>
        <w:t xml:space="preserve"> - hišna pravila - </w:t>
      </w:r>
      <w:r w:rsidR="009C3EB8">
        <w:rPr>
          <w:rFonts w:ascii="Arial" w:eastAsia="Arial" w:hAnsi="Arial" w:cs="Arial"/>
        </w:rPr>
        <w:t>hostel 1</w:t>
      </w:r>
      <w:r>
        <w:rPr>
          <w:rFonts w:ascii="Arial" w:eastAsia="Arial" w:hAnsi="Arial" w:cs="Arial"/>
        </w:rPr>
        <w:t xml:space="preserve">; </w:t>
      </w:r>
      <w:proofErr w:type="spellStart"/>
      <w:r w:rsidRPr="00C01E12">
        <w:rPr>
          <w:rFonts w:ascii="Arial" w:eastAsia="Arial" w:hAnsi="Arial" w:cs="Arial"/>
        </w:rPr>
        <w:t>Booking</w:t>
      </w:r>
      <w:proofErr w:type="spellEnd"/>
      <w:r w:rsidRPr="00C01E12">
        <w:rPr>
          <w:rFonts w:ascii="Arial" w:eastAsia="Arial" w:hAnsi="Arial" w:cs="Arial"/>
        </w:rPr>
        <w:t xml:space="preserve"> </w:t>
      </w:r>
      <w:proofErr w:type="spellStart"/>
      <w:r w:rsidRPr="00C01E12">
        <w:rPr>
          <w:rFonts w:ascii="Arial" w:eastAsia="Arial" w:hAnsi="Arial" w:cs="Arial"/>
        </w:rPr>
        <w:t>confirmation</w:t>
      </w:r>
      <w:proofErr w:type="spellEnd"/>
      <w:r w:rsidRPr="00C01E12">
        <w:rPr>
          <w:rFonts w:ascii="Arial" w:eastAsia="Arial" w:hAnsi="Arial" w:cs="Arial"/>
        </w:rPr>
        <w:t xml:space="preserve"> - potrdilo o rezervaciji - </w:t>
      </w:r>
      <w:r w:rsidR="009C3EB8">
        <w:rPr>
          <w:rFonts w:ascii="Arial" w:eastAsia="Arial" w:hAnsi="Arial" w:cs="Arial"/>
        </w:rPr>
        <w:t>hostel 2</w:t>
      </w:r>
      <w:r w:rsidRPr="00C01E12">
        <w:rPr>
          <w:rFonts w:ascii="Arial" w:eastAsia="Arial" w:hAnsi="Arial" w:cs="Arial"/>
        </w:rPr>
        <w:t>, 16. 7. 2023: 57,50 evrov</w:t>
      </w:r>
      <w:r>
        <w:rPr>
          <w:rFonts w:ascii="Arial" w:eastAsia="Arial" w:hAnsi="Arial" w:cs="Arial"/>
        </w:rPr>
        <w:t>; i</w:t>
      </w:r>
      <w:r w:rsidRPr="00C01E12">
        <w:rPr>
          <w:rFonts w:ascii="Arial" w:eastAsia="Arial" w:hAnsi="Arial" w:cs="Arial"/>
        </w:rPr>
        <w:t>zpisek bančnega računa glede plačila hostelworld.com: 8,45 CHF / 8,62 evrov</w:t>
      </w:r>
      <w:r>
        <w:rPr>
          <w:rFonts w:ascii="Arial" w:eastAsia="Arial" w:hAnsi="Arial" w:cs="Arial"/>
        </w:rPr>
        <w:t>; ter e-</w:t>
      </w:r>
      <w:r w:rsidRPr="00C01E12">
        <w:rPr>
          <w:rFonts w:ascii="Arial" w:eastAsia="Arial" w:hAnsi="Arial" w:cs="Arial"/>
        </w:rPr>
        <w:t xml:space="preserve">mail z dne 16. 7. 2023 - </w:t>
      </w:r>
      <w:r w:rsidR="009C3EB8">
        <w:rPr>
          <w:rFonts w:ascii="Arial" w:eastAsia="Arial" w:hAnsi="Arial" w:cs="Arial"/>
        </w:rPr>
        <w:t>h</w:t>
      </w:r>
      <w:r w:rsidRPr="00C01E12">
        <w:rPr>
          <w:rFonts w:ascii="Arial" w:eastAsia="Arial" w:hAnsi="Arial" w:cs="Arial"/>
        </w:rPr>
        <w:t xml:space="preserve">ostel </w:t>
      </w:r>
      <w:r w:rsidR="009C3EB8">
        <w:rPr>
          <w:rFonts w:ascii="Arial" w:eastAsia="Arial" w:hAnsi="Arial" w:cs="Arial"/>
        </w:rPr>
        <w:t>2</w:t>
      </w:r>
      <w:r>
        <w:rPr>
          <w:rFonts w:ascii="Arial" w:eastAsia="Arial" w:hAnsi="Arial" w:cs="Arial"/>
        </w:rPr>
        <w:t xml:space="preserve">; prebral je tudi dopis predlagateljice z dne 1. 5. 2025; </w:t>
      </w:r>
      <w:proofErr w:type="spellStart"/>
      <w:r>
        <w:rPr>
          <w:rFonts w:ascii="Arial" w:eastAsia="Arial" w:hAnsi="Arial" w:cs="Arial"/>
        </w:rPr>
        <w:t>vpogledal</w:t>
      </w:r>
      <w:proofErr w:type="spellEnd"/>
      <w:r>
        <w:rPr>
          <w:rFonts w:ascii="Arial" w:eastAsia="Arial" w:hAnsi="Arial" w:cs="Arial"/>
        </w:rPr>
        <w:t xml:space="preserve"> v</w:t>
      </w:r>
      <w:r w:rsidR="0081666D">
        <w:rPr>
          <w:rFonts w:ascii="Arial" w:eastAsia="Arial" w:hAnsi="Arial" w:cs="Arial"/>
        </w:rPr>
        <w:t xml:space="preserve"> podatke</w:t>
      </w:r>
      <w:r>
        <w:rPr>
          <w:rFonts w:ascii="Arial" w:eastAsia="Arial" w:hAnsi="Arial" w:cs="Arial"/>
        </w:rPr>
        <w:t xml:space="preserve"> </w:t>
      </w:r>
      <w:bookmarkStart w:id="8" w:name="_Hlk203466025"/>
      <w:r>
        <w:rPr>
          <w:rFonts w:ascii="Arial" w:eastAsia="Arial" w:hAnsi="Arial" w:cs="Arial"/>
        </w:rPr>
        <w:t xml:space="preserve">AJPES </w:t>
      </w:r>
      <w:bookmarkEnd w:id="8"/>
      <w:r>
        <w:rPr>
          <w:rFonts w:ascii="Arial" w:eastAsia="Arial" w:hAnsi="Arial" w:cs="Arial"/>
        </w:rPr>
        <w:t xml:space="preserve">ter RNO, opravil poizvedbo pri Policijski postaji </w:t>
      </w:r>
      <w:r w:rsidR="00A11910">
        <w:rPr>
          <w:rFonts w:ascii="Arial" w:eastAsia="Arial" w:hAnsi="Arial" w:cs="Arial"/>
        </w:rPr>
        <w:t>(PP)</w:t>
      </w:r>
      <w:r>
        <w:rPr>
          <w:rFonts w:ascii="Arial" w:eastAsia="Arial" w:hAnsi="Arial" w:cs="Arial"/>
        </w:rPr>
        <w:t>; prebral dopis Ministrstva za notranje zadeve</w:t>
      </w:r>
      <w:r w:rsidR="00A11910">
        <w:rPr>
          <w:rFonts w:ascii="Arial" w:eastAsia="Arial" w:hAnsi="Arial" w:cs="Arial"/>
        </w:rPr>
        <w:t xml:space="preserve"> (MNZ)</w:t>
      </w:r>
      <w:r>
        <w:rPr>
          <w:rFonts w:ascii="Arial" w:eastAsia="Arial" w:hAnsi="Arial" w:cs="Arial"/>
        </w:rPr>
        <w:t xml:space="preserve"> številka 2600-26/2024/2 z dne 16. 5. 2024 s prilogami ter na </w:t>
      </w:r>
      <w:r w:rsidR="00657D42">
        <w:rPr>
          <w:rFonts w:ascii="Arial" w:eastAsia="Arial" w:hAnsi="Arial" w:cs="Arial"/>
        </w:rPr>
        <w:t>družbo</w:t>
      </w:r>
      <w:r>
        <w:rPr>
          <w:rFonts w:ascii="Arial" w:eastAsia="Arial" w:hAnsi="Arial" w:cs="Arial"/>
        </w:rPr>
        <w:t xml:space="preserve"> naslovil več poizvedb.</w:t>
      </w:r>
    </w:p>
    <w:p w14:paraId="435C289A" w14:textId="77777777" w:rsidR="00EA630A" w:rsidRDefault="00EA630A" w:rsidP="006E0E08">
      <w:pPr>
        <w:tabs>
          <w:tab w:val="left" w:pos="1701"/>
          <w:tab w:val="left" w:pos="0"/>
        </w:tabs>
        <w:spacing w:after="0" w:line="240" w:lineRule="auto"/>
        <w:jc w:val="both"/>
        <w:rPr>
          <w:rFonts w:ascii="Arial" w:eastAsia="Arial" w:hAnsi="Arial" w:cs="Arial"/>
        </w:rPr>
      </w:pPr>
    </w:p>
    <w:p w14:paraId="21537515" w14:textId="547D6967" w:rsidR="00662A3E" w:rsidRDefault="002C7CBC" w:rsidP="00AF2A35">
      <w:pPr>
        <w:tabs>
          <w:tab w:val="left" w:pos="1701"/>
          <w:tab w:val="left" w:pos="0"/>
        </w:tabs>
        <w:spacing w:after="0" w:line="240" w:lineRule="auto"/>
        <w:jc w:val="both"/>
        <w:rPr>
          <w:rFonts w:ascii="Arial" w:eastAsia="Arial" w:hAnsi="Arial" w:cs="Arial"/>
        </w:rPr>
      </w:pPr>
      <w:r w:rsidRPr="002C7CBC">
        <w:rPr>
          <w:rFonts w:ascii="Arial" w:eastAsia="Arial" w:hAnsi="Arial" w:cs="Arial"/>
        </w:rPr>
        <w:t xml:space="preserve">Po preučitvi vsebine predloga je Zagovornik </w:t>
      </w:r>
      <w:r w:rsidR="00244D27" w:rsidRPr="00173FCD">
        <w:rPr>
          <w:rFonts w:ascii="Arial" w:eastAsia="Arial" w:hAnsi="Arial" w:cs="Arial"/>
        </w:rPr>
        <w:t xml:space="preserve">dne </w:t>
      </w:r>
      <w:r w:rsidR="00244D27">
        <w:rPr>
          <w:rFonts w:ascii="Arial" w:eastAsia="Arial" w:hAnsi="Arial" w:cs="Arial"/>
        </w:rPr>
        <w:t>29</w:t>
      </w:r>
      <w:r w:rsidR="00244D27" w:rsidRPr="00173FCD">
        <w:rPr>
          <w:rFonts w:ascii="Arial" w:eastAsia="Arial" w:hAnsi="Arial" w:cs="Arial"/>
        </w:rPr>
        <w:t>.</w:t>
      </w:r>
      <w:r w:rsidR="00244D27">
        <w:rPr>
          <w:rFonts w:ascii="Arial" w:eastAsia="Arial" w:hAnsi="Arial" w:cs="Arial"/>
        </w:rPr>
        <w:t xml:space="preserve"> 3</w:t>
      </w:r>
      <w:r w:rsidR="00244D27" w:rsidRPr="00173FCD">
        <w:rPr>
          <w:rFonts w:ascii="Arial" w:eastAsia="Arial" w:hAnsi="Arial" w:cs="Arial"/>
        </w:rPr>
        <w:t>. 202</w:t>
      </w:r>
      <w:r w:rsidR="00244D27">
        <w:rPr>
          <w:rFonts w:ascii="Arial" w:eastAsia="Arial" w:hAnsi="Arial" w:cs="Arial"/>
        </w:rPr>
        <w:t>4</w:t>
      </w:r>
      <w:r w:rsidR="00244D27" w:rsidRPr="00173FCD">
        <w:rPr>
          <w:rFonts w:ascii="Arial" w:eastAsia="Arial" w:hAnsi="Arial" w:cs="Arial"/>
        </w:rPr>
        <w:t xml:space="preserve"> </w:t>
      </w:r>
      <w:r w:rsidR="00340657">
        <w:rPr>
          <w:rFonts w:ascii="Arial" w:eastAsia="Arial" w:hAnsi="Arial" w:cs="Arial"/>
        </w:rPr>
        <w:t xml:space="preserve">kršitelju </w:t>
      </w:r>
      <w:r w:rsidR="0015106D">
        <w:rPr>
          <w:rFonts w:ascii="Arial" w:eastAsia="Arial" w:hAnsi="Arial" w:cs="Arial"/>
        </w:rPr>
        <w:t>z dopisom številka</w:t>
      </w:r>
      <w:r w:rsidR="00BB50EF">
        <w:rPr>
          <w:rFonts w:ascii="Arial" w:eastAsia="Arial" w:hAnsi="Arial" w:cs="Arial"/>
        </w:rPr>
        <w:t xml:space="preserve"> 0700-70/2023/2</w:t>
      </w:r>
      <w:r w:rsidR="00887932">
        <w:rPr>
          <w:rFonts w:ascii="Arial" w:eastAsia="Arial" w:hAnsi="Arial" w:cs="Arial"/>
        </w:rPr>
        <w:t>0</w:t>
      </w:r>
      <w:r w:rsidR="00173FCD" w:rsidRPr="00173FCD">
        <w:rPr>
          <w:rFonts w:ascii="Arial" w:eastAsia="Arial" w:hAnsi="Arial" w:cs="Arial"/>
        </w:rPr>
        <w:t xml:space="preserve"> posredoval v seznanitev predlog za obravnavo diskriminacije z vsemi prilogami</w:t>
      </w:r>
      <w:r w:rsidR="00AB7D97">
        <w:rPr>
          <w:rFonts w:ascii="Arial" w:eastAsia="Arial" w:hAnsi="Arial" w:cs="Arial"/>
        </w:rPr>
        <w:t xml:space="preserve">, </w:t>
      </w:r>
      <w:r w:rsidR="00BA560C">
        <w:rPr>
          <w:rFonts w:ascii="Arial" w:eastAsia="Arial" w:hAnsi="Arial" w:cs="Arial"/>
        </w:rPr>
        <w:t xml:space="preserve">ter ga </w:t>
      </w:r>
      <w:r w:rsidR="00AB7D97">
        <w:rPr>
          <w:rFonts w:ascii="Arial" w:eastAsia="Arial" w:hAnsi="Arial" w:cs="Arial"/>
        </w:rPr>
        <w:t>pozval, naj</w:t>
      </w:r>
      <w:r w:rsidR="00E57338">
        <w:rPr>
          <w:rFonts w:ascii="Arial" w:eastAsia="Arial" w:hAnsi="Arial" w:cs="Arial"/>
        </w:rPr>
        <w:t xml:space="preserve"> pojasni okoliščine dogodka, ki ga je opisal</w:t>
      </w:r>
      <w:r w:rsidR="00340657">
        <w:rPr>
          <w:rFonts w:ascii="Arial" w:eastAsia="Arial" w:hAnsi="Arial" w:cs="Arial"/>
        </w:rPr>
        <w:t>a</w:t>
      </w:r>
      <w:r w:rsidR="00E57338">
        <w:rPr>
          <w:rFonts w:ascii="Arial" w:eastAsia="Arial" w:hAnsi="Arial" w:cs="Arial"/>
        </w:rPr>
        <w:t xml:space="preserve"> predlagatelj</w:t>
      </w:r>
      <w:r w:rsidR="00340657">
        <w:rPr>
          <w:rFonts w:ascii="Arial" w:eastAsia="Arial" w:hAnsi="Arial" w:cs="Arial"/>
        </w:rPr>
        <w:t>ica</w:t>
      </w:r>
      <w:r w:rsidR="00E57338">
        <w:rPr>
          <w:rFonts w:ascii="Arial" w:eastAsia="Arial" w:hAnsi="Arial" w:cs="Arial"/>
        </w:rPr>
        <w:t>.</w:t>
      </w:r>
      <w:r w:rsidR="00850D7B">
        <w:rPr>
          <w:rFonts w:ascii="Arial" w:eastAsia="Arial" w:hAnsi="Arial" w:cs="Arial"/>
        </w:rPr>
        <w:t xml:space="preserve"> Pozval </w:t>
      </w:r>
      <w:r w:rsidR="00340657">
        <w:rPr>
          <w:rFonts w:ascii="Arial" w:eastAsia="Arial" w:hAnsi="Arial" w:cs="Arial"/>
        </w:rPr>
        <w:t xml:space="preserve">ga </w:t>
      </w:r>
      <w:r w:rsidR="00850D7B">
        <w:rPr>
          <w:rFonts w:ascii="Arial" w:eastAsia="Arial" w:hAnsi="Arial" w:cs="Arial"/>
        </w:rPr>
        <w:t>je</w:t>
      </w:r>
      <w:r w:rsidR="00460A94">
        <w:rPr>
          <w:rFonts w:ascii="Arial" w:eastAsia="Arial" w:hAnsi="Arial" w:cs="Arial"/>
        </w:rPr>
        <w:t xml:space="preserve"> tudi</w:t>
      </w:r>
      <w:r w:rsidR="00850D7B">
        <w:rPr>
          <w:rFonts w:ascii="Arial" w:eastAsia="Arial" w:hAnsi="Arial" w:cs="Arial"/>
        </w:rPr>
        <w:t xml:space="preserve">, naj </w:t>
      </w:r>
      <w:r w:rsidR="007E1CA4" w:rsidRPr="00460A94">
        <w:rPr>
          <w:rFonts w:ascii="Arial" w:eastAsia="Arial" w:hAnsi="Arial" w:cs="Arial"/>
        </w:rPr>
        <w:t>natančno opiš</w:t>
      </w:r>
      <w:r w:rsidR="00224E6C">
        <w:rPr>
          <w:rFonts w:ascii="Arial" w:eastAsia="Arial" w:hAnsi="Arial" w:cs="Arial"/>
        </w:rPr>
        <w:t>e</w:t>
      </w:r>
      <w:r w:rsidR="007E1CA4" w:rsidRPr="00460A94">
        <w:rPr>
          <w:rFonts w:ascii="Arial" w:eastAsia="Arial" w:hAnsi="Arial" w:cs="Arial"/>
        </w:rPr>
        <w:t xml:space="preserve"> </w:t>
      </w:r>
      <w:r w:rsidR="00224E6C">
        <w:rPr>
          <w:rFonts w:ascii="Arial" w:eastAsia="Arial" w:hAnsi="Arial" w:cs="Arial"/>
        </w:rPr>
        <w:t>svoje</w:t>
      </w:r>
      <w:r w:rsidR="007E1CA4" w:rsidRPr="00460A94">
        <w:rPr>
          <w:rFonts w:ascii="Arial" w:eastAsia="Arial" w:hAnsi="Arial" w:cs="Arial"/>
        </w:rPr>
        <w:t xml:space="preserve"> videnje dogajanja, ki ga opisuje predlagateljica; </w:t>
      </w:r>
      <w:r w:rsidR="007879A6">
        <w:rPr>
          <w:rFonts w:ascii="Arial" w:eastAsia="Arial" w:hAnsi="Arial" w:cs="Arial"/>
        </w:rPr>
        <w:t>naj pojasni, ali držijo navedbe predlagateljice, da ji je bila zavrnjena nastanitev v obeh hostlih ter, če je odgovor pritrdil</w:t>
      </w:r>
      <w:r w:rsidR="000E1A3C">
        <w:rPr>
          <w:rFonts w:ascii="Arial" w:eastAsia="Arial" w:hAnsi="Arial" w:cs="Arial"/>
        </w:rPr>
        <w:t>e</w:t>
      </w:r>
      <w:r w:rsidR="007879A6">
        <w:rPr>
          <w:rFonts w:ascii="Arial" w:eastAsia="Arial" w:hAnsi="Arial" w:cs="Arial"/>
        </w:rPr>
        <w:t>n, kakšni so bili razlogi za to;</w:t>
      </w:r>
      <w:r w:rsidR="001E6AE3">
        <w:rPr>
          <w:rFonts w:ascii="Arial" w:eastAsia="Arial" w:hAnsi="Arial" w:cs="Arial"/>
        </w:rPr>
        <w:t xml:space="preserve"> naj pojasni</w:t>
      </w:r>
      <w:r w:rsidR="00F254DA">
        <w:rPr>
          <w:rFonts w:ascii="Arial" w:eastAsia="Arial" w:hAnsi="Arial" w:cs="Arial"/>
        </w:rPr>
        <w:t>, a</w:t>
      </w:r>
      <w:r w:rsidR="00460A94" w:rsidRPr="00460A94">
        <w:rPr>
          <w:rFonts w:ascii="Arial" w:eastAsia="Arial" w:hAnsi="Arial" w:cs="Arial"/>
        </w:rPr>
        <w:t xml:space="preserve">li </w:t>
      </w:r>
      <w:r w:rsidR="00F254DA">
        <w:rPr>
          <w:rFonts w:ascii="Arial" w:eastAsia="Arial" w:hAnsi="Arial" w:cs="Arial"/>
        </w:rPr>
        <w:t xml:space="preserve">ima </w:t>
      </w:r>
      <w:r w:rsidR="00460A94" w:rsidRPr="00460A94">
        <w:rPr>
          <w:rFonts w:ascii="Arial" w:eastAsia="Arial" w:hAnsi="Arial" w:cs="Arial"/>
        </w:rPr>
        <w:t>navodila</w:t>
      </w:r>
      <w:r w:rsidR="00F254DA">
        <w:rPr>
          <w:rFonts w:ascii="Arial" w:eastAsia="Arial" w:hAnsi="Arial" w:cs="Arial"/>
        </w:rPr>
        <w:t xml:space="preserve"> za svoje osebje</w:t>
      </w:r>
      <w:r w:rsidR="00B251A2">
        <w:rPr>
          <w:rFonts w:ascii="Arial" w:eastAsia="Arial" w:hAnsi="Arial" w:cs="Arial"/>
        </w:rPr>
        <w:t xml:space="preserve"> o tem</w:t>
      </w:r>
      <w:r w:rsidR="00460A94" w:rsidRPr="00460A94">
        <w:rPr>
          <w:rFonts w:ascii="Arial" w:eastAsia="Arial" w:hAnsi="Arial" w:cs="Arial"/>
        </w:rPr>
        <w:t>, kako se ravna z gosti glede na njihovo raso oziroma barvo kože</w:t>
      </w:r>
      <w:r w:rsidR="00B251A2">
        <w:rPr>
          <w:rFonts w:ascii="Arial" w:eastAsia="Arial" w:hAnsi="Arial" w:cs="Arial"/>
        </w:rPr>
        <w:t>; in</w:t>
      </w:r>
      <w:r w:rsidR="000A0D8D">
        <w:rPr>
          <w:rFonts w:ascii="Arial" w:eastAsia="Arial" w:hAnsi="Arial" w:cs="Arial"/>
        </w:rPr>
        <w:t>, če držijo navedbe predlagateljice o drugačni obravnavi, naj pojasni tudi, ali</w:t>
      </w:r>
      <w:r w:rsidR="00FB6C7F">
        <w:rPr>
          <w:rFonts w:ascii="Arial" w:eastAsia="Arial" w:hAnsi="Arial" w:cs="Arial"/>
        </w:rPr>
        <w:t xml:space="preserve"> je v predmetni zadevi</w:t>
      </w:r>
      <w:r w:rsidR="00460A94" w:rsidRPr="00460A94">
        <w:rPr>
          <w:rFonts w:ascii="Arial" w:eastAsia="Arial" w:hAnsi="Arial" w:cs="Arial"/>
        </w:rPr>
        <w:t xml:space="preserve"> različno obravnavanje oseb po rasi oziroma barvi kože upravič</w:t>
      </w:r>
      <w:r w:rsidR="00FB6C7F">
        <w:rPr>
          <w:rFonts w:ascii="Arial" w:eastAsia="Arial" w:hAnsi="Arial" w:cs="Arial"/>
        </w:rPr>
        <w:t>eval</w:t>
      </w:r>
      <w:r w:rsidR="00460A94" w:rsidRPr="00460A94">
        <w:rPr>
          <w:rFonts w:ascii="Arial" w:eastAsia="Arial" w:hAnsi="Arial" w:cs="Arial"/>
        </w:rPr>
        <w:t xml:space="preserve"> legitimen cilj, kakšen je</w:t>
      </w:r>
      <w:r w:rsidR="00FB6C7F">
        <w:rPr>
          <w:rFonts w:ascii="Arial" w:eastAsia="Arial" w:hAnsi="Arial" w:cs="Arial"/>
        </w:rPr>
        <w:t xml:space="preserve"> bil</w:t>
      </w:r>
      <w:r w:rsidR="00460A94" w:rsidRPr="00460A94">
        <w:rPr>
          <w:rFonts w:ascii="Arial" w:eastAsia="Arial" w:hAnsi="Arial" w:cs="Arial"/>
        </w:rPr>
        <w:t xml:space="preserve"> le-ta</w:t>
      </w:r>
      <w:r w:rsidR="0067245A">
        <w:rPr>
          <w:rFonts w:ascii="Arial" w:eastAsia="Arial" w:hAnsi="Arial" w:cs="Arial"/>
        </w:rPr>
        <w:t xml:space="preserve"> in ali so bila </w:t>
      </w:r>
      <w:r w:rsidR="00460A94" w:rsidRPr="00460A94">
        <w:rPr>
          <w:rFonts w:ascii="Arial" w:eastAsia="Arial" w:hAnsi="Arial" w:cs="Arial"/>
        </w:rPr>
        <w:t>sredstva za doseganje tega cilja ustrezna, potrebna in sorazmerna.</w:t>
      </w:r>
      <w:r w:rsidR="00544084">
        <w:rPr>
          <w:rFonts w:ascii="Arial" w:eastAsia="Arial" w:hAnsi="Arial" w:cs="Arial"/>
        </w:rPr>
        <w:t xml:space="preserve"> </w:t>
      </w:r>
      <w:r w:rsidR="00AB54D8">
        <w:rPr>
          <w:rFonts w:ascii="Arial" w:eastAsia="Arial" w:hAnsi="Arial" w:cs="Arial"/>
        </w:rPr>
        <w:t>Poziv Zagovornika</w:t>
      </w:r>
      <w:r w:rsidR="000829C4">
        <w:rPr>
          <w:rFonts w:ascii="Arial" w:eastAsia="Arial" w:hAnsi="Arial" w:cs="Arial"/>
        </w:rPr>
        <w:t xml:space="preserve"> z dne 29. 3. 2024</w:t>
      </w:r>
      <w:r w:rsidR="00AB54D8">
        <w:rPr>
          <w:rFonts w:ascii="Arial" w:eastAsia="Arial" w:hAnsi="Arial" w:cs="Arial"/>
        </w:rPr>
        <w:t xml:space="preserve"> </w:t>
      </w:r>
      <w:r w:rsidR="00D87E6E">
        <w:rPr>
          <w:rFonts w:ascii="Arial" w:eastAsia="Arial" w:hAnsi="Arial" w:cs="Arial"/>
        </w:rPr>
        <w:t xml:space="preserve">je bil </w:t>
      </w:r>
      <w:r w:rsidR="00340657">
        <w:rPr>
          <w:rFonts w:ascii="Arial" w:eastAsia="Arial" w:hAnsi="Arial" w:cs="Arial"/>
        </w:rPr>
        <w:t xml:space="preserve">kršitelju </w:t>
      </w:r>
      <w:r w:rsidR="00746758">
        <w:rPr>
          <w:rFonts w:ascii="Arial" w:eastAsia="Arial" w:hAnsi="Arial" w:cs="Arial"/>
        </w:rPr>
        <w:t>pravilno</w:t>
      </w:r>
      <w:r w:rsidR="00D87E6E">
        <w:rPr>
          <w:rFonts w:ascii="Arial" w:eastAsia="Arial" w:hAnsi="Arial" w:cs="Arial"/>
        </w:rPr>
        <w:t xml:space="preserve"> vročen v skladu z določili </w:t>
      </w:r>
      <w:r w:rsidR="000D225C">
        <w:rPr>
          <w:rFonts w:ascii="Arial" w:eastAsia="Arial" w:hAnsi="Arial" w:cs="Arial"/>
        </w:rPr>
        <w:t>ZU</w:t>
      </w:r>
      <w:r w:rsidR="00DE4862">
        <w:rPr>
          <w:rFonts w:ascii="Arial" w:eastAsia="Arial" w:hAnsi="Arial" w:cs="Arial"/>
        </w:rPr>
        <w:t>P</w:t>
      </w:r>
      <w:r w:rsidR="001B4953">
        <w:rPr>
          <w:rFonts w:ascii="Arial" w:eastAsia="Arial" w:hAnsi="Arial" w:cs="Arial"/>
        </w:rPr>
        <w:t xml:space="preserve">, </w:t>
      </w:r>
      <w:r w:rsidR="00340657">
        <w:rPr>
          <w:rFonts w:ascii="Arial" w:eastAsia="Arial" w:hAnsi="Arial" w:cs="Arial"/>
        </w:rPr>
        <w:t xml:space="preserve">kršitelj </w:t>
      </w:r>
      <w:r w:rsidR="00DE4862">
        <w:rPr>
          <w:rFonts w:ascii="Arial" w:eastAsia="Arial" w:hAnsi="Arial" w:cs="Arial"/>
        </w:rPr>
        <w:t>pa</w:t>
      </w:r>
      <w:r w:rsidR="001B4953">
        <w:rPr>
          <w:rFonts w:ascii="Arial" w:eastAsia="Arial" w:hAnsi="Arial" w:cs="Arial"/>
        </w:rPr>
        <w:t xml:space="preserve"> na poziv Zagovornika ni odgovoril.</w:t>
      </w:r>
      <w:r w:rsidR="00492D86">
        <w:rPr>
          <w:rFonts w:ascii="Arial" w:eastAsia="Arial" w:hAnsi="Arial" w:cs="Arial"/>
        </w:rPr>
        <w:t xml:space="preserve"> </w:t>
      </w:r>
    </w:p>
    <w:p w14:paraId="5E691E8A" w14:textId="77777777" w:rsidR="00662A3E" w:rsidRDefault="00662A3E" w:rsidP="00AF2A35">
      <w:pPr>
        <w:tabs>
          <w:tab w:val="left" w:pos="1701"/>
          <w:tab w:val="left" w:pos="0"/>
        </w:tabs>
        <w:spacing w:after="0" w:line="240" w:lineRule="auto"/>
        <w:jc w:val="both"/>
        <w:rPr>
          <w:rFonts w:ascii="Arial" w:eastAsia="Arial" w:hAnsi="Arial" w:cs="Arial"/>
        </w:rPr>
      </w:pPr>
    </w:p>
    <w:p w14:paraId="1B5E844A" w14:textId="271D3041" w:rsidR="006A3819" w:rsidRDefault="00847D28" w:rsidP="00711E6A">
      <w:pPr>
        <w:tabs>
          <w:tab w:val="left" w:pos="1701"/>
          <w:tab w:val="left" w:pos="0"/>
        </w:tabs>
        <w:spacing w:after="0" w:line="240" w:lineRule="auto"/>
        <w:jc w:val="both"/>
        <w:rPr>
          <w:rFonts w:ascii="Arial" w:eastAsia="Arial" w:hAnsi="Arial" w:cs="Arial"/>
        </w:rPr>
      </w:pPr>
      <w:r>
        <w:rPr>
          <w:rFonts w:ascii="Arial" w:eastAsia="Arial" w:hAnsi="Arial" w:cs="Arial"/>
        </w:rPr>
        <w:t xml:space="preserve">Zagovornik je </w:t>
      </w:r>
      <w:r w:rsidR="007028B9">
        <w:rPr>
          <w:rFonts w:ascii="Arial" w:eastAsia="Arial" w:hAnsi="Arial" w:cs="Arial"/>
        </w:rPr>
        <w:t xml:space="preserve">nadalje </w:t>
      </w:r>
      <w:r w:rsidR="009512E2">
        <w:rPr>
          <w:rFonts w:ascii="Arial" w:eastAsia="Arial" w:hAnsi="Arial" w:cs="Arial"/>
        </w:rPr>
        <w:t>zaradi ugotovitve dejanskega stanja</w:t>
      </w:r>
      <w:r w:rsidR="00057C8F">
        <w:rPr>
          <w:rFonts w:ascii="Arial" w:eastAsia="Arial" w:hAnsi="Arial" w:cs="Arial"/>
        </w:rPr>
        <w:t xml:space="preserve"> dne</w:t>
      </w:r>
      <w:r w:rsidR="00C27FAF">
        <w:rPr>
          <w:rFonts w:ascii="Arial" w:eastAsia="Arial" w:hAnsi="Arial" w:cs="Arial"/>
        </w:rPr>
        <w:t xml:space="preserve"> 22. 3. 202</w:t>
      </w:r>
      <w:r w:rsidR="00333E23">
        <w:rPr>
          <w:rFonts w:ascii="Arial" w:eastAsia="Arial" w:hAnsi="Arial" w:cs="Arial"/>
        </w:rPr>
        <w:t>4</w:t>
      </w:r>
      <w:r w:rsidR="00662A3E">
        <w:rPr>
          <w:rFonts w:ascii="Arial" w:eastAsia="Arial" w:hAnsi="Arial" w:cs="Arial"/>
        </w:rPr>
        <w:t xml:space="preserve"> </w:t>
      </w:r>
      <w:r w:rsidR="009512E2">
        <w:rPr>
          <w:rFonts w:ascii="Arial" w:eastAsia="Arial" w:hAnsi="Arial" w:cs="Arial"/>
        </w:rPr>
        <w:t xml:space="preserve">opravil tudi poizvedbo </w:t>
      </w:r>
      <w:r w:rsidR="00333E23">
        <w:rPr>
          <w:rFonts w:ascii="Arial" w:eastAsia="Arial" w:hAnsi="Arial" w:cs="Arial"/>
        </w:rPr>
        <w:t>številka 0700-70/2023/</w:t>
      </w:r>
      <w:r w:rsidR="00690527">
        <w:rPr>
          <w:rFonts w:ascii="Arial" w:eastAsia="Arial" w:hAnsi="Arial" w:cs="Arial"/>
        </w:rPr>
        <w:t xml:space="preserve">18 </w:t>
      </w:r>
      <w:r w:rsidR="009512E2">
        <w:rPr>
          <w:rFonts w:ascii="Arial" w:eastAsia="Arial" w:hAnsi="Arial" w:cs="Arial"/>
        </w:rPr>
        <w:t xml:space="preserve">pri </w:t>
      </w:r>
      <w:r w:rsidR="005B6C52">
        <w:rPr>
          <w:rFonts w:ascii="Arial" w:eastAsia="Arial" w:hAnsi="Arial" w:cs="Arial"/>
        </w:rPr>
        <w:t>p</w:t>
      </w:r>
      <w:r w:rsidR="009512E2">
        <w:rPr>
          <w:rFonts w:ascii="Arial" w:eastAsia="Arial" w:hAnsi="Arial" w:cs="Arial"/>
        </w:rPr>
        <w:t>olicij</w:t>
      </w:r>
      <w:r w:rsidR="005B6C52">
        <w:rPr>
          <w:rFonts w:ascii="Arial" w:eastAsia="Arial" w:hAnsi="Arial" w:cs="Arial"/>
        </w:rPr>
        <w:t>i</w:t>
      </w:r>
      <w:r w:rsidR="009512E2">
        <w:rPr>
          <w:rFonts w:ascii="Arial" w:eastAsia="Arial" w:hAnsi="Arial" w:cs="Arial"/>
        </w:rPr>
        <w:t>, saj je predlagateljica zatrjevala</w:t>
      </w:r>
      <w:r w:rsidR="00DB598A">
        <w:rPr>
          <w:rFonts w:ascii="Arial" w:eastAsia="Arial" w:hAnsi="Arial" w:cs="Arial"/>
        </w:rPr>
        <w:t xml:space="preserve">, da je bila </w:t>
      </w:r>
      <w:r w:rsidR="00C3163E">
        <w:rPr>
          <w:rFonts w:ascii="Arial" w:eastAsia="Arial" w:hAnsi="Arial" w:cs="Arial"/>
        </w:rPr>
        <w:t>o</w:t>
      </w:r>
      <w:r w:rsidR="00DB598A">
        <w:rPr>
          <w:rFonts w:ascii="Arial" w:eastAsia="Arial" w:hAnsi="Arial" w:cs="Arial"/>
        </w:rPr>
        <w:t xml:space="preserve"> </w:t>
      </w:r>
      <w:r w:rsidR="00C3163E">
        <w:rPr>
          <w:rFonts w:ascii="Arial" w:eastAsia="Arial" w:hAnsi="Arial" w:cs="Arial"/>
        </w:rPr>
        <w:t xml:space="preserve">obravnavanih </w:t>
      </w:r>
      <w:r w:rsidR="00DB598A">
        <w:rPr>
          <w:rFonts w:ascii="Arial" w:eastAsia="Arial" w:hAnsi="Arial" w:cs="Arial"/>
        </w:rPr>
        <w:t>dogodk</w:t>
      </w:r>
      <w:r w:rsidR="00C3163E">
        <w:rPr>
          <w:rFonts w:ascii="Arial" w:eastAsia="Arial" w:hAnsi="Arial" w:cs="Arial"/>
        </w:rPr>
        <w:t>ih</w:t>
      </w:r>
      <w:r w:rsidR="00DB598A">
        <w:rPr>
          <w:rFonts w:ascii="Arial" w:eastAsia="Arial" w:hAnsi="Arial" w:cs="Arial"/>
        </w:rPr>
        <w:t xml:space="preserve"> </w:t>
      </w:r>
      <w:r w:rsidR="00C3163E">
        <w:rPr>
          <w:rFonts w:ascii="Arial" w:eastAsia="Arial" w:hAnsi="Arial" w:cs="Arial"/>
        </w:rPr>
        <w:t>obveščena tudi policija</w:t>
      </w:r>
      <w:r w:rsidR="008C3606">
        <w:rPr>
          <w:rFonts w:ascii="Arial" w:eastAsia="Arial" w:hAnsi="Arial" w:cs="Arial"/>
        </w:rPr>
        <w:t xml:space="preserve">. </w:t>
      </w:r>
      <w:r w:rsidR="005B2265">
        <w:rPr>
          <w:rFonts w:ascii="Arial" w:eastAsia="Arial" w:hAnsi="Arial" w:cs="Arial"/>
        </w:rPr>
        <w:t>MNZ</w:t>
      </w:r>
      <w:r w:rsidR="00D05DF5">
        <w:rPr>
          <w:rFonts w:ascii="Arial" w:eastAsia="Arial" w:hAnsi="Arial" w:cs="Arial"/>
        </w:rPr>
        <w:t xml:space="preserve"> je </w:t>
      </w:r>
      <w:r w:rsidR="005821AE">
        <w:rPr>
          <w:rFonts w:ascii="Arial" w:eastAsia="Arial" w:hAnsi="Arial" w:cs="Arial"/>
        </w:rPr>
        <w:t>dne 20. 5. 2024 posredovalo odgovor na poizvedbo</w:t>
      </w:r>
      <w:r w:rsidR="00F20966">
        <w:rPr>
          <w:rFonts w:ascii="Arial" w:eastAsia="Arial" w:hAnsi="Arial" w:cs="Arial"/>
        </w:rPr>
        <w:t>, v katerem so potrdili navedbe predlagateljice</w:t>
      </w:r>
      <w:r w:rsidR="0057707A">
        <w:rPr>
          <w:rFonts w:ascii="Arial" w:eastAsia="Arial" w:hAnsi="Arial" w:cs="Arial"/>
        </w:rPr>
        <w:t xml:space="preserve">, da so obravnavali dogodke, ki jih je opisala v prijavi. </w:t>
      </w:r>
      <w:r w:rsidR="00515BE1">
        <w:rPr>
          <w:rFonts w:ascii="Arial" w:eastAsia="Arial" w:hAnsi="Arial" w:cs="Arial"/>
        </w:rPr>
        <w:t xml:space="preserve">V odgovoru so navedli, da je </w:t>
      </w:r>
      <w:r w:rsidR="006041DD" w:rsidRPr="006041DD">
        <w:rPr>
          <w:rFonts w:ascii="Arial" w:eastAsia="Arial" w:hAnsi="Arial" w:cs="Arial"/>
        </w:rPr>
        <w:t xml:space="preserve">pristojna policijska enota </w:t>
      </w:r>
      <w:r w:rsidR="00BA560C">
        <w:rPr>
          <w:rFonts w:ascii="Arial" w:eastAsia="Arial" w:hAnsi="Arial" w:cs="Arial"/>
        </w:rPr>
        <w:t xml:space="preserve">PP </w:t>
      </w:r>
      <w:r w:rsidR="006041DD" w:rsidRPr="006041DD">
        <w:rPr>
          <w:rFonts w:ascii="Arial" w:eastAsia="Arial" w:hAnsi="Arial" w:cs="Arial"/>
        </w:rPr>
        <w:t xml:space="preserve">ob obravnavi dogodka ugotovila, da je prišlo do zapleta pri nastanitvi </w:t>
      </w:r>
      <w:r w:rsidR="00515BE1">
        <w:rPr>
          <w:rFonts w:ascii="Arial" w:eastAsia="Arial" w:hAnsi="Arial" w:cs="Arial"/>
        </w:rPr>
        <w:t>predlagateljice</w:t>
      </w:r>
      <w:r w:rsidR="006041DD" w:rsidRPr="006041DD">
        <w:rPr>
          <w:rFonts w:ascii="Arial" w:eastAsia="Arial" w:hAnsi="Arial" w:cs="Arial"/>
        </w:rPr>
        <w:t xml:space="preserve">, ki </w:t>
      </w:r>
      <w:r w:rsidR="008C6F4C">
        <w:rPr>
          <w:rFonts w:ascii="Arial" w:eastAsia="Arial" w:hAnsi="Arial" w:cs="Arial"/>
        </w:rPr>
        <w:t>je v</w:t>
      </w:r>
      <w:r w:rsidR="006041DD" w:rsidRPr="006041DD">
        <w:rPr>
          <w:rFonts w:ascii="Arial" w:eastAsia="Arial" w:hAnsi="Arial" w:cs="Arial"/>
        </w:rPr>
        <w:t xml:space="preserve"> razgovoru povedala, da ji je </w:t>
      </w:r>
      <w:r w:rsidR="00887584">
        <w:rPr>
          <w:rFonts w:ascii="Arial" w:eastAsia="Arial" w:hAnsi="Arial" w:cs="Arial"/>
        </w:rPr>
        <w:t>AA</w:t>
      </w:r>
      <w:r w:rsidR="006041DD" w:rsidRPr="006041DD">
        <w:rPr>
          <w:rFonts w:ascii="Arial" w:eastAsia="Arial" w:hAnsi="Arial" w:cs="Arial"/>
        </w:rPr>
        <w:t xml:space="preserve"> zavrnil nastanitev, </w:t>
      </w:r>
      <w:r w:rsidR="009C3EB1">
        <w:rPr>
          <w:rFonts w:ascii="Arial" w:eastAsia="Arial" w:hAnsi="Arial" w:cs="Arial"/>
        </w:rPr>
        <w:t>ki jo je pred tem že plačala</w:t>
      </w:r>
      <w:r w:rsidR="006041DD" w:rsidRPr="006041DD">
        <w:rPr>
          <w:rFonts w:ascii="Arial" w:eastAsia="Arial" w:hAnsi="Arial" w:cs="Arial"/>
        </w:rPr>
        <w:t xml:space="preserve"> preko spletne strani Hostel </w:t>
      </w:r>
      <w:proofErr w:type="spellStart"/>
      <w:r w:rsidR="006041DD" w:rsidRPr="006041DD">
        <w:rPr>
          <w:rFonts w:ascii="Arial" w:eastAsia="Arial" w:hAnsi="Arial" w:cs="Arial"/>
        </w:rPr>
        <w:t>World</w:t>
      </w:r>
      <w:proofErr w:type="spellEnd"/>
      <w:r w:rsidR="006041DD" w:rsidRPr="006041DD">
        <w:rPr>
          <w:rFonts w:ascii="Arial" w:eastAsia="Arial" w:hAnsi="Arial" w:cs="Arial"/>
        </w:rPr>
        <w:t xml:space="preserve">. </w:t>
      </w:r>
      <w:r w:rsidR="00D2055E">
        <w:rPr>
          <w:rFonts w:ascii="Arial" w:eastAsia="Arial" w:hAnsi="Arial" w:cs="Arial"/>
        </w:rPr>
        <w:t xml:space="preserve">Navedli so tudi, da je </w:t>
      </w:r>
      <w:r w:rsidR="00887584">
        <w:rPr>
          <w:rFonts w:ascii="Arial" w:eastAsia="Arial" w:hAnsi="Arial" w:cs="Arial"/>
        </w:rPr>
        <w:t>AA</w:t>
      </w:r>
      <w:r w:rsidR="00A650B6">
        <w:rPr>
          <w:rFonts w:ascii="Arial" w:eastAsia="Arial" w:hAnsi="Arial" w:cs="Arial"/>
        </w:rPr>
        <w:t xml:space="preserve"> p</w:t>
      </w:r>
      <w:r w:rsidR="006041DD" w:rsidRPr="006041DD">
        <w:rPr>
          <w:rFonts w:ascii="Arial" w:eastAsia="Arial" w:hAnsi="Arial" w:cs="Arial"/>
        </w:rPr>
        <w:t xml:space="preserve">ojasnil, da za hostel velja starostna omejitev in sicer naj bi sprejemali le goste med 18. in 45. letom starosti, prijaviteljica pa naj bi to starostno omejitev presegala. </w:t>
      </w:r>
      <w:r w:rsidR="00726ADE">
        <w:rPr>
          <w:rFonts w:ascii="Arial" w:eastAsia="Arial" w:hAnsi="Arial" w:cs="Arial"/>
        </w:rPr>
        <w:t xml:space="preserve">V zvezi s </w:t>
      </w:r>
      <w:r w:rsidR="000D6BD6">
        <w:rPr>
          <w:rFonts w:ascii="Arial" w:eastAsia="Arial" w:hAnsi="Arial" w:cs="Arial"/>
        </w:rPr>
        <w:t>predlagateljičino</w:t>
      </w:r>
      <w:r w:rsidR="006041DD" w:rsidRPr="006041DD">
        <w:rPr>
          <w:rFonts w:ascii="Arial" w:eastAsia="Arial" w:hAnsi="Arial" w:cs="Arial"/>
        </w:rPr>
        <w:t xml:space="preserve"> rezervacijo sobe preko spletne strani Hostel </w:t>
      </w:r>
      <w:proofErr w:type="spellStart"/>
      <w:r w:rsidR="006041DD" w:rsidRPr="006041DD">
        <w:rPr>
          <w:rFonts w:ascii="Arial" w:eastAsia="Arial" w:hAnsi="Arial" w:cs="Arial"/>
        </w:rPr>
        <w:t>World</w:t>
      </w:r>
      <w:proofErr w:type="spellEnd"/>
      <w:r w:rsidR="006041DD" w:rsidRPr="006041DD">
        <w:rPr>
          <w:rFonts w:ascii="Arial" w:eastAsia="Arial" w:hAnsi="Arial" w:cs="Arial"/>
        </w:rPr>
        <w:t xml:space="preserve"> </w:t>
      </w:r>
      <w:r w:rsidR="000D6BD6">
        <w:rPr>
          <w:rFonts w:ascii="Arial" w:eastAsia="Arial" w:hAnsi="Arial" w:cs="Arial"/>
        </w:rPr>
        <w:t>v</w:t>
      </w:r>
      <w:r w:rsidR="006041DD" w:rsidRPr="006041DD">
        <w:rPr>
          <w:rFonts w:ascii="Arial" w:eastAsia="Arial" w:hAnsi="Arial" w:cs="Arial"/>
        </w:rPr>
        <w:t xml:space="preserve"> </w:t>
      </w:r>
      <w:r w:rsidR="00887584">
        <w:rPr>
          <w:rFonts w:ascii="Arial" w:eastAsia="Arial" w:hAnsi="Arial" w:cs="Arial"/>
        </w:rPr>
        <w:t>h</w:t>
      </w:r>
      <w:r w:rsidR="006041DD" w:rsidRPr="006041DD">
        <w:rPr>
          <w:rFonts w:ascii="Arial" w:eastAsia="Arial" w:hAnsi="Arial" w:cs="Arial"/>
        </w:rPr>
        <w:t>ost</w:t>
      </w:r>
      <w:r w:rsidR="000D6BD6">
        <w:rPr>
          <w:rFonts w:ascii="Arial" w:eastAsia="Arial" w:hAnsi="Arial" w:cs="Arial"/>
        </w:rPr>
        <w:t>lu</w:t>
      </w:r>
      <w:r w:rsidR="006041DD" w:rsidRPr="006041DD">
        <w:rPr>
          <w:rFonts w:ascii="Arial" w:eastAsia="Arial" w:hAnsi="Arial" w:cs="Arial"/>
        </w:rPr>
        <w:t xml:space="preserve"> </w:t>
      </w:r>
      <w:r w:rsidR="00887584">
        <w:rPr>
          <w:rFonts w:ascii="Arial" w:eastAsia="Arial" w:hAnsi="Arial" w:cs="Arial"/>
        </w:rPr>
        <w:t>2</w:t>
      </w:r>
      <w:r w:rsidR="006041DD" w:rsidRPr="006041DD">
        <w:rPr>
          <w:rFonts w:ascii="Arial" w:eastAsia="Arial" w:hAnsi="Arial" w:cs="Arial"/>
        </w:rPr>
        <w:t xml:space="preserve">, </w:t>
      </w:r>
      <w:r w:rsidR="004924C3">
        <w:rPr>
          <w:rFonts w:ascii="Arial" w:eastAsia="Arial" w:hAnsi="Arial" w:cs="Arial"/>
        </w:rPr>
        <w:t>so policisti na kraju</w:t>
      </w:r>
      <w:r w:rsidR="00A22640">
        <w:rPr>
          <w:rFonts w:ascii="Arial" w:eastAsia="Arial" w:hAnsi="Arial" w:cs="Arial"/>
        </w:rPr>
        <w:t xml:space="preserve"> </w:t>
      </w:r>
      <w:r w:rsidR="004924C3">
        <w:rPr>
          <w:rFonts w:ascii="Arial" w:eastAsia="Arial" w:hAnsi="Arial" w:cs="Arial"/>
        </w:rPr>
        <w:t>ugotovili</w:t>
      </w:r>
      <w:r w:rsidR="00A22640">
        <w:rPr>
          <w:rFonts w:ascii="Arial" w:eastAsia="Arial" w:hAnsi="Arial" w:cs="Arial"/>
        </w:rPr>
        <w:t>, da je bila r</w:t>
      </w:r>
      <w:r w:rsidR="006041DD" w:rsidRPr="006041DD">
        <w:rPr>
          <w:rFonts w:ascii="Arial" w:eastAsia="Arial" w:hAnsi="Arial" w:cs="Arial"/>
        </w:rPr>
        <w:t>ezervacija zavrnjena</w:t>
      </w:r>
      <w:r w:rsidR="00B473EE">
        <w:rPr>
          <w:rFonts w:ascii="Arial" w:eastAsia="Arial" w:hAnsi="Arial" w:cs="Arial"/>
        </w:rPr>
        <w:t xml:space="preserve">, </w:t>
      </w:r>
      <w:r w:rsidR="00FA6FB3">
        <w:rPr>
          <w:rFonts w:ascii="Arial" w:eastAsia="Arial" w:hAnsi="Arial" w:cs="Arial"/>
        </w:rPr>
        <w:t>je</w:t>
      </w:r>
      <w:r w:rsidR="00B473EE">
        <w:rPr>
          <w:rFonts w:ascii="Arial" w:eastAsia="Arial" w:hAnsi="Arial" w:cs="Arial"/>
        </w:rPr>
        <w:t xml:space="preserve"> pa</w:t>
      </w:r>
      <w:r w:rsidR="00AF6E0C">
        <w:rPr>
          <w:rFonts w:ascii="Arial" w:eastAsia="Arial" w:hAnsi="Arial" w:cs="Arial"/>
        </w:rPr>
        <w:t xml:space="preserve"> predlagateljica</w:t>
      </w:r>
      <w:r w:rsidR="006041DD" w:rsidRPr="006041DD">
        <w:rPr>
          <w:rFonts w:ascii="Arial" w:eastAsia="Arial" w:hAnsi="Arial" w:cs="Arial"/>
        </w:rPr>
        <w:t xml:space="preserve"> za plačilo prve rezervacije dobila povrnjen denar, druga transakcija za </w:t>
      </w:r>
      <w:r w:rsidR="00887584">
        <w:rPr>
          <w:rFonts w:ascii="Arial" w:eastAsia="Arial" w:hAnsi="Arial" w:cs="Arial"/>
        </w:rPr>
        <w:t>h</w:t>
      </w:r>
      <w:r w:rsidR="006041DD" w:rsidRPr="006041DD">
        <w:rPr>
          <w:rFonts w:ascii="Arial" w:eastAsia="Arial" w:hAnsi="Arial" w:cs="Arial"/>
        </w:rPr>
        <w:t xml:space="preserve">ostel </w:t>
      </w:r>
      <w:r w:rsidR="00887584">
        <w:rPr>
          <w:rFonts w:ascii="Arial" w:eastAsia="Arial" w:hAnsi="Arial" w:cs="Arial"/>
        </w:rPr>
        <w:t>2</w:t>
      </w:r>
      <w:r w:rsidR="006041DD" w:rsidRPr="006041DD">
        <w:rPr>
          <w:rFonts w:ascii="Arial" w:eastAsia="Arial" w:hAnsi="Arial" w:cs="Arial"/>
        </w:rPr>
        <w:t xml:space="preserve"> pa je bila zavrnjena. </w:t>
      </w:r>
      <w:r w:rsidR="00F37927">
        <w:rPr>
          <w:rFonts w:ascii="Arial" w:eastAsia="Arial" w:hAnsi="Arial" w:cs="Arial"/>
        </w:rPr>
        <w:t>Iz odgovora</w:t>
      </w:r>
      <w:r w:rsidR="002C6A08">
        <w:rPr>
          <w:rFonts w:ascii="Arial" w:eastAsia="Arial" w:hAnsi="Arial" w:cs="Arial"/>
        </w:rPr>
        <w:t xml:space="preserve"> </w:t>
      </w:r>
      <w:r w:rsidR="005B2265">
        <w:rPr>
          <w:rFonts w:ascii="Arial" w:eastAsia="Arial" w:hAnsi="Arial" w:cs="Arial"/>
        </w:rPr>
        <w:t>MNZ</w:t>
      </w:r>
      <w:r w:rsidR="002C6A08">
        <w:rPr>
          <w:rFonts w:ascii="Arial" w:eastAsia="Arial" w:hAnsi="Arial" w:cs="Arial"/>
        </w:rPr>
        <w:t xml:space="preserve"> izhaja tudi, da predlagateljic</w:t>
      </w:r>
      <w:r w:rsidR="00340657">
        <w:rPr>
          <w:rFonts w:ascii="Arial" w:eastAsia="Arial" w:hAnsi="Arial" w:cs="Arial"/>
        </w:rPr>
        <w:t>i</w:t>
      </w:r>
      <w:r w:rsidR="002C6A08">
        <w:rPr>
          <w:rFonts w:ascii="Arial" w:eastAsia="Arial" w:hAnsi="Arial" w:cs="Arial"/>
        </w:rPr>
        <w:t xml:space="preserve"> znesek </w:t>
      </w:r>
      <w:r w:rsidR="006041DD" w:rsidRPr="006041DD">
        <w:rPr>
          <w:rFonts w:ascii="Arial" w:eastAsia="Arial" w:hAnsi="Arial" w:cs="Arial"/>
        </w:rPr>
        <w:t>8,62 evrov</w:t>
      </w:r>
      <w:r w:rsidR="002C6A08">
        <w:rPr>
          <w:rFonts w:ascii="Arial" w:eastAsia="Arial" w:hAnsi="Arial" w:cs="Arial"/>
        </w:rPr>
        <w:t xml:space="preserve"> ni bil povrnjen, </w:t>
      </w:r>
      <w:r w:rsidR="005B2265">
        <w:rPr>
          <w:rFonts w:ascii="Arial" w:eastAsia="Arial" w:hAnsi="Arial" w:cs="Arial"/>
        </w:rPr>
        <w:t>v zvezi s čimer ji</w:t>
      </w:r>
      <w:r w:rsidR="002C6A08">
        <w:rPr>
          <w:rFonts w:ascii="Arial" w:eastAsia="Arial" w:hAnsi="Arial" w:cs="Arial"/>
        </w:rPr>
        <w:t xml:space="preserve"> je bilo pojasnjeno, da gre za</w:t>
      </w:r>
      <w:r w:rsidR="006041DD" w:rsidRPr="006041DD">
        <w:rPr>
          <w:rFonts w:ascii="Arial" w:eastAsia="Arial" w:hAnsi="Arial" w:cs="Arial"/>
        </w:rPr>
        <w:t xml:space="preserve"> znesek provizije za spletno stran Hostel </w:t>
      </w:r>
      <w:proofErr w:type="spellStart"/>
      <w:r w:rsidR="006041DD" w:rsidRPr="006041DD">
        <w:rPr>
          <w:rFonts w:ascii="Arial" w:eastAsia="Arial" w:hAnsi="Arial" w:cs="Arial"/>
        </w:rPr>
        <w:t>World</w:t>
      </w:r>
      <w:proofErr w:type="spellEnd"/>
      <w:r w:rsidR="006041DD" w:rsidRPr="006041DD">
        <w:rPr>
          <w:rFonts w:ascii="Arial" w:eastAsia="Arial" w:hAnsi="Arial" w:cs="Arial"/>
        </w:rPr>
        <w:t xml:space="preserve">, ki se ne </w:t>
      </w:r>
      <w:r w:rsidR="002C6A08">
        <w:rPr>
          <w:rFonts w:ascii="Arial" w:eastAsia="Arial" w:hAnsi="Arial" w:cs="Arial"/>
        </w:rPr>
        <w:t>po</w:t>
      </w:r>
      <w:r w:rsidR="006041DD" w:rsidRPr="006041DD">
        <w:rPr>
          <w:rFonts w:ascii="Arial" w:eastAsia="Arial" w:hAnsi="Arial" w:cs="Arial"/>
        </w:rPr>
        <w:t xml:space="preserve">vrne. </w:t>
      </w:r>
      <w:r w:rsidR="00B26DB5">
        <w:rPr>
          <w:rFonts w:ascii="Arial" w:eastAsia="Arial" w:hAnsi="Arial" w:cs="Arial"/>
        </w:rPr>
        <w:t xml:space="preserve">Iz odgovora </w:t>
      </w:r>
      <w:r w:rsidR="005B2265">
        <w:rPr>
          <w:rFonts w:ascii="Arial" w:eastAsia="Arial" w:hAnsi="Arial" w:cs="Arial"/>
        </w:rPr>
        <w:t>MNZ</w:t>
      </w:r>
      <w:r w:rsidR="00B26DB5">
        <w:rPr>
          <w:rFonts w:ascii="Arial" w:eastAsia="Arial" w:hAnsi="Arial" w:cs="Arial"/>
        </w:rPr>
        <w:t xml:space="preserve"> nadalje izhaja, da je</w:t>
      </w:r>
      <w:r w:rsidR="00607D65">
        <w:rPr>
          <w:rFonts w:ascii="Arial" w:eastAsia="Arial" w:hAnsi="Arial" w:cs="Arial"/>
        </w:rPr>
        <w:t xml:space="preserve"> predlagateljica v razg</w:t>
      </w:r>
      <w:r w:rsidR="006041DD" w:rsidRPr="006041DD">
        <w:rPr>
          <w:rFonts w:ascii="Arial" w:eastAsia="Arial" w:hAnsi="Arial" w:cs="Arial"/>
        </w:rPr>
        <w:t>o</w:t>
      </w:r>
      <w:r w:rsidR="00607D65">
        <w:rPr>
          <w:rFonts w:ascii="Arial" w:eastAsia="Arial" w:hAnsi="Arial" w:cs="Arial"/>
        </w:rPr>
        <w:t>vo</w:t>
      </w:r>
      <w:r w:rsidR="006041DD" w:rsidRPr="006041DD">
        <w:rPr>
          <w:rFonts w:ascii="Arial" w:eastAsia="Arial" w:hAnsi="Arial" w:cs="Arial"/>
        </w:rPr>
        <w:t>ru s policisti navedla, da je imela občutek, da jo je lastnik zavrnil tudi zaradi njene barve kože</w:t>
      </w:r>
      <w:r w:rsidR="00C5568A">
        <w:rPr>
          <w:rFonts w:ascii="Arial" w:eastAsia="Arial" w:hAnsi="Arial" w:cs="Arial"/>
        </w:rPr>
        <w:t xml:space="preserve">, ter da </w:t>
      </w:r>
      <w:r w:rsidR="00DD4791">
        <w:rPr>
          <w:rFonts w:ascii="Arial" w:eastAsia="Arial" w:hAnsi="Arial" w:cs="Arial"/>
        </w:rPr>
        <w:t>so policisti ugotovili, da</w:t>
      </w:r>
      <w:r w:rsidR="006041DD" w:rsidRPr="006041DD">
        <w:rPr>
          <w:rFonts w:ascii="Arial" w:eastAsia="Arial" w:hAnsi="Arial" w:cs="Arial"/>
        </w:rPr>
        <w:t xml:space="preserve"> starostne omejitve v hostlu </w:t>
      </w:r>
      <w:r w:rsidR="00DD4791">
        <w:rPr>
          <w:rFonts w:ascii="Arial" w:eastAsia="Arial" w:hAnsi="Arial" w:cs="Arial"/>
        </w:rPr>
        <w:t>dne 16. 7. 2023</w:t>
      </w:r>
      <w:r w:rsidR="006041DD" w:rsidRPr="006041DD">
        <w:rPr>
          <w:rFonts w:ascii="Arial" w:eastAsia="Arial" w:hAnsi="Arial" w:cs="Arial"/>
        </w:rPr>
        <w:t xml:space="preserve"> ni bilo, </w:t>
      </w:r>
      <w:r w:rsidR="00DD4791">
        <w:rPr>
          <w:rFonts w:ascii="Arial" w:eastAsia="Arial" w:hAnsi="Arial" w:cs="Arial"/>
        </w:rPr>
        <w:t xml:space="preserve">so pa bili pogoji nastanitve po dogodku spremenjeni </w:t>
      </w:r>
      <w:r w:rsidR="006041DD" w:rsidRPr="006041DD">
        <w:rPr>
          <w:rFonts w:ascii="Arial" w:eastAsia="Arial" w:hAnsi="Arial" w:cs="Arial"/>
        </w:rPr>
        <w:t>tako</w:t>
      </w:r>
      <w:r w:rsidR="00DD4791">
        <w:rPr>
          <w:rFonts w:ascii="Arial" w:eastAsia="Arial" w:hAnsi="Arial" w:cs="Arial"/>
        </w:rPr>
        <w:t>,</w:t>
      </w:r>
      <w:r w:rsidR="006041DD" w:rsidRPr="006041DD">
        <w:rPr>
          <w:rFonts w:ascii="Arial" w:eastAsia="Arial" w:hAnsi="Arial" w:cs="Arial"/>
        </w:rPr>
        <w:t xml:space="preserve"> da je možna nastanitev le osebam</w:t>
      </w:r>
      <w:r w:rsidR="002D5218">
        <w:rPr>
          <w:rFonts w:ascii="Arial" w:eastAsia="Arial" w:hAnsi="Arial" w:cs="Arial"/>
        </w:rPr>
        <w:t>,</w:t>
      </w:r>
      <w:r w:rsidR="006041DD" w:rsidRPr="006041DD">
        <w:rPr>
          <w:rFonts w:ascii="Arial" w:eastAsia="Arial" w:hAnsi="Arial" w:cs="Arial"/>
        </w:rPr>
        <w:t xml:space="preserve"> starim nad 18 in pod 45 leti. </w:t>
      </w:r>
    </w:p>
    <w:p w14:paraId="3B00059F" w14:textId="77777777" w:rsidR="006A3819" w:rsidRDefault="006A3819" w:rsidP="00711E6A">
      <w:pPr>
        <w:tabs>
          <w:tab w:val="left" w:pos="1701"/>
          <w:tab w:val="left" w:pos="0"/>
        </w:tabs>
        <w:spacing w:after="0" w:line="240" w:lineRule="auto"/>
        <w:jc w:val="both"/>
        <w:rPr>
          <w:rFonts w:ascii="Arial" w:eastAsia="Arial" w:hAnsi="Arial" w:cs="Arial"/>
        </w:rPr>
      </w:pPr>
    </w:p>
    <w:p w14:paraId="60516647" w14:textId="108E43F1" w:rsidR="008D0F09" w:rsidRDefault="0081219C" w:rsidP="00711E6A">
      <w:pPr>
        <w:tabs>
          <w:tab w:val="left" w:pos="1701"/>
          <w:tab w:val="left" w:pos="0"/>
        </w:tabs>
        <w:spacing w:after="0" w:line="240" w:lineRule="auto"/>
        <w:jc w:val="both"/>
        <w:rPr>
          <w:rFonts w:ascii="Arial" w:eastAsia="Arial" w:hAnsi="Arial" w:cs="Arial"/>
        </w:rPr>
      </w:pPr>
      <w:r>
        <w:rPr>
          <w:rFonts w:ascii="Arial" w:eastAsia="Arial" w:hAnsi="Arial" w:cs="Arial"/>
        </w:rPr>
        <w:t>Z</w:t>
      </w:r>
      <w:r w:rsidR="004235DA">
        <w:rPr>
          <w:rFonts w:ascii="Arial" w:eastAsia="Arial" w:hAnsi="Arial" w:cs="Arial"/>
        </w:rPr>
        <w:t>agovornik je z</w:t>
      </w:r>
      <w:r>
        <w:rPr>
          <w:rFonts w:ascii="Arial" w:eastAsia="Arial" w:hAnsi="Arial" w:cs="Arial"/>
        </w:rPr>
        <w:t xml:space="preserve"> odgovorom MNZ </w:t>
      </w:r>
      <w:r w:rsidR="00340657">
        <w:rPr>
          <w:rFonts w:ascii="Arial" w:eastAsia="Arial" w:hAnsi="Arial" w:cs="Arial"/>
        </w:rPr>
        <w:t xml:space="preserve">kršitelja </w:t>
      </w:r>
      <w:r>
        <w:rPr>
          <w:rFonts w:ascii="Arial" w:eastAsia="Arial" w:hAnsi="Arial" w:cs="Arial"/>
        </w:rPr>
        <w:t>seznanil z dopisom</w:t>
      </w:r>
      <w:r w:rsidR="004235DA">
        <w:rPr>
          <w:rFonts w:ascii="Arial" w:eastAsia="Arial" w:hAnsi="Arial" w:cs="Arial"/>
        </w:rPr>
        <w:t xml:space="preserve"> številka 0700-70/2023/</w:t>
      </w:r>
      <w:r w:rsidR="00746758">
        <w:rPr>
          <w:rFonts w:ascii="Arial" w:eastAsia="Arial" w:hAnsi="Arial" w:cs="Arial"/>
        </w:rPr>
        <w:t>22</w:t>
      </w:r>
      <w:r>
        <w:rPr>
          <w:rFonts w:ascii="Arial" w:eastAsia="Arial" w:hAnsi="Arial" w:cs="Arial"/>
        </w:rPr>
        <w:t xml:space="preserve"> z dne 20. 9. 2024</w:t>
      </w:r>
      <w:r w:rsidR="00FE6D65">
        <w:rPr>
          <w:rFonts w:ascii="Arial" w:eastAsia="Arial" w:hAnsi="Arial" w:cs="Arial"/>
        </w:rPr>
        <w:t xml:space="preserve"> ter </w:t>
      </w:r>
      <w:r w:rsidR="00340657">
        <w:rPr>
          <w:rFonts w:ascii="Arial" w:eastAsia="Arial" w:hAnsi="Arial" w:cs="Arial"/>
        </w:rPr>
        <w:t xml:space="preserve">ga </w:t>
      </w:r>
      <w:r w:rsidR="00FE6D65" w:rsidRPr="005D21FB">
        <w:rPr>
          <w:rFonts w:ascii="Arial" w:eastAsia="Arial" w:hAnsi="Arial" w:cs="Arial"/>
        </w:rPr>
        <w:t>pozval, da se do navedb opredeli</w:t>
      </w:r>
      <w:r w:rsidR="00FE6D65">
        <w:rPr>
          <w:rFonts w:ascii="Arial" w:eastAsia="Arial" w:hAnsi="Arial" w:cs="Arial"/>
        </w:rPr>
        <w:t>.</w:t>
      </w:r>
      <w:r w:rsidR="00965FF1">
        <w:rPr>
          <w:rFonts w:ascii="Arial" w:eastAsia="Arial" w:hAnsi="Arial" w:cs="Arial"/>
        </w:rPr>
        <w:t xml:space="preserve"> Poziv </w:t>
      </w:r>
      <w:r w:rsidR="00340657">
        <w:rPr>
          <w:rFonts w:ascii="Arial" w:eastAsia="Arial" w:hAnsi="Arial" w:cs="Arial"/>
        </w:rPr>
        <w:t>mu je bil</w:t>
      </w:r>
      <w:r>
        <w:rPr>
          <w:rFonts w:ascii="Arial" w:eastAsia="Arial" w:hAnsi="Arial" w:cs="Arial"/>
        </w:rPr>
        <w:t xml:space="preserve"> </w:t>
      </w:r>
      <w:r w:rsidR="00FE6D65">
        <w:rPr>
          <w:rFonts w:ascii="Arial" w:eastAsia="Arial" w:hAnsi="Arial" w:cs="Arial"/>
        </w:rPr>
        <w:t xml:space="preserve">pravilno </w:t>
      </w:r>
      <w:r>
        <w:rPr>
          <w:rFonts w:ascii="Arial" w:eastAsia="Arial" w:hAnsi="Arial" w:cs="Arial"/>
        </w:rPr>
        <w:t xml:space="preserve">vročen v skladu s pravili </w:t>
      </w:r>
      <w:r w:rsidR="005D21FB">
        <w:rPr>
          <w:rFonts w:ascii="Arial" w:eastAsia="Arial" w:hAnsi="Arial" w:cs="Arial"/>
        </w:rPr>
        <w:t xml:space="preserve">ZUP. </w:t>
      </w:r>
      <w:r w:rsidR="00A00F8A">
        <w:rPr>
          <w:rFonts w:ascii="Arial" w:eastAsia="Arial" w:hAnsi="Arial" w:cs="Arial"/>
        </w:rPr>
        <w:t xml:space="preserve">Dne </w:t>
      </w:r>
      <w:r w:rsidR="0081010F">
        <w:rPr>
          <w:rFonts w:ascii="Arial" w:eastAsia="Arial" w:hAnsi="Arial" w:cs="Arial"/>
        </w:rPr>
        <w:t>6. 12. 2024 je Zagovornik prejel odziv</w:t>
      </w:r>
      <w:r w:rsidR="00E633E9">
        <w:rPr>
          <w:rFonts w:ascii="Arial" w:eastAsia="Arial" w:hAnsi="Arial" w:cs="Arial"/>
        </w:rPr>
        <w:t xml:space="preserve"> </w:t>
      </w:r>
      <w:r w:rsidR="00E20192">
        <w:rPr>
          <w:rFonts w:ascii="Arial" w:eastAsia="Arial" w:hAnsi="Arial" w:cs="Arial"/>
        </w:rPr>
        <w:t>AA</w:t>
      </w:r>
      <w:r w:rsidR="006D570B">
        <w:rPr>
          <w:rFonts w:ascii="Arial" w:eastAsia="Arial" w:hAnsi="Arial" w:cs="Arial"/>
        </w:rPr>
        <w:t xml:space="preserve">, ki mu je bilo priloženo </w:t>
      </w:r>
      <w:r w:rsidR="002906FD">
        <w:rPr>
          <w:rFonts w:ascii="Arial" w:eastAsia="Arial" w:hAnsi="Arial" w:cs="Arial"/>
        </w:rPr>
        <w:t xml:space="preserve">delno vidno </w:t>
      </w:r>
      <w:r w:rsidR="006D570B">
        <w:rPr>
          <w:rFonts w:ascii="Arial" w:eastAsia="Arial" w:hAnsi="Arial" w:cs="Arial"/>
        </w:rPr>
        <w:t>obvestilo</w:t>
      </w:r>
      <w:r w:rsidR="002906FD">
        <w:rPr>
          <w:rFonts w:ascii="Arial" w:eastAsia="Arial" w:hAnsi="Arial" w:cs="Arial"/>
        </w:rPr>
        <w:t xml:space="preserve"> </w:t>
      </w:r>
      <w:r w:rsidR="00AC0009">
        <w:rPr>
          <w:rFonts w:ascii="Arial" w:eastAsia="Arial" w:hAnsi="Arial" w:cs="Arial"/>
        </w:rPr>
        <w:t>o</w:t>
      </w:r>
      <w:r w:rsidR="006D570B">
        <w:rPr>
          <w:rFonts w:ascii="Arial" w:eastAsia="Arial" w:hAnsi="Arial" w:cs="Arial"/>
        </w:rPr>
        <w:t xml:space="preserve">krožnega državnega tožilstva </w:t>
      </w:r>
      <w:r w:rsidR="002906FD">
        <w:rPr>
          <w:rFonts w:ascii="Arial" w:eastAsia="Arial" w:hAnsi="Arial" w:cs="Arial"/>
        </w:rPr>
        <w:t>o zavrženju kazenske ovadbe</w:t>
      </w:r>
      <w:r w:rsidR="003B1F7C">
        <w:rPr>
          <w:rFonts w:ascii="Arial" w:eastAsia="Arial" w:hAnsi="Arial" w:cs="Arial"/>
        </w:rPr>
        <w:t xml:space="preserve">; in </w:t>
      </w:r>
      <w:r w:rsidR="0063646D">
        <w:rPr>
          <w:rFonts w:ascii="Arial" w:eastAsia="Arial" w:hAnsi="Arial" w:cs="Arial"/>
        </w:rPr>
        <w:t>delno vid</w:t>
      </w:r>
      <w:r w:rsidR="00A55F9F">
        <w:rPr>
          <w:rFonts w:ascii="Arial" w:eastAsia="Arial" w:hAnsi="Arial" w:cs="Arial"/>
        </w:rPr>
        <w:t xml:space="preserve">en dopis Zagovornika z dne 20. 9. 2024. </w:t>
      </w:r>
      <w:r w:rsidR="00E20192">
        <w:rPr>
          <w:rFonts w:ascii="Arial" w:eastAsia="Arial" w:hAnsi="Arial" w:cs="Arial"/>
        </w:rPr>
        <w:t>AA</w:t>
      </w:r>
      <w:r w:rsidR="00343B53">
        <w:rPr>
          <w:rFonts w:ascii="Arial" w:eastAsia="Arial" w:hAnsi="Arial" w:cs="Arial"/>
        </w:rPr>
        <w:t xml:space="preserve"> je v spremnem dopisu navedel: »</w:t>
      </w:r>
      <w:r w:rsidR="00343B53" w:rsidRPr="00343B53">
        <w:rPr>
          <w:rFonts w:ascii="Arial" w:eastAsia="Arial" w:hAnsi="Arial" w:cs="Arial"/>
          <w:i/>
          <w:iCs/>
        </w:rPr>
        <w:t xml:space="preserve">Prosim ne </w:t>
      </w:r>
      <w:proofErr w:type="spellStart"/>
      <w:r w:rsidR="00343B53" w:rsidRPr="00343B53">
        <w:rPr>
          <w:rFonts w:ascii="Arial" w:eastAsia="Arial" w:hAnsi="Arial" w:cs="Arial"/>
          <w:i/>
          <w:iCs/>
        </w:rPr>
        <w:t>posiljaite</w:t>
      </w:r>
      <w:proofErr w:type="spellEnd"/>
      <w:r w:rsidR="00343B53" w:rsidRPr="00343B53">
        <w:rPr>
          <w:rFonts w:ascii="Arial" w:eastAsia="Arial" w:hAnsi="Arial" w:cs="Arial"/>
          <w:i/>
          <w:iCs/>
        </w:rPr>
        <w:t xml:space="preserve"> mi </w:t>
      </w:r>
      <w:proofErr w:type="spellStart"/>
      <w:r w:rsidR="00343B53" w:rsidRPr="00343B53">
        <w:rPr>
          <w:rFonts w:ascii="Arial" w:eastAsia="Arial" w:hAnsi="Arial" w:cs="Arial"/>
          <w:i/>
          <w:iCs/>
        </w:rPr>
        <w:t>vec</w:t>
      </w:r>
      <w:proofErr w:type="spellEnd"/>
      <w:r w:rsidR="00343B53" w:rsidRPr="00343B53">
        <w:rPr>
          <w:rFonts w:ascii="Arial" w:eastAsia="Arial" w:hAnsi="Arial" w:cs="Arial"/>
          <w:i/>
          <w:iCs/>
        </w:rPr>
        <w:t xml:space="preserve"> poste. </w:t>
      </w:r>
      <w:proofErr w:type="spellStart"/>
      <w:r w:rsidR="00343B53" w:rsidRPr="00343B53">
        <w:rPr>
          <w:rFonts w:ascii="Arial" w:eastAsia="Arial" w:hAnsi="Arial" w:cs="Arial"/>
          <w:i/>
          <w:iCs/>
        </w:rPr>
        <w:t>Vasih</w:t>
      </w:r>
      <w:proofErr w:type="spellEnd"/>
      <w:r w:rsidR="00343B53" w:rsidRPr="00343B53">
        <w:rPr>
          <w:rFonts w:ascii="Arial" w:eastAsia="Arial" w:hAnsi="Arial" w:cs="Arial"/>
          <w:i/>
          <w:iCs/>
        </w:rPr>
        <w:t xml:space="preserve"> kuvert ne odpiram in ne prevzemam. A ni sramota da si kot </w:t>
      </w:r>
      <w:proofErr w:type="spellStart"/>
      <w:r w:rsidR="00343B53" w:rsidRPr="00343B53">
        <w:rPr>
          <w:rFonts w:ascii="Arial" w:eastAsia="Arial" w:hAnsi="Arial" w:cs="Arial"/>
          <w:i/>
          <w:iCs/>
        </w:rPr>
        <w:t>slovenija</w:t>
      </w:r>
      <w:proofErr w:type="spellEnd"/>
      <w:r w:rsidR="00343B53" w:rsidRPr="00343B53">
        <w:rPr>
          <w:rFonts w:ascii="Arial" w:eastAsia="Arial" w:hAnsi="Arial" w:cs="Arial"/>
          <w:i/>
          <w:iCs/>
        </w:rPr>
        <w:t xml:space="preserve"> delamo </w:t>
      </w:r>
      <w:proofErr w:type="spellStart"/>
      <w:r w:rsidR="00343B53" w:rsidRPr="00343B53">
        <w:rPr>
          <w:rFonts w:ascii="Arial" w:eastAsia="Arial" w:hAnsi="Arial" w:cs="Arial"/>
          <w:i/>
          <w:iCs/>
        </w:rPr>
        <w:t>stroske</w:t>
      </w:r>
      <w:proofErr w:type="spellEnd"/>
      <w:r w:rsidR="00343B53" w:rsidRPr="00343B53">
        <w:rPr>
          <w:rFonts w:ascii="Arial" w:eastAsia="Arial" w:hAnsi="Arial" w:cs="Arial"/>
          <w:i/>
          <w:iCs/>
        </w:rPr>
        <w:t xml:space="preserve"> z takimi institucijami kot </w:t>
      </w:r>
      <w:proofErr w:type="spellStart"/>
      <w:r w:rsidR="00343B53" w:rsidRPr="00343B53">
        <w:rPr>
          <w:rFonts w:ascii="Arial" w:eastAsia="Arial" w:hAnsi="Arial" w:cs="Arial"/>
          <w:i/>
          <w:iCs/>
        </w:rPr>
        <w:t>ie</w:t>
      </w:r>
      <w:proofErr w:type="spellEnd"/>
      <w:r w:rsidR="00343B53" w:rsidRPr="00343B53">
        <w:rPr>
          <w:rFonts w:ascii="Arial" w:eastAsia="Arial" w:hAnsi="Arial" w:cs="Arial"/>
          <w:i/>
          <w:iCs/>
        </w:rPr>
        <w:t xml:space="preserve"> </w:t>
      </w:r>
      <w:proofErr w:type="spellStart"/>
      <w:r w:rsidR="00343B53" w:rsidRPr="00343B53">
        <w:rPr>
          <w:rFonts w:ascii="Arial" w:eastAsia="Arial" w:hAnsi="Arial" w:cs="Arial"/>
          <w:i/>
          <w:iCs/>
        </w:rPr>
        <w:t>vasa</w:t>
      </w:r>
      <w:proofErr w:type="spellEnd"/>
      <w:r w:rsidR="00343B53" w:rsidRPr="00343B53">
        <w:rPr>
          <w:rFonts w:ascii="Arial" w:eastAsia="Arial" w:hAnsi="Arial" w:cs="Arial"/>
          <w:i/>
          <w:iCs/>
        </w:rPr>
        <w:t xml:space="preserve">. Komaj </w:t>
      </w:r>
      <w:proofErr w:type="spellStart"/>
      <w:r w:rsidR="00343B53" w:rsidRPr="00343B53">
        <w:rPr>
          <w:rFonts w:ascii="Arial" w:eastAsia="Arial" w:hAnsi="Arial" w:cs="Arial"/>
          <w:i/>
          <w:iCs/>
        </w:rPr>
        <w:t>cakam</w:t>
      </w:r>
      <w:proofErr w:type="spellEnd"/>
      <w:r w:rsidR="00343B53" w:rsidRPr="00343B53">
        <w:rPr>
          <w:rFonts w:ascii="Arial" w:eastAsia="Arial" w:hAnsi="Arial" w:cs="Arial"/>
          <w:i/>
          <w:iCs/>
        </w:rPr>
        <w:t xml:space="preserve"> da pride se k nam </w:t>
      </w:r>
      <w:proofErr w:type="spellStart"/>
      <w:r w:rsidR="00343B53" w:rsidRPr="00343B53">
        <w:rPr>
          <w:rFonts w:ascii="Arial" w:eastAsia="Arial" w:hAnsi="Arial" w:cs="Arial"/>
          <w:i/>
          <w:iCs/>
        </w:rPr>
        <w:t>kaksen</w:t>
      </w:r>
      <w:proofErr w:type="spellEnd"/>
      <w:r w:rsidR="00343B53" w:rsidRPr="00343B53">
        <w:rPr>
          <w:rFonts w:ascii="Arial" w:eastAsia="Arial" w:hAnsi="Arial" w:cs="Arial"/>
          <w:i/>
          <w:iCs/>
        </w:rPr>
        <w:t xml:space="preserve"> </w:t>
      </w:r>
      <w:proofErr w:type="spellStart"/>
      <w:r w:rsidR="00343B53" w:rsidRPr="00343B53">
        <w:rPr>
          <w:rFonts w:ascii="Arial" w:eastAsia="Arial" w:hAnsi="Arial" w:cs="Arial"/>
          <w:i/>
          <w:iCs/>
        </w:rPr>
        <w:t>elon</w:t>
      </w:r>
      <w:proofErr w:type="spellEnd"/>
      <w:r w:rsidR="00343B53" w:rsidRPr="00343B53">
        <w:rPr>
          <w:rFonts w:ascii="Arial" w:eastAsia="Arial" w:hAnsi="Arial" w:cs="Arial"/>
          <w:i/>
          <w:iCs/>
        </w:rPr>
        <w:t xml:space="preserve"> </w:t>
      </w:r>
      <w:proofErr w:type="spellStart"/>
      <w:r w:rsidR="00343B53" w:rsidRPr="00343B53">
        <w:rPr>
          <w:rFonts w:ascii="Arial" w:eastAsia="Arial" w:hAnsi="Arial" w:cs="Arial"/>
          <w:i/>
          <w:iCs/>
        </w:rPr>
        <w:t>musk</w:t>
      </w:r>
      <w:proofErr w:type="spellEnd"/>
      <w:r w:rsidR="00343B53" w:rsidRPr="00343B53">
        <w:rPr>
          <w:rFonts w:ascii="Arial" w:eastAsia="Arial" w:hAnsi="Arial" w:cs="Arial"/>
          <w:i/>
          <w:iCs/>
        </w:rPr>
        <w:t xml:space="preserve"> in </w:t>
      </w:r>
      <w:proofErr w:type="spellStart"/>
      <w:r w:rsidR="00343B53" w:rsidRPr="00343B53">
        <w:rPr>
          <w:rFonts w:ascii="Arial" w:eastAsia="Arial" w:hAnsi="Arial" w:cs="Arial"/>
          <w:i/>
          <w:iCs/>
        </w:rPr>
        <w:t>pocisti</w:t>
      </w:r>
      <w:proofErr w:type="spellEnd"/>
      <w:r w:rsidR="00343B53" w:rsidRPr="00343B53">
        <w:rPr>
          <w:rFonts w:ascii="Arial" w:eastAsia="Arial" w:hAnsi="Arial" w:cs="Arial"/>
          <w:i/>
          <w:iCs/>
        </w:rPr>
        <w:t xml:space="preserve"> po javni upravi. Preverite si policijski zapisnik dobite ga na pp </w:t>
      </w:r>
      <w:r w:rsidR="00AC0009">
        <w:rPr>
          <w:rFonts w:ascii="Arial" w:eastAsia="Arial" w:hAnsi="Arial" w:cs="Arial"/>
          <w:i/>
          <w:iCs/>
        </w:rPr>
        <w:t>..</w:t>
      </w:r>
      <w:r w:rsidR="00343B53" w:rsidRPr="00343B53">
        <w:rPr>
          <w:rFonts w:ascii="Arial" w:eastAsia="Arial" w:hAnsi="Arial" w:cs="Arial"/>
          <w:i/>
          <w:iCs/>
        </w:rPr>
        <w:t xml:space="preserve">. </w:t>
      </w:r>
      <w:proofErr w:type="spellStart"/>
      <w:r w:rsidR="00343B53" w:rsidRPr="00343B53">
        <w:rPr>
          <w:rFonts w:ascii="Arial" w:eastAsia="Arial" w:hAnsi="Arial" w:cs="Arial"/>
          <w:i/>
          <w:iCs/>
        </w:rPr>
        <w:t>Lp</w:t>
      </w:r>
      <w:proofErr w:type="spellEnd"/>
      <w:r w:rsidR="00343B53" w:rsidRPr="00343B53">
        <w:rPr>
          <w:rFonts w:ascii="Arial" w:eastAsia="Arial" w:hAnsi="Arial" w:cs="Arial"/>
          <w:i/>
          <w:iCs/>
        </w:rPr>
        <w:t xml:space="preserve"> </w:t>
      </w:r>
      <w:proofErr w:type="spellStart"/>
      <w:r w:rsidR="00343B53" w:rsidRPr="00343B53">
        <w:rPr>
          <w:rFonts w:ascii="Arial" w:eastAsia="Arial" w:hAnsi="Arial" w:cs="Arial"/>
          <w:i/>
          <w:iCs/>
        </w:rPr>
        <w:t>nic</w:t>
      </w:r>
      <w:proofErr w:type="spellEnd"/>
      <w:r w:rsidR="00343B53" w:rsidRPr="00343B53">
        <w:rPr>
          <w:rFonts w:ascii="Arial" w:eastAsia="Arial" w:hAnsi="Arial" w:cs="Arial"/>
          <w:i/>
          <w:iCs/>
        </w:rPr>
        <w:t xml:space="preserve"> kriv in </w:t>
      </w:r>
      <w:proofErr w:type="spellStart"/>
      <w:r w:rsidR="00343B53" w:rsidRPr="00343B53">
        <w:rPr>
          <w:rFonts w:ascii="Arial" w:eastAsia="Arial" w:hAnsi="Arial" w:cs="Arial"/>
          <w:i/>
          <w:iCs/>
        </w:rPr>
        <w:t>dolzan</w:t>
      </w:r>
      <w:proofErr w:type="spellEnd"/>
      <w:r w:rsidR="00343B53" w:rsidRPr="00343B53">
        <w:rPr>
          <w:rFonts w:ascii="Arial" w:eastAsia="Arial" w:hAnsi="Arial" w:cs="Arial"/>
          <w:i/>
          <w:iCs/>
        </w:rPr>
        <w:t xml:space="preserve"> </w:t>
      </w:r>
      <w:r w:rsidR="00E20192">
        <w:rPr>
          <w:rFonts w:ascii="Arial" w:eastAsia="Arial" w:hAnsi="Arial" w:cs="Arial"/>
          <w:i/>
          <w:iCs/>
        </w:rPr>
        <w:t>AA</w:t>
      </w:r>
      <w:r w:rsidR="00343B53" w:rsidRPr="00343B53">
        <w:rPr>
          <w:rFonts w:ascii="Arial" w:eastAsia="Arial" w:hAnsi="Arial" w:cs="Arial"/>
          <w:i/>
          <w:iCs/>
        </w:rPr>
        <w:t>.</w:t>
      </w:r>
      <w:r w:rsidR="00343B53">
        <w:rPr>
          <w:rFonts w:ascii="Arial" w:eastAsia="Arial" w:hAnsi="Arial" w:cs="Arial"/>
        </w:rPr>
        <w:t>«</w:t>
      </w:r>
      <w:r w:rsidR="000F6770">
        <w:rPr>
          <w:rFonts w:ascii="Arial" w:eastAsia="Arial" w:hAnsi="Arial" w:cs="Arial"/>
        </w:rPr>
        <w:t xml:space="preserve"> </w:t>
      </w:r>
    </w:p>
    <w:p w14:paraId="4906C211" w14:textId="234FD261" w:rsidR="00EE273E" w:rsidRDefault="00EE273E" w:rsidP="00711E6A">
      <w:pPr>
        <w:tabs>
          <w:tab w:val="left" w:pos="1701"/>
          <w:tab w:val="left" w:pos="0"/>
        </w:tabs>
        <w:spacing w:after="0" w:line="240" w:lineRule="auto"/>
        <w:jc w:val="both"/>
        <w:rPr>
          <w:rFonts w:ascii="Arial" w:eastAsia="Arial" w:hAnsi="Arial" w:cs="Arial"/>
        </w:rPr>
      </w:pPr>
    </w:p>
    <w:p w14:paraId="5D0D6059" w14:textId="2E7750D9" w:rsidR="006E0EED" w:rsidRDefault="00995DC8" w:rsidP="005609E9">
      <w:pPr>
        <w:tabs>
          <w:tab w:val="left" w:pos="0"/>
          <w:tab w:val="left" w:pos="1701"/>
          <w:tab w:val="left" w:pos="0"/>
        </w:tabs>
        <w:spacing w:after="0" w:line="240" w:lineRule="auto"/>
        <w:jc w:val="both"/>
        <w:rPr>
          <w:rFonts w:ascii="Arial" w:eastAsia="Arial" w:hAnsi="Arial" w:cs="Arial"/>
        </w:rPr>
      </w:pPr>
      <w:r>
        <w:rPr>
          <w:rFonts w:ascii="Arial" w:eastAsia="Arial" w:hAnsi="Arial" w:cs="Arial"/>
        </w:rPr>
        <w:t xml:space="preserve">Zagovornik je </w:t>
      </w:r>
      <w:r w:rsidR="00A737AA">
        <w:rPr>
          <w:rFonts w:ascii="Arial" w:eastAsia="Arial" w:hAnsi="Arial" w:cs="Arial"/>
        </w:rPr>
        <w:t>d</w:t>
      </w:r>
      <w:r w:rsidR="00336306">
        <w:rPr>
          <w:rFonts w:ascii="Arial" w:eastAsia="Arial" w:hAnsi="Arial" w:cs="Arial"/>
        </w:rPr>
        <w:t>ne</w:t>
      </w:r>
      <w:r w:rsidR="0064497D">
        <w:rPr>
          <w:rFonts w:ascii="Arial" w:eastAsia="Arial" w:hAnsi="Arial" w:cs="Arial"/>
        </w:rPr>
        <w:t xml:space="preserve"> 20. 12. 2024</w:t>
      </w:r>
      <w:r w:rsidR="00A737AA">
        <w:rPr>
          <w:rFonts w:ascii="Arial" w:eastAsia="Arial" w:hAnsi="Arial" w:cs="Arial"/>
        </w:rPr>
        <w:t xml:space="preserve"> </w:t>
      </w:r>
      <w:r w:rsidR="00340657">
        <w:rPr>
          <w:rFonts w:ascii="Arial" w:eastAsia="Arial" w:hAnsi="Arial" w:cs="Arial"/>
        </w:rPr>
        <w:t xml:space="preserve">kršitelju </w:t>
      </w:r>
      <w:r w:rsidR="00A737AA">
        <w:rPr>
          <w:rFonts w:ascii="Arial" w:eastAsia="Arial" w:hAnsi="Arial" w:cs="Arial"/>
        </w:rPr>
        <w:t>poslal dopis številka 0700-70/2023/24</w:t>
      </w:r>
      <w:r w:rsidR="00000805">
        <w:rPr>
          <w:rFonts w:ascii="Arial" w:eastAsia="Arial" w:hAnsi="Arial" w:cs="Arial"/>
        </w:rPr>
        <w:t xml:space="preserve">, s katerim </w:t>
      </w:r>
      <w:r w:rsidR="00340657">
        <w:rPr>
          <w:rFonts w:ascii="Arial" w:eastAsia="Arial" w:hAnsi="Arial" w:cs="Arial"/>
        </w:rPr>
        <w:t xml:space="preserve">ga </w:t>
      </w:r>
      <w:r w:rsidR="00000805">
        <w:rPr>
          <w:rFonts w:ascii="Arial" w:eastAsia="Arial" w:hAnsi="Arial" w:cs="Arial"/>
        </w:rPr>
        <w:t xml:space="preserve">je </w:t>
      </w:r>
      <w:r w:rsidR="00D20F91" w:rsidRPr="00D20F91">
        <w:rPr>
          <w:rFonts w:ascii="Arial" w:eastAsia="Arial" w:hAnsi="Arial" w:cs="Arial"/>
        </w:rPr>
        <w:t>v skladu s prvim odstavkom 9. člena ZUP seznan</w:t>
      </w:r>
      <w:r w:rsidR="00D20F91">
        <w:rPr>
          <w:rFonts w:ascii="Arial" w:eastAsia="Arial" w:hAnsi="Arial" w:cs="Arial"/>
        </w:rPr>
        <w:t>il</w:t>
      </w:r>
      <w:r w:rsidR="00D20F91" w:rsidRPr="00D20F91">
        <w:rPr>
          <w:rFonts w:ascii="Arial" w:eastAsia="Arial" w:hAnsi="Arial" w:cs="Arial"/>
        </w:rPr>
        <w:t xml:space="preserve"> z ugotovljenimi dejstvi, okoliščinami in izvedenimi dokazi, ki so pomembni za izdajo ugotovitvene odločbe v postopku ugotavljanja diskriminacije.</w:t>
      </w:r>
      <w:r w:rsidR="008E070F">
        <w:rPr>
          <w:rFonts w:ascii="Arial" w:eastAsia="Arial" w:hAnsi="Arial" w:cs="Arial"/>
        </w:rPr>
        <w:t xml:space="preserve"> </w:t>
      </w:r>
      <w:r w:rsidR="00981CF1">
        <w:rPr>
          <w:rFonts w:ascii="Arial" w:eastAsia="Arial" w:hAnsi="Arial" w:cs="Arial"/>
        </w:rPr>
        <w:t>Dopis</w:t>
      </w:r>
      <w:r w:rsidR="006E0EED" w:rsidRPr="006E0EED">
        <w:rPr>
          <w:rFonts w:ascii="Arial" w:eastAsia="Arial" w:hAnsi="Arial" w:cs="Arial"/>
        </w:rPr>
        <w:t xml:space="preserve"> Zagovornika z dne </w:t>
      </w:r>
      <w:r w:rsidR="00981CF1">
        <w:rPr>
          <w:rFonts w:ascii="Arial" w:eastAsia="Arial" w:hAnsi="Arial" w:cs="Arial"/>
        </w:rPr>
        <w:t>20</w:t>
      </w:r>
      <w:r w:rsidR="006E0EED" w:rsidRPr="006E0EED">
        <w:rPr>
          <w:rFonts w:ascii="Arial" w:eastAsia="Arial" w:hAnsi="Arial" w:cs="Arial"/>
        </w:rPr>
        <w:t xml:space="preserve">. </w:t>
      </w:r>
      <w:r w:rsidR="00981CF1">
        <w:rPr>
          <w:rFonts w:ascii="Arial" w:eastAsia="Arial" w:hAnsi="Arial" w:cs="Arial"/>
        </w:rPr>
        <w:t>12</w:t>
      </w:r>
      <w:r w:rsidR="006E0EED" w:rsidRPr="006E0EED">
        <w:rPr>
          <w:rFonts w:ascii="Arial" w:eastAsia="Arial" w:hAnsi="Arial" w:cs="Arial"/>
        </w:rPr>
        <w:t>. 2024 je bil pravilno vročen v skladu z določili ZUP</w:t>
      </w:r>
      <w:r w:rsidR="00D5363C">
        <w:rPr>
          <w:rFonts w:ascii="Arial" w:eastAsia="Arial" w:hAnsi="Arial" w:cs="Arial"/>
        </w:rPr>
        <w:t xml:space="preserve">, </w:t>
      </w:r>
      <w:r w:rsidR="00340657">
        <w:rPr>
          <w:rFonts w:ascii="Arial" w:eastAsia="Arial" w:hAnsi="Arial" w:cs="Arial"/>
        </w:rPr>
        <w:t xml:space="preserve">kršitelj </w:t>
      </w:r>
      <w:r w:rsidR="00D5363C">
        <w:rPr>
          <w:rFonts w:ascii="Arial" w:eastAsia="Arial" w:hAnsi="Arial" w:cs="Arial"/>
        </w:rPr>
        <w:t xml:space="preserve">pa </w:t>
      </w:r>
      <w:r w:rsidR="00981CF1">
        <w:rPr>
          <w:rFonts w:ascii="Arial" w:eastAsia="Arial" w:hAnsi="Arial" w:cs="Arial"/>
        </w:rPr>
        <w:t xml:space="preserve">se </w:t>
      </w:r>
      <w:r w:rsidR="0025028B">
        <w:rPr>
          <w:rFonts w:ascii="Arial" w:eastAsia="Arial" w:hAnsi="Arial" w:cs="Arial"/>
        </w:rPr>
        <w:t>na dopis</w:t>
      </w:r>
      <w:r w:rsidR="006E0EED" w:rsidRPr="006E0EED">
        <w:rPr>
          <w:rFonts w:ascii="Arial" w:eastAsia="Arial" w:hAnsi="Arial" w:cs="Arial"/>
        </w:rPr>
        <w:t xml:space="preserve"> Zagovornika ni </w:t>
      </w:r>
      <w:r w:rsidR="00981CF1">
        <w:rPr>
          <w:rFonts w:ascii="Arial" w:eastAsia="Arial" w:hAnsi="Arial" w:cs="Arial"/>
        </w:rPr>
        <w:t>odzval</w:t>
      </w:r>
      <w:r w:rsidR="006E0EED" w:rsidRPr="006E0EED">
        <w:rPr>
          <w:rFonts w:ascii="Arial" w:eastAsia="Arial" w:hAnsi="Arial" w:cs="Arial"/>
        </w:rPr>
        <w:t xml:space="preserve">. </w:t>
      </w:r>
    </w:p>
    <w:p w14:paraId="0FE4D3EB" w14:textId="77777777" w:rsidR="00B479EA" w:rsidRDefault="00B479EA" w:rsidP="005609E9">
      <w:pPr>
        <w:tabs>
          <w:tab w:val="left" w:pos="0"/>
          <w:tab w:val="left" w:pos="1701"/>
          <w:tab w:val="left" w:pos="0"/>
        </w:tabs>
        <w:spacing w:after="0" w:line="240" w:lineRule="auto"/>
        <w:jc w:val="both"/>
        <w:rPr>
          <w:rFonts w:ascii="Arial" w:eastAsia="Arial" w:hAnsi="Arial" w:cs="Arial"/>
        </w:rPr>
      </w:pPr>
    </w:p>
    <w:p w14:paraId="71295356" w14:textId="7F990553" w:rsidR="00B479EA" w:rsidRDefault="00B479EA" w:rsidP="005609E9">
      <w:pPr>
        <w:tabs>
          <w:tab w:val="left" w:pos="0"/>
          <w:tab w:val="left" w:pos="1701"/>
          <w:tab w:val="left" w:pos="0"/>
        </w:tabs>
        <w:spacing w:after="0" w:line="240" w:lineRule="auto"/>
        <w:jc w:val="both"/>
        <w:rPr>
          <w:rFonts w:ascii="Arial" w:eastAsia="Arial" w:hAnsi="Arial" w:cs="Arial"/>
        </w:rPr>
      </w:pPr>
      <w:r w:rsidRPr="00B479EA">
        <w:rPr>
          <w:rFonts w:ascii="Arial" w:eastAsia="Arial" w:hAnsi="Arial" w:cs="Arial"/>
        </w:rPr>
        <w:t xml:space="preserve">Zagovornik je </w:t>
      </w:r>
      <w:r w:rsidR="0022798A">
        <w:rPr>
          <w:rFonts w:ascii="Arial" w:eastAsia="Arial" w:hAnsi="Arial" w:cs="Arial"/>
        </w:rPr>
        <w:t xml:space="preserve">z dopisom številka </w:t>
      </w:r>
      <w:r w:rsidR="0022798A" w:rsidRPr="00B479EA">
        <w:rPr>
          <w:rFonts w:ascii="Arial" w:eastAsia="Arial" w:hAnsi="Arial" w:cs="Arial"/>
        </w:rPr>
        <w:t>0700-70/2023/26 z dne 4. 4. 2025</w:t>
      </w:r>
      <w:r w:rsidR="0022798A">
        <w:rPr>
          <w:rFonts w:ascii="Arial" w:eastAsia="Arial" w:hAnsi="Arial" w:cs="Arial"/>
        </w:rPr>
        <w:t xml:space="preserve"> </w:t>
      </w:r>
      <w:r w:rsidRPr="00B479EA">
        <w:rPr>
          <w:rFonts w:ascii="Arial" w:eastAsia="Arial" w:hAnsi="Arial" w:cs="Arial"/>
        </w:rPr>
        <w:t xml:space="preserve">s potekom postopka </w:t>
      </w:r>
      <w:r w:rsidR="0022798A" w:rsidRPr="00B479EA">
        <w:rPr>
          <w:rFonts w:ascii="Arial" w:eastAsia="Arial" w:hAnsi="Arial" w:cs="Arial"/>
        </w:rPr>
        <w:t xml:space="preserve">seznanil </w:t>
      </w:r>
      <w:r w:rsidRPr="00B479EA">
        <w:rPr>
          <w:rFonts w:ascii="Arial" w:eastAsia="Arial" w:hAnsi="Arial" w:cs="Arial"/>
        </w:rPr>
        <w:t xml:space="preserve">tudi predlagateljico. Dne 1. 5. 2025 je Zagovornik v predmetni zadevi prejel dopis predlagateljice, </w:t>
      </w:r>
      <w:r w:rsidR="005257FC">
        <w:rPr>
          <w:rFonts w:ascii="Arial" w:eastAsia="Arial" w:hAnsi="Arial" w:cs="Arial"/>
        </w:rPr>
        <w:t>v katerem je poudarila</w:t>
      </w:r>
      <w:r w:rsidRPr="00B479EA">
        <w:rPr>
          <w:rFonts w:ascii="Arial" w:eastAsia="Arial" w:hAnsi="Arial" w:cs="Arial"/>
        </w:rPr>
        <w:t xml:space="preserve">, da ji je bila kljub plačilu in veljavni rezervaciji zavrnjena nastanitev, ne samo v enem, ampak v dveh prej omenjenih hostlih, pri tem pa je </w:t>
      </w:r>
      <w:r w:rsidR="00771D88">
        <w:rPr>
          <w:rFonts w:ascii="Arial" w:eastAsia="Arial" w:hAnsi="Arial" w:cs="Arial"/>
        </w:rPr>
        <w:t>AA</w:t>
      </w:r>
      <w:r w:rsidRPr="00B479EA">
        <w:rPr>
          <w:rFonts w:ascii="Arial" w:eastAsia="Arial" w:hAnsi="Arial" w:cs="Arial"/>
        </w:rPr>
        <w:t xml:space="preserve"> omenjal barvo njene kože. Navedla je tudi, da je s pomočjo iskalnika Google našla več pritožb glede poslovanja obeh hostlov, na katera se nanaša njena vloga, in sicer je zasledila vsaj še eno pritožbo o diskriminaciji in več pritožb zaradi agresivnega vedenja do strank. Izrazila je zaskrbljenost, da navedeno podjetje še vedno vodi </w:t>
      </w:r>
      <w:r w:rsidR="00771D88">
        <w:rPr>
          <w:rFonts w:ascii="Arial" w:eastAsia="Arial" w:hAnsi="Arial" w:cs="Arial"/>
        </w:rPr>
        <w:t>AA</w:t>
      </w:r>
      <w:r w:rsidRPr="00B479EA">
        <w:rPr>
          <w:rFonts w:ascii="Arial" w:eastAsia="Arial" w:hAnsi="Arial" w:cs="Arial"/>
        </w:rPr>
        <w:t>, ki še naprej diskriminira in zlorablja stranke, ki so večinoma tujci.</w:t>
      </w:r>
    </w:p>
    <w:p w14:paraId="2FECB281" w14:textId="77777777" w:rsidR="00E878F3" w:rsidRDefault="00E878F3" w:rsidP="005609E9">
      <w:pPr>
        <w:tabs>
          <w:tab w:val="left" w:pos="0"/>
          <w:tab w:val="left" w:pos="1701"/>
          <w:tab w:val="left" w:pos="0"/>
        </w:tabs>
        <w:spacing w:after="0" w:line="240" w:lineRule="auto"/>
        <w:jc w:val="both"/>
        <w:rPr>
          <w:rFonts w:ascii="Arial" w:eastAsia="Arial" w:hAnsi="Arial" w:cs="Arial"/>
        </w:rPr>
      </w:pPr>
    </w:p>
    <w:p w14:paraId="6B589E46" w14:textId="49CC4CE4" w:rsidR="00E878F3" w:rsidRDefault="0059560F" w:rsidP="005609E9">
      <w:pPr>
        <w:tabs>
          <w:tab w:val="left" w:pos="0"/>
          <w:tab w:val="left" w:pos="1701"/>
          <w:tab w:val="left" w:pos="0"/>
        </w:tabs>
        <w:spacing w:after="0" w:line="240" w:lineRule="auto"/>
        <w:jc w:val="both"/>
        <w:rPr>
          <w:rFonts w:ascii="Arial" w:eastAsia="Arial" w:hAnsi="Arial" w:cs="Arial"/>
        </w:rPr>
      </w:pPr>
      <w:r w:rsidRPr="0059560F">
        <w:rPr>
          <w:rFonts w:ascii="Arial" w:eastAsia="Arial" w:hAnsi="Arial" w:cs="Arial"/>
        </w:rPr>
        <w:t>Zagovornik</w:t>
      </w:r>
      <w:r w:rsidR="00FE21EA">
        <w:rPr>
          <w:rFonts w:ascii="Arial" w:eastAsia="Arial" w:hAnsi="Arial" w:cs="Arial"/>
        </w:rPr>
        <w:t xml:space="preserve"> je</w:t>
      </w:r>
      <w:r w:rsidRPr="0059560F">
        <w:rPr>
          <w:rFonts w:ascii="Arial" w:eastAsia="Arial" w:hAnsi="Arial" w:cs="Arial"/>
        </w:rPr>
        <w:t xml:space="preserve"> </w:t>
      </w:r>
      <w:r w:rsidR="002D304D">
        <w:rPr>
          <w:rFonts w:ascii="Arial" w:eastAsia="Arial" w:hAnsi="Arial" w:cs="Arial"/>
        </w:rPr>
        <w:t xml:space="preserve">kršitelja </w:t>
      </w:r>
      <w:r w:rsidR="0077200E">
        <w:rPr>
          <w:rFonts w:ascii="Arial" w:eastAsia="Arial" w:hAnsi="Arial" w:cs="Arial"/>
        </w:rPr>
        <w:t>z</w:t>
      </w:r>
      <w:r w:rsidR="0077200E" w:rsidRPr="0059560F">
        <w:rPr>
          <w:rFonts w:ascii="Arial" w:eastAsia="Arial" w:hAnsi="Arial" w:cs="Arial"/>
        </w:rPr>
        <w:t xml:space="preserve"> dopis</w:t>
      </w:r>
      <w:r w:rsidR="0077200E">
        <w:rPr>
          <w:rFonts w:ascii="Arial" w:eastAsia="Arial" w:hAnsi="Arial" w:cs="Arial"/>
        </w:rPr>
        <w:t>om</w:t>
      </w:r>
      <w:r w:rsidR="0077200E" w:rsidRPr="0059560F">
        <w:rPr>
          <w:rFonts w:ascii="Arial" w:eastAsia="Arial" w:hAnsi="Arial" w:cs="Arial"/>
        </w:rPr>
        <w:t xml:space="preserve"> številka 0700-70/2023/</w:t>
      </w:r>
      <w:r w:rsidR="0077200E">
        <w:rPr>
          <w:rFonts w:ascii="Arial" w:eastAsia="Arial" w:hAnsi="Arial" w:cs="Arial"/>
        </w:rPr>
        <w:t xml:space="preserve">32 z dne 13. 6. 2025 </w:t>
      </w:r>
      <w:r w:rsidR="002D304D">
        <w:rPr>
          <w:rFonts w:ascii="Arial" w:eastAsia="Arial" w:hAnsi="Arial" w:cs="Arial"/>
        </w:rPr>
        <w:t>obvestil o odgovoru predlagateljice in ga</w:t>
      </w:r>
      <w:r w:rsidRPr="0059560F">
        <w:rPr>
          <w:rFonts w:ascii="Arial" w:eastAsia="Arial" w:hAnsi="Arial" w:cs="Arial"/>
        </w:rPr>
        <w:t xml:space="preserve"> v skladu s prvim odstavkom 9. člena ZUP seznanil z ugotovljenimi dejstvi, okoliščinami in izvedenimi dokazi, ki so pomembni za izdajo ugotovitvene odločbe v postopku ugotavljanja diskriminacije</w:t>
      </w:r>
      <w:r w:rsidR="000E49A8">
        <w:rPr>
          <w:rFonts w:ascii="Arial" w:eastAsia="Arial" w:hAnsi="Arial" w:cs="Arial"/>
        </w:rPr>
        <w:t>.</w:t>
      </w:r>
      <w:r w:rsidRPr="0059560F">
        <w:rPr>
          <w:rFonts w:ascii="Arial" w:eastAsia="Arial" w:hAnsi="Arial" w:cs="Arial"/>
        </w:rPr>
        <w:t xml:space="preserve"> </w:t>
      </w:r>
      <w:r w:rsidR="000E49A8">
        <w:rPr>
          <w:rFonts w:ascii="Arial" w:eastAsia="Arial" w:hAnsi="Arial" w:cs="Arial"/>
        </w:rPr>
        <w:t>V</w:t>
      </w:r>
      <w:r w:rsidRPr="0059560F">
        <w:rPr>
          <w:rFonts w:ascii="Arial" w:eastAsia="Arial" w:hAnsi="Arial" w:cs="Arial"/>
        </w:rPr>
        <w:t xml:space="preserve"> skladu z določbo 146. člena ZUP</w:t>
      </w:r>
      <w:r w:rsidR="000E49A8">
        <w:rPr>
          <w:rFonts w:ascii="Arial" w:eastAsia="Arial" w:hAnsi="Arial" w:cs="Arial"/>
        </w:rPr>
        <w:t xml:space="preserve"> mu je</w:t>
      </w:r>
      <w:r w:rsidRPr="0059560F">
        <w:rPr>
          <w:rFonts w:ascii="Arial" w:eastAsia="Arial" w:hAnsi="Arial" w:cs="Arial"/>
        </w:rPr>
        <w:t xml:space="preserve"> omogočil, da se seznani z uspehom dokazovanja ter z ugotovitvami Zagovornika glede obstoja elementov diskriminacije</w:t>
      </w:r>
      <w:r w:rsidR="001D5C93">
        <w:rPr>
          <w:rFonts w:ascii="Arial" w:eastAsia="Arial" w:hAnsi="Arial" w:cs="Arial"/>
        </w:rPr>
        <w:t xml:space="preserve"> </w:t>
      </w:r>
      <w:r w:rsidR="0077200E">
        <w:rPr>
          <w:rFonts w:ascii="Arial" w:eastAsia="Arial" w:hAnsi="Arial" w:cs="Arial"/>
        </w:rPr>
        <w:t>in</w:t>
      </w:r>
      <w:r w:rsidRPr="0059560F">
        <w:rPr>
          <w:rFonts w:ascii="Arial" w:eastAsia="Arial" w:hAnsi="Arial" w:cs="Arial"/>
        </w:rPr>
        <w:t xml:space="preserve"> </w:t>
      </w:r>
      <w:r w:rsidR="002D304D">
        <w:rPr>
          <w:rFonts w:ascii="Arial" w:eastAsia="Arial" w:hAnsi="Arial" w:cs="Arial"/>
        </w:rPr>
        <w:t>mu</w:t>
      </w:r>
      <w:r w:rsidR="002D304D" w:rsidRPr="0059560F">
        <w:rPr>
          <w:rFonts w:ascii="Arial" w:eastAsia="Arial" w:hAnsi="Arial" w:cs="Arial"/>
        </w:rPr>
        <w:t xml:space="preserve"> </w:t>
      </w:r>
      <w:r w:rsidRPr="0059560F">
        <w:rPr>
          <w:rFonts w:ascii="Arial" w:eastAsia="Arial" w:hAnsi="Arial" w:cs="Arial"/>
        </w:rPr>
        <w:t xml:space="preserve">je dal možnost, da se pred odločitvijo Zagovornika o tem izreče. Dopis Zagovornika z dne </w:t>
      </w:r>
      <w:r w:rsidR="00BE404A">
        <w:rPr>
          <w:rFonts w:ascii="Arial" w:eastAsia="Arial" w:hAnsi="Arial" w:cs="Arial"/>
        </w:rPr>
        <w:t>13</w:t>
      </w:r>
      <w:r w:rsidRPr="0059560F">
        <w:rPr>
          <w:rFonts w:ascii="Arial" w:eastAsia="Arial" w:hAnsi="Arial" w:cs="Arial"/>
        </w:rPr>
        <w:t xml:space="preserve">. </w:t>
      </w:r>
      <w:r w:rsidR="00BE404A">
        <w:rPr>
          <w:rFonts w:ascii="Arial" w:eastAsia="Arial" w:hAnsi="Arial" w:cs="Arial"/>
        </w:rPr>
        <w:t>6</w:t>
      </w:r>
      <w:r w:rsidRPr="0059560F">
        <w:rPr>
          <w:rFonts w:ascii="Arial" w:eastAsia="Arial" w:hAnsi="Arial" w:cs="Arial"/>
        </w:rPr>
        <w:t>. 202</w:t>
      </w:r>
      <w:r w:rsidR="00BE404A">
        <w:rPr>
          <w:rFonts w:ascii="Arial" w:eastAsia="Arial" w:hAnsi="Arial" w:cs="Arial"/>
        </w:rPr>
        <w:t>5</w:t>
      </w:r>
      <w:r w:rsidRPr="0059560F">
        <w:rPr>
          <w:rFonts w:ascii="Arial" w:eastAsia="Arial" w:hAnsi="Arial" w:cs="Arial"/>
        </w:rPr>
        <w:t xml:space="preserve"> je bil </w:t>
      </w:r>
      <w:r w:rsidR="002D304D">
        <w:rPr>
          <w:rFonts w:ascii="Arial" w:eastAsia="Arial" w:hAnsi="Arial" w:cs="Arial"/>
        </w:rPr>
        <w:t>kršitelju</w:t>
      </w:r>
      <w:r w:rsidR="002D304D" w:rsidRPr="0059560F">
        <w:rPr>
          <w:rFonts w:ascii="Arial" w:eastAsia="Arial" w:hAnsi="Arial" w:cs="Arial"/>
        </w:rPr>
        <w:t xml:space="preserve"> </w:t>
      </w:r>
      <w:r w:rsidRPr="0059560F">
        <w:rPr>
          <w:rFonts w:ascii="Arial" w:eastAsia="Arial" w:hAnsi="Arial" w:cs="Arial"/>
        </w:rPr>
        <w:t xml:space="preserve">pravilno vročen v skladu z določili ZUP, </w:t>
      </w:r>
      <w:r w:rsidR="002D304D">
        <w:rPr>
          <w:rFonts w:ascii="Arial" w:eastAsia="Arial" w:hAnsi="Arial" w:cs="Arial"/>
        </w:rPr>
        <w:t xml:space="preserve">vendar </w:t>
      </w:r>
      <w:r w:rsidR="00F57855">
        <w:rPr>
          <w:rFonts w:ascii="Arial" w:eastAsia="Arial" w:hAnsi="Arial" w:cs="Arial"/>
        </w:rPr>
        <w:t>se nanj</w:t>
      </w:r>
      <w:r w:rsidRPr="0059560F">
        <w:rPr>
          <w:rFonts w:ascii="Arial" w:eastAsia="Arial" w:hAnsi="Arial" w:cs="Arial"/>
        </w:rPr>
        <w:t xml:space="preserve"> ni odzval.</w:t>
      </w:r>
    </w:p>
    <w:p w14:paraId="2E3E6239" w14:textId="77777777" w:rsidR="00317E3E" w:rsidRDefault="00317E3E" w:rsidP="005609E9">
      <w:pPr>
        <w:tabs>
          <w:tab w:val="left" w:pos="0"/>
          <w:tab w:val="left" w:pos="1701"/>
          <w:tab w:val="left" w:pos="0"/>
        </w:tabs>
        <w:spacing w:after="0" w:line="240" w:lineRule="auto"/>
        <w:jc w:val="both"/>
        <w:rPr>
          <w:rFonts w:ascii="Arial" w:eastAsia="Arial" w:hAnsi="Arial" w:cs="Arial"/>
        </w:rPr>
      </w:pPr>
    </w:p>
    <w:p w14:paraId="0C3DE981" w14:textId="3E33C0BF" w:rsidR="00317E3E" w:rsidRDefault="00317E3E" w:rsidP="00317E3E">
      <w:pPr>
        <w:tabs>
          <w:tab w:val="left" w:pos="0"/>
          <w:tab w:val="left" w:pos="1701"/>
          <w:tab w:val="left" w:pos="0"/>
        </w:tabs>
        <w:spacing w:after="0" w:line="240" w:lineRule="auto"/>
        <w:jc w:val="center"/>
        <w:rPr>
          <w:rFonts w:ascii="Arial" w:eastAsia="Arial" w:hAnsi="Arial" w:cs="Arial"/>
        </w:rPr>
      </w:pPr>
      <w:r>
        <w:rPr>
          <w:rFonts w:ascii="Arial" w:eastAsia="Arial" w:hAnsi="Arial" w:cs="Arial"/>
        </w:rPr>
        <w:t>*</w:t>
      </w:r>
    </w:p>
    <w:p w14:paraId="7CB98159" w14:textId="77777777" w:rsidR="00317E3E" w:rsidRPr="00317E3E" w:rsidRDefault="00317E3E" w:rsidP="00317E3E">
      <w:pPr>
        <w:tabs>
          <w:tab w:val="left" w:pos="0"/>
          <w:tab w:val="left" w:pos="1701"/>
        </w:tabs>
        <w:spacing w:after="0" w:line="240" w:lineRule="auto"/>
        <w:jc w:val="both"/>
        <w:rPr>
          <w:rFonts w:ascii="Arial" w:eastAsia="Arial" w:hAnsi="Arial" w:cs="Arial"/>
        </w:rPr>
      </w:pPr>
    </w:p>
    <w:p w14:paraId="73A4200D" w14:textId="627632C8" w:rsidR="00317E3E" w:rsidRPr="00317E3E" w:rsidRDefault="00317E3E" w:rsidP="00317E3E">
      <w:pPr>
        <w:tabs>
          <w:tab w:val="left" w:pos="0"/>
          <w:tab w:val="left" w:pos="1701"/>
        </w:tabs>
        <w:spacing w:after="0" w:line="240" w:lineRule="auto"/>
        <w:jc w:val="both"/>
        <w:rPr>
          <w:rFonts w:ascii="Arial" w:eastAsia="Arial" w:hAnsi="Arial" w:cs="Arial"/>
        </w:rPr>
      </w:pPr>
      <w:r w:rsidRPr="00317E3E">
        <w:rPr>
          <w:rFonts w:ascii="Arial" w:eastAsia="Arial" w:hAnsi="Arial" w:cs="Arial"/>
        </w:rPr>
        <w:t>Zagovornik je v predmetnem postopku ocenil, da je predlagateljica glede očitkov kršitve prepovedi neposredne diskriminacije iz prvega odstavka  6. člena ZVarD in nadlegovanja iz prvega odstavka 8. člena ZVarD izpolnila trditveno breme ter izkazala, da bi v zadevi lahko šlo za neposredno diskriminacijo in nadlegovanje kot posebno obliko diskriminacije, zato se je skladno z določbo 40. člena ZVarD dokazno breme prevalilo na domnevnega kršitelja, ki je imel možnost dokazati nasprotno, česar pa v predmetnem postopku ni uspel izkazati, kot bo to pojasnjeno v nadaljevanju.</w:t>
      </w:r>
    </w:p>
    <w:p w14:paraId="2DCFA673" w14:textId="77777777" w:rsidR="00413069" w:rsidRPr="006041DD" w:rsidRDefault="00413069" w:rsidP="00711E6A">
      <w:pPr>
        <w:tabs>
          <w:tab w:val="left" w:pos="1701"/>
          <w:tab w:val="left" w:pos="0"/>
        </w:tabs>
        <w:spacing w:after="0" w:line="240" w:lineRule="auto"/>
        <w:jc w:val="both"/>
        <w:rPr>
          <w:rFonts w:ascii="Arial" w:eastAsia="Arial" w:hAnsi="Arial" w:cs="Arial"/>
        </w:rPr>
      </w:pPr>
    </w:p>
    <w:p w14:paraId="19FFCA23" w14:textId="6076C238" w:rsidR="00AC3785" w:rsidRDefault="00F45AB0" w:rsidP="00771D88">
      <w:pPr>
        <w:tabs>
          <w:tab w:val="left" w:pos="0"/>
          <w:tab w:val="left" w:pos="1701"/>
        </w:tabs>
        <w:spacing w:after="0" w:line="240" w:lineRule="auto"/>
        <w:jc w:val="center"/>
        <w:rPr>
          <w:rFonts w:ascii="Arial" w:eastAsia="Arial" w:hAnsi="Arial" w:cs="Arial"/>
        </w:rPr>
      </w:pPr>
      <w:r>
        <w:rPr>
          <w:rFonts w:ascii="Arial" w:eastAsia="Arial" w:hAnsi="Arial" w:cs="Arial"/>
        </w:rPr>
        <w:t>*</w:t>
      </w:r>
      <w:bookmarkStart w:id="9" w:name="_Hlk193186455"/>
    </w:p>
    <w:p w14:paraId="40AE1728" w14:textId="77777777" w:rsidR="00771D88" w:rsidRPr="00771D88" w:rsidRDefault="00771D88" w:rsidP="00771D88">
      <w:pPr>
        <w:tabs>
          <w:tab w:val="left" w:pos="0"/>
          <w:tab w:val="left" w:pos="1701"/>
        </w:tabs>
        <w:spacing w:after="0" w:line="240" w:lineRule="auto"/>
        <w:jc w:val="center"/>
        <w:rPr>
          <w:rFonts w:ascii="Arial" w:eastAsia="Arial" w:hAnsi="Arial" w:cs="Arial"/>
        </w:rPr>
      </w:pPr>
    </w:p>
    <w:p w14:paraId="542C0B92" w14:textId="1BC2C4AC" w:rsidR="004208E3" w:rsidRPr="004208E3" w:rsidRDefault="004208E3" w:rsidP="004208E3">
      <w:pPr>
        <w:tabs>
          <w:tab w:val="left" w:pos="0"/>
          <w:tab w:val="left" w:pos="1701"/>
        </w:tabs>
        <w:spacing w:after="0" w:line="240" w:lineRule="auto"/>
        <w:jc w:val="both"/>
        <w:rPr>
          <w:rFonts w:ascii="Arial" w:eastAsia="Arial" w:hAnsi="Arial" w:cs="Arial"/>
          <w:b/>
          <w:bCs/>
          <w:u w:val="single"/>
        </w:rPr>
      </w:pPr>
      <w:r>
        <w:rPr>
          <w:rFonts w:ascii="Arial" w:eastAsia="Arial" w:hAnsi="Arial" w:cs="Arial"/>
          <w:b/>
          <w:bCs/>
          <w:u w:val="single"/>
        </w:rPr>
        <w:t>Pravna ureditev varstva pred diskriminacijo:</w:t>
      </w:r>
    </w:p>
    <w:p w14:paraId="3510FE07" w14:textId="08C30BC2" w:rsidR="005609E9" w:rsidRDefault="005609E9" w:rsidP="009A0CB7">
      <w:pPr>
        <w:tabs>
          <w:tab w:val="left" w:pos="0"/>
          <w:tab w:val="left" w:pos="1701"/>
        </w:tabs>
        <w:spacing w:after="0" w:line="240" w:lineRule="auto"/>
        <w:jc w:val="both"/>
        <w:rPr>
          <w:rFonts w:ascii="Arial" w:eastAsia="Arial" w:hAnsi="Arial" w:cs="Arial"/>
        </w:rPr>
      </w:pPr>
    </w:p>
    <w:p w14:paraId="47678F5E" w14:textId="77777777" w:rsidR="0077200E" w:rsidRDefault="00D83DE7" w:rsidP="009A0CB7">
      <w:pPr>
        <w:tabs>
          <w:tab w:val="left" w:pos="0"/>
          <w:tab w:val="left" w:pos="1701"/>
        </w:tabs>
        <w:spacing w:after="0" w:line="240" w:lineRule="auto"/>
        <w:jc w:val="both"/>
        <w:rPr>
          <w:rFonts w:ascii="Arial" w:eastAsia="Arial" w:hAnsi="Arial" w:cs="Arial"/>
        </w:rPr>
      </w:pPr>
      <w:r w:rsidRPr="00D83DE7">
        <w:rPr>
          <w:rFonts w:ascii="Arial" w:eastAsia="Arial" w:hAnsi="Arial" w:cs="Arial"/>
        </w:rPr>
        <w:t xml:space="preserve">V 4. členu ZVarD je diskriminacija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w:t>
      </w:r>
    </w:p>
    <w:p w14:paraId="28B3FCF5" w14:textId="77777777" w:rsidR="0077200E" w:rsidRDefault="0077200E" w:rsidP="009A0CB7">
      <w:pPr>
        <w:tabs>
          <w:tab w:val="left" w:pos="0"/>
          <w:tab w:val="left" w:pos="1701"/>
        </w:tabs>
        <w:spacing w:after="0" w:line="240" w:lineRule="auto"/>
        <w:jc w:val="both"/>
        <w:rPr>
          <w:rFonts w:ascii="Arial" w:eastAsia="Arial" w:hAnsi="Arial" w:cs="Arial"/>
        </w:rPr>
      </w:pPr>
    </w:p>
    <w:p w14:paraId="32D9AEF0" w14:textId="16D1E449" w:rsidR="005609E9" w:rsidRDefault="00D83DE7" w:rsidP="009A0CB7">
      <w:pPr>
        <w:tabs>
          <w:tab w:val="left" w:pos="0"/>
          <w:tab w:val="left" w:pos="1701"/>
        </w:tabs>
        <w:spacing w:after="0" w:line="240" w:lineRule="auto"/>
        <w:jc w:val="both"/>
        <w:rPr>
          <w:rFonts w:ascii="Arial" w:eastAsia="Arial" w:hAnsi="Arial" w:cs="Arial"/>
        </w:rPr>
      </w:pPr>
      <w:r w:rsidRPr="00D83DE7">
        <w:rPr>
          <w:rFonts w:ascii="Arial" w:eastAsia="Arial" w:hAnsi="Arial" w:cs="Arial"/>
        </w:rPr>
        <w:t xml:space="preserve">Pri diskriminaciji mora biti specifična osebna okoliščina odločilen razlog za slabšo obravnavo. Skladno s 1. členom ZVarD mednje štejejo spol, narodnost, rasa ali etnično poreklo, jezik, vera ali prepričanje, invalidnost, starost, spolna usmerjenost, spolna identiteta in spolni izraz, družbeni položaj, premoženjsko stanje, izobrazba ali katerakoli druga osebna okoliščina. Gre za prirojene ali pridobljene osebne značilnosti, lastnosti, stanja ali statuse, ki so praviloma trajno in nerazdružljivo povezani z določenim posameznikom in njegovo osebnostjo, zlasti identiteto ali pa jih posameznik ne spreminja zlahka. </w:t>
      </w:r>
    </w:p>
    <w:p w14:paraId="2ACE5BA7" w14:textId="77777777" w:rsidR="005609E9" w:rsidRDefault="005609E9" w:rsidP="009A0CB7">
      <w:pPr>
        <w:tabs>
          <w:tab w:val="left" w:pos="0"/>
          <w:tab w:val="left" w:pos="1701"/>
        </w:tabs>
        <w:spacing w:after="0" w:line="240" w:lineRule="auto"/>
        <w:jc w:val="both"/>
        <w:rPr>
          <w:rFonts w:ascii="Arial" w:eastAsia="Arial" w:hAnsi="Arial" w:cs="Arial"/>
        </w:rPr>
      </w:pPr>
    </w:p>
    <w:p w14:paraId="4C8BEA5F" w14:textId="71E54776" w:rsidR="00C11697" w:rsidRDefault="00CC1523" w:rsidP="00CC1523">
      <w:pPr>
        <w:tabs>
          <w:tab w:val="left" w:pos="0"/>
        </w:tabs>
        <w:spacing w:after="0" w:line="240" w:lineRule="auto"/>
        <w:jc w:val="both"/>
        <w:rPr>
          <w:rFonts w:ascii="Arial" w:eastAsia="Times New Roman" w:hAnsi="Arial" w:cs="Arial"/>
          <w:lang w:eastAsia="en-US"/>
        </w:rPr>
      </w:pPr>
      <w:r w:rsidRPr="00CC1523">
        <w:rPr>
          <w:rFonts w:ascii="Arial" w:eastAsia="Times New Roman" w:hAnsi="Arial" w:cs="Arial"/>
          <w:lang w:eastAsia="en-US"/>
        </w:rPr>
        <w:lastRenderedPageBreak/>
        <w:t xml:space="preserve">ZVarD opredeljuje več oblik diskriminacije, od katerih sta osnovni obliki neposredna in posredna diskriminacija (6. člen ZVarD), poleg teh dveh oblik pa opredeljuje tudi druge oblike diskriminacije, in sicer nadlegovanje in spolno nadlegovanje, navodila za diskriminacijo, pozivanje k diskriminaciji in viktimizacijo (7. člen). </w:t>
      </w:r>
    </w:p>
    <w:p w14:paraId="499F9CD6" w14:textId="77777777" w:rsidR="00C521A4" w:rsidRDefault="00C521A4" w:rsidP="00CC1523">
      <w:pPr>
        <w:tabs>
          <w:tab w:val="left" w:pos="0"/>
        </w:tabs>
        <w:spacing w:after="0" w:line="240" w:lineRule="auto"/>
        <w:jc w:val="both"/>
        <w:rPr>
          <w:rFonts w:ascii="Arial" w:eastAsia="Times New Roman" w:hAnsi="Arial" w:cs="Arial"/>
          <w:lang w:eastAsia="en-US"/>
        </w:rPr>
      </w:pPr>
    </w:p>
    <w:p w14:paraId="2B899B2F" w14:textId="5913302A" w:rsidR="00C521A4" w:rsidRDefault="00C521A4" w:rsidP="00C521A4">
      <w:pPr>
        <w:tabs>
          <w:tab w:val="left" w:pos="0"/>
        </w:tabs>
        <w:spacing w:after="0" w:line="240" w:lineRule="auto"/>
        <w:jc w:val="center"/>
        <w:rPr>
          <w:rFonts w:ascii="Arial" w:eastAsia="Arial" w:hAnsi="Arial" w:cs="Arial"/>
        </w:rPr>
      </w:pPr>
      <w:r>
        <w:rPr>
          <w:rFonts w:ascii="Arial" w:eastAsia="Times New Roman" w:hAnsi="Arial" w:cs="Arial"/>
          <w:lang w:eastAsia="en-US"/>
        </w:rPr>
        <w:t>*</w:t>
      </w:r>
    </w:p>
    <w:p w14:paraId="46AB5E28" w14:textId="77777777" w:rsidR="008F0B54" w:rsidRDefault="008F0B54" w:rsidP="006E5122">
      <w:pPr>
        <w:tabs>
          <w:tab w:val="left" w:pos="0"/>
          <w:tab w:val="left" w:pos="1701"/>
        </w:tabs>
        <w:spacing w:after="0" w:line="240" w:lineRule="auto"/>
        <w:jc w:val="both"/>
        <w:rPr>
          <w:rFonts w:ascii="Arial" w:eastAsia="Arial" w:hAnsi="Arial" w:cs="Arial"/>
        </w:rPr>
      </w:pPr>
    </w:p>
    <w:p w14:paraId="7F2110C3" w14:textId="62DCAB7A" w:rsidR="00ED45D3" w:rsidRDefault="00ED45D3" w:rsidP="006E5122">
      <w:pPr>
        <w:tabs>
          <w:tab w:val="left" w:pos="0"/>
          <w:tab w:val="left" w:pos="1701"/>
        </w:tabs>
        <w:spacing w:after="0" w:line="240" w:lineRule="auto"/>
        <w:jc w:val="both"/>
        <w:rPr>
          <w:rFonts w:ascii="Arial" w:eastAsia="Arial" w:hAnsi="Arial" w:cs="Arial"/>
        </w:rPr>
      </w:pPr>
      <w:r w:rsidRPr="00ED45D3">
        <w:rPr>
          <w:rFonts w:ascii="Arial" w:eastAsia="Arial" w:hAnsi="Arial" w:cs="Arial"/>
        </w:rPr>
        <w:t>Diskriminacija oz. neenako obravnavanje sta prepovedana na vseh področjih družbenega življenja. Predlagatelj</w:t>
      </w:r>
      <w:r w:rsidR="00C30BDC">
        <w:rPr>
          <w:rFonts w:ascii="Arial" w:eastAsia="Arial" w:hAnsi="Arial" w:cs="Arial"/>
        </w:rPr>
        <w:t>ica</w:t>
      </w:r>
      <w:r w:rsidRPr="00ED45D3">
        <w:rPr>
          <w:rFonts w:ascii="Arial" w:eastAsia="Arial" w:hAnsi="Arial" w:cs="Arial"/>
        </w:rPr>
        <w:t xml:space="preserve"> je v obravnavanem primeru zatrjeval</w:t>
      </w:r>
      <w:r w:rsidR="00C30BDC">
        <w:rPr>
          <w:rFonts w:ascii="Arial" w:eastAsia="Arial" w:hAnsi="Arial" w:cs="Arial"/>
        </w:rPr>
        <w:t>a</w:t>
      </w:r>
      <w:r w:rsidRPr="00ED45D3">
        <w:rPr>
          <w:rFonts w:ascii="Arial" w:eastAsia="Arial" w:hAnsi="Arial" w:cs="Arial"/>
        </w:rPr>
        <w:t>, da je bil</w:t>
      </w:r>
      <w:r w:rsidR="00C30BDC">
        <w:rPr>
          <w:rFonts w:ascii="Arial" w:eastAsia="Arial" w:hAnsi="Arial" w:cs="Arial"/>
        </w:rPr>
        <w:t>a</w:t>
      </w:r>
      <w:r w:rsidRPr="00ED45D3">
        <w:rPr>
          <w:rFonts w:ascii="Arial" w:eastAsia="Arial" w:hAnsi="Arial" w:cs="Arial"/>
        </w:rPr>
        <w:t xml:space="preserve"> diskriminiran</w:t>
      </w:r>
      <w:r w:rsidR="00C30BDC">
        <w:rPr>
          <w:rFonts w:ascii="Arial" w:eastAsia="Arial" w:hAnsi="Arial" w:cs="Arial"/>
        </w:rPr>
        <w:t>a</w:t>
      </w:r>
      <w:r w:rsidRPr="00ED45D3">
        <w:rPr>
          <w:rFonts w:ascii="Arial" w:eastAsia="Arial" w:hAnsi="Arial" w:cs="Arial"/>
        </w:rPr>
        <w:t xml:space="preserve"> v zvezi</w:t>
      </w:r>
      <w:r w:rsidR="00C30BDC">
        <w:rPr>
          <w:rFonts w:ascii="Arial" w:eastAsia="Arial" w:hAnsi="Arial" w:cs="Arial"/>
        </w:rPr>
        <w:t xml:space="preserve"> </w:t>
      </w:r>
      <w:r w:rsidR="005F7184">
        <w:rPr>
          <w:rFonts w:ascii="Arial" w:eastAsia="Arial" w:hAnsi="Arial" w:cs="Arial"/>
        </w:rPr>
        <w:t>z dostopom do dobrin in storitev, ki so na voljo javnosti</w:t>
      </w:r>
      <w:r w:rsidR="00C30BDC">
        <w:rPr>
          <w:rFonts w:ascii="Arial" w:eastAsia="Arial" w:hAnsi="Arial" w:cs="Arial"/>
        </w:rPr>
        <w:t xml:space="preserve"> </w:t>
      </w:r>
      <w:r w:rsidR="00014656">
        <w:rPr>
          <w:rFonts w:ascii="Arial" w:eastAsia="Arial" w:hAnsi="Arial" w:cs="Arial"/>
        </w:rPr>
        <w:t>(</w:t>
      </w:r>
      <w:r w:rsidR="005F7184">
        <w:rPr>
          <w:rFonts w:ascii="Arial" w:eastAsia="Arial" w:hAnsi="Arial" w:cs="Arial"/>
        </w:rPr>
        <w:t>8</w:t>
      </w:r>
      <w:r w:rsidRPr="00ED45D3">
        <w:rPr>
          <w:rFonts w:ascii="Arial" w:eastAsia="Arial" w:hAnsi="Arial" w:cs="Arial"/>
        </w:rPr>
        <w:t xml:space="preserve">. alineja prvega odstavka 2. člena ZVarD).  </w:t>
      </w:r>
    </w:p>
    <w:p w14:paraId="011A7DDA" w14:textId="705AB396" w:rsidR="00ED45D3" w:rsidRDefault="00ED45D3" w:rsidP="009A0CB7">
      <w:pPr>
        <w:tabs>
          <w:tab w:val="left" w:pos="0"/>
          <w:tab w:val="left" w:pos="1701"/>
        </w:tabs>
        <w:spacing w:after="0" w:line="240" w:lineRule="auto"/>
        <w:jc w:val="both"/>
        <w:rPr>
          <w:rFonts w:ascii="Arial" w:eastAsia="Arial" w:hAnsi="Arial" w:cs="Arial"/>
        </w:rPr>
      </w:pPr>
    </w:p>
    <w:p w14:paraId="19D4BF3D" w14:textId="6FF9234D" w:rsidR="00C70EDC" w:rsidRDefault="00DE274D" w:rsidP="00C521A4">
      <w:pPr>
        <w:tabs>
          <w:tab w:val="left" w:pos="0"/>
          <w:tab w:val="left" w:pos="1701"/>
        </w:tabs>
        <w:spacing w:after="0" w:line="240" w:lineRule="auto"/>
        <w:jc w:val="both"/>
        <w:rPr>
          <w:rFonts w:ascii="Arial" w:eastAsia="Arial" w:hAnsi="Arial" w:cs="Arial"/>
        </w:rPr>
      </w:pPr>
      <w:r>
        <w:rPr>
          <w:rFonts w:ascii="Arial" w:eastAsia="Arial" w:hAnsi="Arial" w:cs="Arial"/>
        </w:rPr>
        <w:t xml:space="preserve">Predlagateljica je zatrjevala diskriminacijo na podlagi </w:t>
      </w:r>
      <w:r w:rsidR="00387887" w:rsidRPr="00387887">
        <w:rPr>
          <w:rFonts w:ascii="Arial" w:eastAsia="Arial" w:hAnsi="Arial" w:cs="Arial"/>
        </w:rPr>
        <w:t>osebn</w:t>
      </w:r>
      <w:r w:rsidR="00BB414C">
        <w:rPr>
          <w:rFonts w:ascii="Arial" w:eastAsia="Arial" w:hAnsi="Arial" w:cs="Arial"/>
        </w:rPr>
        <w:t>e</w:t>
      </w:r>
      <w:r w:rsidR="00387887" w:rsidRPr="00387887">
        <w:rPr>
          <w:rFonts w:ascii="Arial" w:eastAsia="Arial" w:hAnsi="Arial" w:cs="Arial"/>
        </w:rPr>
        <w:t xml:space="preserve"> okoliščin</w:t>
      </w:r>
      <w:r w:rsidR="00BB414C">
        <w:rPr>
          <w:rFonts w:ascii="Arial" w:eastAsia="Arial" w:hAnsi="Arial" w:cs="Arial"/>
        </w:rPr>
        <w:t>e</w:t>
      </w:r>
      <w:r w:rsidR="00387887" w:rsidRPr="00387887">
        <w:rPr>
          <w:rFonts w:ascii="Arial" w:eastAsia="Arial" w:hAnsi="Arial" w:cs="Arial"/>
        </w:rPr>
        <w:t xml:space="preserve"> </w:t>
      </w:r>
      <w:r w:rsidR="00BB414C">
        <w:rPr>
          <w:rFonts w:ascii="Arial" w:eastAsia="Arial" w:hAnsi="Arial" w:cs="Arial"/>
        </w:rPr>
        <w:t>rase</w:t>
      </w:r>
      <w:r w:rsidR="00EB622B">
        <w:rPr>
          <w:rFonts w:ascii="Arial" w:eastAsia="Arial" w:hAnsi="Arial" w:cs="Arial"/>
        </w:rPr>
        <w:t xml:space="preserve"> oziroma barve polti</w:t>
      </w:r>
      <w:r w:rsidR="00387887" w:rsidRPr="00387887">
        <w:rPr>
          <w:rFonts w:ascii="Arial" w:eastAsia="Arial" w:hAnsi="Arial" w:cs="Arial"/>
        </w:rPr>
        <w:t xml:space="preserve">. </w:t>
      </w:r>
      <w:r w:rsidR="00EB622B">
        <w:rPr>
          <w:rFonts w:ascii="Arial" w:eastAsia="Arial" w:hAnsi="Arial" w:cs="Arial"/>
        </w:rPr>
        <w:t>Rasa je osebna okoliščina</w:t>
      </w:r>
      <w:r w:rsidR="00DF3B51">
        <w:rPr>
          <w:rFonts w:ascii="Arial" w:eastAsia="Arial" w:hAnsi="Arial" w:cs="Arial"/>
        </w:rPr>
        <w:t xml:space="preserve">, ki je </w:t>
      </w:r>
      <w:r w:rsidR="00387887" w:rsidRPr="00387887">
        <w:rPr>
          <w:rFonts w:ascii="Arial" w:eastAsia="Arial" w:hAnsi="Arial" w:cs="Arial"/>
        </w:rPr>
        <w:t>izrecno naštet</w:t>
      </w:r>
      <w:r w:rsidR="006E5122">
        <w:rPr>
          <w:rFonts w:ascii="Arial" w:eastAsia="Arial" w:hAnsi="Arial" w:cs="Arial"/>
        </w:rPr>
        <w:t>a</w:t>
      </w:r>
      <w:r w:rsidR="00387887" w:rsidRPr="00387887">
        <w:rPr>
          <w:rFonts w:ascii="Arial" w:eastAsia="Arial" w:hAnsi="Arial" w:cs="Arial"/>
        </w:rPr>
        <w:t xml:space="preserve"> v ZVarD kot pravno varovan</w:t>
      </w:r>
      <w:r w:rsidR="006E5122">
        <w:rPr>
          <w:rFonts w:ascii="Arial" w:eastAsia="Arial" w:hAnsi="Arial" w:cs="Arial"/>
        </w:rPr>
        <w:t>a.</w:t>
      </w:r>
      <w:r w:rsidR="00387887" w:rsidRPr="00387887">
        <w:rPr>
          <w:rFonts w:ascii="Arial" w:eastAsia="Arial" w:hAnsi="Arial" w:cs="Arial"/>
        </w:rPr>
        <w:t xml:space="preserve"> Zagovornik</w:t>
      </w:r>
      <w:r w:rsidR="00491C28">
        <w:rPr>
          <w:rFonts w:ascii="Arial" w:eastAsia="Arial" w:hAnsi="Arial" w:cs="Arial"/>
        </w:rPr>
        <w:t xml:space="preserve"> je</w:t>
      </w:r>
      <w:r w:rsidR="00387887" w:rsidRPr="00387887">
        <w:rPr>
          <w:rFonts w:ascii="Arial" w:eastAsia="Arial" w:hAnsi="Arial" w:cs="Arial"/>
        </w:rPr>
        <w:t xml:space="preserve"> ugotavljal, ali </w:t>
      </w:r>
      <w:r w:rsidR="00636F23">
        <w:rPr>
          <w:rFonts w:ascii="Arial" w:eastAsia="Arial" w:hAnsi="Arial" w:cs="Arial"/>
        </w:rPr>
        <w:t xml:space="preserve">je bila rasa </w:t>
      </w:r>
      <w:r w:rsidR="0077200E">
        <w:rPr>
          <w:rFonts w:ascii="Arial" w:eastAsia="Arial" w:hAnsi="Arial" w:cs="Arial"/>
        </w:rPr>
        <w:t xml:space="preserve">oziroma barva </w:t>
      </w:r>
      <w:r w:rsidR="002C5388">
        <w:rPr>
          <w:rFonts w:ascii="Arial" w:eastAsia="Arial" w:hAnsi="Arial" w:cs="Arial"/>
        </w:rPr>
        <w:t>polti</w:t>
      </w:r>
      <w:r w:rsidR="00841892">
        <w:rPr>
          <w:rFonts w:ascii="Arial" w:eastAsia="Arial" w:hAnsi="Arial" w:cs="Arial"/>
        </w:rPr>
        <w:t xml:space="preserve"> </w:t>
      </w:r>
      <w:r w:rsidR="00636F23">
        <w:rPr>
          <w:rFonts w:ascii="Arial" w:eastAsia="Arial" w:hAnsi="Arial" w:cs="Arial"/>
        </w:rPr>
        <w:t>predlagateljice</w:t>
      </w:r>
      <w:r w:rsidR="00387887" w:rsidRPr="00387887">
        <w:rPr>
          <w:rFonts w:ascii="Arial" w:eastAsia="Arial" w:hAnsi="Arial" w:cs="Arial"/>
        </w:rPr>
        <w:t xml:space="preserve"> razlog za slabšo obravnavo oziroma ali so v konkretnem primeru podani elementi </w:t>
      </w:r>
      <w:r w:rsidR="00CD784E">
        <w:rPr>
          <w:rFonts w:ascii="Arial" w:eastAsia="Arial" w:hAnsi="Arial" w:cs="Arial"/>
        </w:rPr>
        <w:t>nadlegovanja</w:t>
      </w:r>
      <w:r w:rsidR="00CD784E" w:rsidRPr="00CD784E">
        <w:rPr>
          <w:rFonts w:ascii="Arial" w:eastAsia="Arial" w:hAnsi="Arial" w:cs="Arial"/>
        </w:rPr>
        <w:t xml:space="preserve"> </w:t>
      </w:r>
      <w:r w:rsidR="00387887" w:rsidRPr="00387887">
        <w:rPr>
          <w:rFonts w:ascii="Arial" w:eastAsia="Arial" w:hAnsi="Arial" w:cs="Arial"/>
        </w:rPr>
        <w:t xml:space="preserve">oziroma </w:t>
      </w:r>
      <w:r w:rsidR="00CD784E" w:rsidRPr="00387887">
        <w:rPr>
          <w:rFonts w:ascii="Arial" w:eastAsia="Arial" w:hAnsi="Arial" w:cs="Arial"/>
        </w:rPr>
        <w:t>neposredne diskriminacije</w:t>
      </w:r>
      <w:r w:rsidR="00387887" w:rsidRPr="00387887">
        <w:rPr>
          <w:rFonts w:ascii="Arial" w:eastAsia="Arial" w:hAnsi="Arial" w:cs="Arial"/>
        </w:rPr>
        <w:t>, kot jih opredeljuje ZVarD.</w:t>
      </w:r>
    </w:p>
    <w:p w14:paraId="77737BC8" w14:textId="00D60A11" w:rsidR="00456CEC" w:rsidRDefault="00456CEC" w:rsidP="00846E90">
      <w:pPr>
        <w:tabs>
          <w:tab w:val="left" w:pos="0"/>
          <w:tab w:val="left" w:pos="1701"/>
        </w:tabs>
        <w:spacing w:after="0" w:line="240" w:lineRule="auto"/>
        <w:jc w:val="center"/>
        <w:rPr>
          <w:rFonts w:ascii="Arial" w:eastAsia="Arial" w:hAnsi="Arial" w:cs="Arial"/>
        </w:rPr>
      </w:pPr>
    </w:p>
    <w:p w14:paraId="4EE1A763" w14:textId="587C1E31" w:rsidR="00515FC7" w:rsidRDefault="003860EF" w:rsidP="00846E90">
      <w:pPr>
        <w:tabs>
          <w:tab w:val="left" w:pos="0"/>
          <w:tab w:val="left" w:pos="1701"/>
        </w:tabs>
        <w:spacing w:after="0" w:line="240" w:lineRule="auto"/>
        <w:jc w:val="center"/>
        <w:rPr>
          <w:rFonts w:ascii="Arial" w:eastAsia="Arial" w:hAnsi="Arial" w:cs="Arial"/>
        </w:rPr>
      </w:pPr>
      <w:r>
        <w:rPr>
          <w:rFonts w:ascii="Arial" w:eastAsia="Arial" w:hAnsi="Arial" w:cs="Arial"/>
        </w:rPr>
        <w:t>*</w:t>
      </w:r>
    </w:p>
    <w:p w14:paraId="435D75F8" w14:textId="2C9F19ED" w:rsidR="003016C3" w:rsidRDefault="003016C3" w:rsidP="00846E90">
      <w:pPr>
        <w:tabs>
          <w:tab w:val="left" w:pos="0"/>
          <w:tab w:val="left" w:pos="1701"/>
        </w:tabs>
        <w:spacing w:after="0" w:line="240" w:lineRule="auto"/>
        <w:jc w:val="center"/>
        <w:rPr>
          <w:rFonts w:ascii="Arial" w:eastAsia="Arial" w:hAnsi="Arial" w:cs="Arial"/>
        </w:rPr>
      </w:pPr>
    </w:p>
    <w:p w14:paraId="600A1B67" w14:textId="013614B1" w:rsidR="003C6BA2" w:rsidRPr="00CD118A" w:rsidRDefault="002C68C6" w:rsidP="002A4907">
      <w:pPr>
        <w:tabs>
          <w:tab w:val="left" w:pos="0"/>
        </w:tabs>
        <w:spacing w:after="0"/>
        <w:jc w:val="both"/>
        <w:rPr>
          <w:rFonts w:ascii="Arial" w:eastAsia="Arial" w:hAnsi="Arial" w:cs="Arial"/>
          <w:b/>
          <w:bCs/>
          <w:u w:val="single"/>
        </w:rPr>
      </w:pPr>
      <w:r>
        <w:rPr>
          <w:rFonts w:ascii="Arial" w:eastAsia="Arial" w:hAnsi="Arial" w:cs="Arial"/>
          <w:b/>
          <w:bCs/>
          <w:u w:val="single"/>
        </w:rPr>
        <w:t>G</w:t>
      </w:r>
      <w:r w:rsidR="00C45D36" w:rsidRPr="00CD118A">
        <w:rPr>
          <w:rFonts w:ascii="Arial" w:eastAsia="Arial" w:hAnsi="Arial" w:cs="Arial"/>
          <w:b/>
          <w:bCs/>
          <w:u w:val="single"/>
        </w:rPr>
        <w:t xml:space="preserve">lede </w:t>
      </w:r>
      <w:r w:rsidR="00C70EDC">
        <w:rPr>
          <w:rFonts w:ascii="Arial" w:eastAsia="Arial" w:hAnsi="Arial" w:cs="Arial"/>
          <w:b/>
          <w:bCs/>
          <w:u w:val="single"/>
        </w:rPr>
        <w:t xml:space="preserve">očitka </w:t>
      </w:r>
      <w:r w:rsidR="00C45D36" w:rsidRPr="00CD118A">
        <w:rPr>
          <w:rFonts w:ascii="Arial" w:eastAsia="Arial" w:hAnsi="Arial" w:cs="Arial"/>
          <w:b/>
          <w:bCs/>
          <w:u w:val="single"/>
        </w:rPr>
        <w:t>neposredne diskriminacije:</w:t>
      </w:r>
    </w:p>
    <w:p w14:paraId="079D8B27" w14:textId="77777777" w:rsidR="00C45D36" w:rsidRPr="00CD118A" w:rsidRDefault="00C45D36" w:rsidP="006637F2">
      <w:pPr>
        <w:tabs>
          <w:tab w:val="left" w:pos="1701"/>
          <w:tab w:val="left" w:pos="0"/>
        </w:tabs>
        <w:spacing w:after="0" w:line="240" w:lineRule="auto"/>
        <w:jc w:val="both"/>
        <w:rPr>
          <w:rFonts w:ascii="Arial" w:eastAsia="Arial" w:hAnsi="Arial" w:cs="Arial"/>
          <w:b/>
          <w:bCs/>
          <w:u w:val="single"/>
        </w:rPr>
      </w:pPr>
    </w:p>
    <w:p w14:paraId="015104DF" w14:textId="77777777" w:rsidR="00766AE6" w:rsidRDefault="00766AE6" w:rsidP="00766AE6">
      <w:pPr>
        <w:tabs>
          <w:tab w:val="left" w:pos="0"/>
          <w:tab w:val="left" w:pos="1701"/>
          <w:tab w:val="left" w:pos="0"/>
        </w:tabs>
        <w:spacing w:after="0" w:line="240" w:lineRule="auto"/>
        <w:jc w:val="both"/>
      </w:pPr>
      <w:r w:rsidRPr="003C3FB3">
        <w:rPr>
          <w:rFonts w:ascii="Arial" w:eastAsia="Arial" w:hAnsi="Arial" w:cs="Arial"/>
        </w:rPr>
        <w:t>Neposredna diskriminacija v skladu s prvim odstavkom 6. člena ZVarD obstaja, kadar je oseba ali skupina oseb zaradi določene osebne okoliščine bila, je ali bi lahko bila v enakih ali podobnih situacijah obravnavana manj ugodno, kot se obravnava, se je obravnavala ali bi se obravnavala druga oseba ali skupina oseb.</w:t>
      </w:r>
      <w:r w:rsidRPr="00FD38BC">
        <w:t xml:space="preserve"> </w:t>
      </w:r>
    </w:p>
    <w:p w14:paraId="1C349FC1" w14:textId="77777777" w:rsidR="00766AE6" w:rsidRDefault="00766AE6" w:rsidP="00766AE6">
      <w:pPr>
        <w:tabs>
          <w:tab w:val="left" w:pos="0"/>
          <w:tab w:val="left" w:pos="1701"/>
          <w:tab w:val="left" w:pos="0"/>
        </w:tabs>
        <w:spacing w:after="0" w:line="240" w:lineRule="auto"/>
        <w:jc w:val="both"/>
      </w:pPr>
    </w:p>
    <w:p w14:paraId="29E16032" w14:textId="77777777" w:rsidR="00766AE6" w:rsidRPr="00FD38BC" w:rsidRDefault="00766AE6" w:rsidP="00766AE6">
      <w:pPr>
        <w:tabs>
          <w:tab w:val="left" w:pos="0"/>
          <w:tab w:val="left" w:pos="1701"/>
          <w:tab w:val="left" w:pos="0"/>
        </w:tabs>
        <w:spacing w:after="0" w:line="240" w:lineRule="auto"/>
        <w:jc w:val="both"/>
        <w:rPr>
          <w:rFonts w:ascii="Arial" w:eastAsia="Arial" w:hAnsi="Arial" w:cs="Arial"/>
        </w:rPr>
      </w:pPr>
      <w:r w:rsidRPr="00FD38BC">
        <w:rPr>
          <w:rFonts w:ascii="Arial" w:eastAsia="Arial" w:hAnsi="Arial" w:cs="Arial"/>
        </w:rPr>
        <w:t>Da bi lahko govorili o neposredni diskriminaciji skladno z ZVarD, morajo biti podani naslednji elementi:</w:t>
      </w:r>
    </w:p>
    <w:p w14:paraId="46341C2B" w14:textId="77777777" w:rsidR="00766AE6" w:rsidRPr="00766AE6" w:rsidRDefault="00766AE6" w:rsidP="00766AE6">
      <w:pPr>
        <w:pStyle w:val="Odstavekseznama"/>
        <w:numPr>
          <w:ilvl w:val="0"/>
          <w:numId w:val="17"/>
        </w:numPr>
        <w:tabs>
          <w:tab w:val="left" w:pos="0"/>
          <w:tab w:val="left" w:pos="1701"/>
          <w:tab w:val="left" w:pos="0"/>
        </w:tabs>
        <w:spacing w:after="0" w:line="240" w:lineRule="auto"/>
        <w:jc w:val="both"/>
        <w:rPr>
          <w:rFonts w:ascii="Arial" w:eastAsia="Arial" w:hAnsi="Arial" w:cs="Arial"/>
        </w:rPr>
      </w:pPr>
      <w:r w:rsidRPr="00766AE6">
        <w:rPr>
          <w:rFonts w:ascii="Arial" w:eastAsia="Arial" w:hAnsi="Arial" w:cs="Arial"/>
        </w:rPr>
        <w:t xml:space="preserve">osebna okoliščina; </w:t>
      </w:r>
    </w:p>
    <w:p w14:paraId="58297014" w14:textId="77777777" w:rsidR="00766AE6" w:rsidRPr="00766AE6" w:rsidRDefault="00766AE6" w:rsidP="00766AE6">
      <w:pPr>
        <w:pStyle w:val="Odstavekseznama"/>
        <w:numPr>
          <w:ilvl w:val="0"/>
          <w:numId w:val="17"/>
        </w:numPr>
        <w:tabs>
          <w:tab w:val="left" w:pos="0"/>
          <w:tab w:val="left" w:pos="1701"/>
          <w:tab w:val="left" w:pos="0"/>
        </w:tabs>
        <w:spacing w:after="0" w:line="240" w:lineRule="auto"/>
        <w:jc w:val="both"/>
        <w:rPr>
          <w:rFonts w:ascii="Arial" w:eastAsia="Arial" w:hAnsi="Arial" w:cs="Arial"/>
        </w:rPr>
      </w:pPr>
      <w:r w:rsidRPr="00766AE6">
        <w:rPr>
          <w:rFonts w:ascii="Arial" w:eastAsia="Arial" w:hAnsi="Arial" w:cs="Arial"/>
        </w:rPr>
        <w:t xml:space="preserve">poseg v zavarovano dobrino (človekovo pravico, svoboščino, drugo pravico, pravni interes ali ugodnost); </w:t>
      </w:r>
    </w:p>
    <w:p w14:paraId="48BD9851" w14:textId="77777777" w:rsidR="00766AE6" w:rsidRPr="00766AE6" w:rsidRDefault="00766AE6" w:rsidP="00766AE6">
      <w:pPr>
        <w:pStyle w:val="Odstavekseznama"/>
        <w:numPr>
          <w:ilvl w:val="0"/>
          <w:numId w:val="17"/>
        </w:numPr>
        <w:tabs>
          <w:tab w:val="left" w:pos="0"/>
          <w:tab w:val="left" w:pos="1701"/>
          <w:tab w:val="left" w:pos="0"/>
        </w:tabs>
        <w:spacing w:after="0" w:line="240" w:lineRule="auto"/>
        <w:jc w:val="both"/>
        <w:rPr>
          <w:rFonts w:ascii="Arial" w:eastAsia="Arial" w:hAnsi="Arial" w:cs="Arial"/>
        </w:rPr>
      </w:pPr>
      <w:r w:rsidRPr="00766AE6">
        <w:rPr>
          <w:rFonts w:ascii="Arial" w:eastAsia="Arial" w:hAnsi="Arial" w:cs="Arial"/>
        </w:rPr>
        <w:t xml:space="preserve">prikrajšanje v primerjavi z drugimi posamezniki ali skupinami v primerljivem položaju; </w:t>
      </w:r>
    </w:p>
    <w:p w14:paraId="2C89283B" w14:textId="77777777" w:rsidR="00766AE6" w:rsidRPr="00766AE6" w:rsidRDefault="00766AE6" w:rsidP="00766AE6">
      <w:pPr>
        <w:pStyle w:val="Odstavekseznama"/>
        <w:numPr>
          <w:ilvl w:val="0"/>
          <w:numId w:val="17"/>
        </w:numPr>
        <w:tabs>
          <w:tab w:val="left" w:pos="0"/>
          <w:tab w:val="left" w:pos="1701"/>
          <w:tab w:val="left" w:pos="0"/>
        </w:tabs>
        <w:spacing w:after="0" w:line="240" w:lineRule="auto"/>
        <w:jc w:val="both"/>
        <w:rPr>
          <w:rFonts w:ascii="Arial" w:eastAsia="Arial" w:hAnsi="Arial" w:cs="Arial"/>
        </w:rPr>
      </w:pPr>
      <w:r w:rsidRPr="00766AE6">
        <w:rPr>
          <w:rFonts w:ascii="Arial" w:eastAsia="Arial" w:hAnsi="Arial" w:cs="Arial"/>
        </w:rPr>
        <w:t xml:space="preserve">vzročna zveza med osebno okoliščino in obravnavo, ki jo je predlagatelj deležen, </w:t>
      </w:r>
    </w:p>
    <w:p w14:paraId="24D919E1" w14:textId="07270C72" w:rsidR="00766AE6" w:rsidRPr="00766AE6" w:rsidRDefault="00766AE6" w:rsidP="00766AE6">
      <w:pPr>
        <w:pStyle w:val="Odstavekseznama"/>
        <w:numPr>
          <w:ilvl w:val="0"/>
          <w:numId w:val="17"/>
        </w:numPr>
        <w:tabs>
          <w:tab w:val="left" w:pos="0"/>
          <w:tab w:val="left" w:pos="1701"/>
          <w:tab w:val="left" w:pos="0"/>
        </w:tabs>
        <w:spacing w:after="0" w:line="240" w:lineRule="auto"/>
        <w:jc w:val="both"/>
        <w:rPr>
          <w:rFonts w:ascii="Arial" w:eastAsia="Arial" w:hAnsi="Arial" w:cs="Arial"/>
        </w:rPr>
      </w:pPr>
      <w:r w:rsidRPr="00766AE6">
        <w:rPr>
          <w:rFonts w:ascii="Arial" w:eastAsia="Arial" w:hAnsi="Arial" w:cs="Arial"/>
        </w:rPr>
        <w:t xml:space="preserve">odsotnost izjem od prepovedi diskriminacije, </w:t>
      </w:r>
      <w:r w:rsidR="00C32B6C">
        <w:rPr>
          <w:rFonts w:ascii="Arial" w:eastAsia="Arial" w:hAnsi="Arial" w:cs="Arial"/>
        </w:rPr>
        <w:t>kot so določene v 13. členu ZVarD.</w:t>
      </w:r>
    </w:p>
    <w:p w14:paraId="4DF05E5E" w14:textId="77777777" w:rsidR="0077200E" w:rsidRDefault="0077200E" w:rsidP="00C45D36">
      <w:pPr>
        <w:tabs>
          <w:tab w:val="left" w:pos="1701"/>
          <w:tab w:val="left" w:pos="0"/>
        </w:tabs>
        <w:spacing w:after="0" w:line="240" w:lineRule="auto"/>
        <w:jc w:val="both"/>
        <w:rPr>
          <w:rFonts w:ascii="Arial" w:eastAsia="Arial" w:hAnsi="Arial" w:cs="Arial"/>
        </w:rPr>
      </w:pPr>
    </w:p>
    <w:p w14:paraId="2D7E24F8" w14:textId="43928CE9" w:rsidR="00C5675C" w:rsidRDefault="00C5675C" w:rsidP="00C5675C">
      <w:pPr>
        <w:tabs>
          <w:tab w:val="left" w:pos="1701"/>
          <w:tab w:val="left" w:pos="0"/>
        </w:tabs>
        <w:spacing w:after="0" w:line="240" w:lineRule="auto"/>
        <w:jc w:val="center"/>
        <w:rPr>
          <w:rFonts w:ascii="Arial" w:eastAsia="Arial" w:hAnsi="Arial" w:cs="Arial"/>
        </w:rPr>
      </w:pPr>
      <w:r>
        <w:rPr>
          <w:rFonts w:ascii="Arial" w:eastAsia="Arial" w:hAnsi="Arial" w:cs="Arial"/>
        </w:rPr>
        <w:t>*</w:t>
      </w:r>
    </w:p>
    <w:p w14:paraId="1AEAFA57" w14:textId="77777777" w:rsidR="00C5675C" w:rsidRDefault="00C5675C" w:rsidP="00C45D36">
      <w:pPr>
        <w:tabs>
          <w:tab w:val="left" w:pos="1701"/>
          <w:tab w:val="left" w:pos="0"/>
        </w:tabs>
        <w:spacing w:after="0" w:line="240" w:lineRule="auto"/>
        <w:jc w:val="both"/>
        <w:rPr>
          <w:rFonts w:ascii="Arial" w:eastAsia="Arial" w:hAnsi="Arial" w:cs="Arial"/>
        </w:rPr>
      </w:pPr>
    </w:p>
    <w:p w14:paraId="74E6AC97" w14:textId="4D775CCC" w:rsidR="00C5675C" w:rsidRDefault="00C5675C" w:rsidP="00C5675C">
      <w:pPr>
        <w:spacing w:after="0"/>
        <w:jc w:val="both"/>
        <w:rPr>
          <w:rFonts w:ascii="Arial" w:eastAsia="Arial" w:hAnsi="Arial" w:cs="Arial"/>
        </w:rPr>
      </w:pPr>
      <w:r w:rsidRPr="004E7F4F">
        <w:rPr>
          <w:rFonts w:ascii="Arial" w:eastAsia="Arial" w:hAnsi="Arial" w:cs="Arial"/>
        </w:rPr>
        <w:t>Zagovornik</w:t>
      </w:r>
      <w:r>
        <w:rPr>
          <w:rFonts w:ascii="Arial" w:eastAsia="Arial" w:hAnsi="Arial" w:cs="Arial"/>
        </w:rPr>
        <w:t xml:space="preserve"> je na podlagi</w:t>
      </w:r>
      <w:r w:rsidRPr="004E7F4F">
        <w:rPr>
          <w:rFonts w:ascii="Arial" w:eastAsia="Arial" w:hAnsi="Arial" w:cs="Arial"/>
        </w:rPr>
        <w:t xml:space="preserve"> navedb predlagateljice</w:t>
      </w:r>
      <w:r>
        <w:rPr>
          <w:rFonts w:ascii="Arial" w:eastAsia="Arial" w:hAnsi="Arial" w:cs="Arial"/>
        </w:rPr>
        <w:t xml:space="preserve"> ter </w:t>
      </w:r>
      <w:r w:rsidRPr="004E7F4F">
        <w:rPr>
          <w:rFonts w:ascii="Arial" w:eastAsia="Arial" w:hAnsi="Arial" w:cs="Arial"/>
        </w:rPr>
        <w:t>dokazov, ki jih je predložila v postopku</w:t>
      </w:r>
      <w:r>
        <w:rPr>
          <w:rFonts w:ascii="Arial" w:eastAsia="Arial" w:hAnsi="Arial" w:cs="Arial"/>
        </w:rPr>
        <w:t>,</w:t>
      </w:r>
      <w:r w:rsidRPr="004E7F4F">
        <w:rPr>
          <w:rFonts w:ascii="Arial" w:eastAsia="Arial" w:hAnsi="Arial" w:cs="Arial"/>
        </w:rPr>
        <w:t xml:space="preserve"> in </w:t>
      </w:r>
      <w:r>
        <w:rPr>
          <w:rFonts w:ascii="Arial" w:eastAsia="Arial" w:hAnsi="Arial" w:cs="Arial"/>
        </w:rPr>
        <w:t>na podlagi</w:t>
      </w:r>
      <w:r w:rsidRPr="004E7F4F">
        <w:rPr>
          <w:rFonts w:ascii="Arial" w:eastAsia="Arial" w:hAnsi="Arial" w:cs="Arial"/>
        </w:rPr>
        <w:t xml:space="preserve"> pojasnila MNZ</w:t>
      </w:r>
      <w:r w:rsidRPr="002A7049">
        <w:t xml:space="preserve"> </w:t>
      </w:r>
      <w:r w:rsidRPr="002A7049">
        <w:rPr>
          <w:rFonts w:ascii="Arial" w:eastAsia="Arial" w:hAnsi="Arial" w:cs="Arial"/>
        </w:rPr>
        <w:t>z dne 15. 5. 2024</w:t>
      </w:r>
      <w:r w:rsidRPr="004E7F4F">
        <w:rPr>
          <w:rFonts w:ascii="Arial" w:eastAsia="Arial" w:hAnsi="Arial" w:cs="Arial"/>
        </w:rPr>
        <w:t xml:space="preserve"> ter k temu priloženih listin</w:t>
      </w:r>
      <w:r>
        <w:rPr>
          <w:rFonts w:ascii="Arial" w:eastAsia="Arial" w:hAnsi="Arial" w:cs="Arial"/>
        </w:rPr>
        <w:t xml:space="preserve"> ugotovil naslednje:</w:t>
      </w:r>
    </w:p>
    <w:p w14:paraId="50781AE2" w14:textId="77777777" w:rsidR="00C5675C" w:rsidRDefault="00C5675C" w:rsidP="00C5675C">
      <w:pPr>
        <w:spacing w:after="0"/>
        <w:jc w:val="both"/>
        <w:rPr>
          <w:rFonts w:ascii="Arial" w:eastAsia="Arial" w:hAnsi="Arial" w:cs="Arial"/>
        </w:rPr>
      </w:pPr>
    </w:p>
    <w:p w14:paraId="2AAC3E06" w14:textId="4D7B360B" w:rsidR="00C5675C" w:rsidRDefault="00C5675C" w:rsidP="00C5675C">
      <w:pPr>
        <w:jc w:val="both"/>
        <w:rPr>
          <w:rFonts w:ascii="Arial" w:eastAsia="Arial" w:hAnsi="Arial" w:cs="Arial"/>
        </w:rPr>
      </w:pPr>
      <w:r>
        <w:rPr>
          <w:rFonts w:ascii="Arial" w:eastAsia="Arial" w:hAnsi="Arial" w:cs="Arial"/>
        </w:rPr>
        <w:t>P</w:t>
      </w:r>
      <w:r w:rsidRPr="00816674">
        <w:rPr>
          <w:rFonts w:ascii="Arial" w:eastAsia="Arial" w:hAnsi="Arial" w:cs="Arial"/>
        </w:rPr>
        <w:t>redlagateljica</w:t>
      </w:r>
      <w:r w:rsidR="002D304D">
        <w:rPr>
          <w:rFonts w:ascii="Arial" w:eastAsia="Arial" w:hAnsi="Arial" w:cs="Arial"/>
        </w:rPr>
        <w:t xml:space="preserve"> je </w:t>
      </w:r>
      <w:r w:rsidRPr="00816674">
        <w:rPr>
          <w:rFonts w:ascii="Arial" w:eastAsia="Arial" w:hAnsi="Arial" w:cs="Arial"/>
        </w:rPr>
        <w:t xml:space="preserve"> dne 13. 7. 2023 v </w:t>
      </w:r>
      <w:r w:rsidR="00FF17C9">
        <w:rPr>
          <w:rFonts w:ascii="Arial" w:eastAsia="Arial" w:hAnsi="Arial" w:cs="Arial"/>
        </w:rPr>
        <w:t>hostlu 1</w:t>
      </w:r>
      <w:r w:rsidRPr="00816674">
        <w:rPr>
          <w:rFonts w:ascii="Arial" w:eastAsia="Arial" w:hAnsi="Arial" w:cs="Arial"/>
        </w:rPr>
        <w:t xml:space="preserve"> </w:t>
      </w:r>
      <w:r>
        <w:rPr>
          <w:rFonts w:ascii="Arial" w:eastAsia="Arial" w:hAnsi="Arial" w:cs="Arial"/>
        </w:rPr>
        <w:t xml:space="preserve">preko spletne strani Hostel </w:t>
      </w:r>
      <w:proofErr w:type="spellStart"/>
      <w:r>
        <w:rPr>
          <w:rFonts w:ascii="Arial" w:eastAsia="Arial" w:hAnsi="Arial" w:cs="Arial"/>
        </w:rPr>
        <w:t>World</w:t>
      </w:r>
      <w:proofErr w:type="spellEnd"/>
      <w:r>
        <w:rPr>
          <w:rFonts w:ascii="Arial" w:eastAsia="Arial" w:hAnsi="Arial" w:cs="Arial"/>
        </w:rPr>
        <w:t xml:space="preserve"> </w:t>
      </w:r>
      <w:r w:rsidRPr="00816674">
        <w:rPr>
          <w:rFonts w:ascii="Arial" w:eastAsia="Arial" w:hAnsi="Arial" w:cs="Arial"/>
        </w:rPr>
        <w:t>rezervirala nočitev za dne 16. 7. 2023</w:t>
      </w:r>
      <w:r>
        <w:rPr>
          <w:rFonts w:ascii="Arial" w:eastAsia="Arial" w:hAnsi="Arial" w:cs="Arial"/>
        </w:rPr>
        <w:t>.</w:t>
      </w:r>
      <w:r w:rsidRPr="00816674">
        <w:rPr>
          <w:rFonts w:ascii="Arial" w:eastAsia="Arial" w:hAnsi="Arial" w:cs="Arial"/>
        </w:rPr>
        <w:t xml:space="preserve"> </w:t>
      </w:r>
      <w:r>
        <w:rPr>
          <w:rFonts w:ascii="Arial" w:eastAsia="Arial" w:hAnsi="Arial" w:cs="Arial"/>
        </w:rPr>
        <w:t>Potrjeno rezervacijo je plačala</w:t>
      </w:r>
      <w:r w:rsidRPr="00816674">
        <w:rPr>
          <w:rFonts w:ascii="Arial" w:eastAsia="Arial" w:hAnsi="Arial" w:cs="Arial"/>
        </w:rPr>
        <w:t xml:space="preserve">, v zvezi s čimer je priložila </w:t>
      </w:r>
      <w:r>
        <w:rPr>
          <w:rFonts w:ascii="Arial" w:eastAsia="Arial" w:hAnsi="Arial" w:cs="Arial"/>
        </w:rPr>
        <w:t xml:space="preserve">račun št.1695-5895 z dne 13. 7. 2023 in </w:t>
      </w:r>
      <w:r w:rsidRPr="00816674">
        <w:rPr>
          <w:rFonts w:ascii="Arial" w:eastAsia="Arial" w:hAnsi="Arial" w:cs="Arial"/>
        </w:rPr>
        <w:t>izpisek bančnega računa</w:t>
      </w:r>
      <w:r>
        <w:rPr>
          <w:rFonts w:ascii="Arial" w:eastAsia="Arial" w:hAnsi="Arial" w:cs="Arial"/>
        </w:rPr>
        <w:t xml:space="preserve"> </w:t>
      </w:r>
      <w:proofErr w:type="spellStart"/>
      <w:r>
        <w:rPr>
          <w:rFonts w:ascii="Arial" w:eastAsia="Arial" w:hAnsi="Arial" w:cs="Arial"/>
        </w:rPr>
        <w:t>Revolut</w:t>
      </w:r>
      <w:proofErr w:type="spellEnd"/>
      <w:r w:rsidRPr="00816674">
        <w:rPr>
          <w:rFonts w:ascii="Arial" w:eastAsia="Arial" w:hAnsi="Arial" w:cs="Arial"/>
        </w:rPr>
        <w:t>,</w:t>
      </w:r>
      <w:r>
        <w:rPr>
          <w:rFonts w:ascii="Arial" w:eastAsia="Arial" w:hAnsi="Arial" w:cs="Arial"/>
        </w:rPr>
        <w:t xml:space="preserve"> ki se nanaša na lastnika </w:t>
      </w:r>
      <w:r w:rsidR="00FF17C9">
        <w:rPr>
          <w:rFonts w:ascii="Arial" w:eastAsia="Arial" w:hAnsi="Arial" w:cs="Arial"/>
        </w:rPr>
        <w:t>AA</w:t>
      </w:r>
      <w:r>
        <w:rPr>
          <w:rFonts w:ascii="Arial" w:eastAsia="Arial" w:hAnsi="Arial" w:cs="Arial"/>
        </w:rPr>
        <w:t>,</w:t>
      </w:r>
      <w:r w:rsidRPr="00816674">
        <w:rPr>
          <w:rFonts w:ascii="Arial" w:eastAsia="Arial" w:hAnsi="Arial" w:cs="Arial"/>
        </w:rPr>
        <w:t xml:space="preserve"> iz katerega izhaja, da je </w:t>
      </w:r>
      <w:r>
        <w:rPr>
          <w:rFonts w:ascii="Arial" w:eastAsia="Arial" w:hAnsi="Arial" w:cs="Arial"/>
        </w:rPr>
        <w:t xml:space="preserve">za nastanitev </w:t>
      </w:r>
      <w:r w:rsidRPr="00816674">
        <w:rPr>
          <w:rFonts w:ascii="Arial" w:eastAsia="Arial" w:hAnsi="Arial" w:cs="Arial"/>
        </w:rPr>
        <w:t xml:space="preserve">plačala 47,99 evrov. </w:t>
      </w:r>
    </w:p>
    <w:p w14:paraId="665E36EC" w14:textId="31EB343F" w:rsidR="002D304D" w:rsidRDefault="00C5675C" w:rsidP="00C5675C">
      <w:pPr>
        <w:jc w:val="both"/>
        <w:rPr>
          <w:rFonts w:ascii="Arial" w:eastAsia="Arial" w:hAnsi="Arial" w:cs="Arial"/>
        </w:rPr>
      </w:pPr>
      <w:r>
        <w:rPr>
          <w:rFonts w:ascii="Arial" w:eastAsia="Arial" w:hAnsi="Arial" w:cs="Arial"/>
        </w:rPr>
        <w:t>Predlagateljica je p</w:t>
      </w:r>
      <w:r w:rsidRPr="00816674">
        <w:rPr>
          <w:rFonts w:ascii="Arial" w:eastAsia="Arial" w:hAnsi="Arial" w:cs="Arial"/>
        </w:rPr>
        <w:t xml:space="preserve">o nastanitvi v </w:t>
      </w:r>
      <w:r w:rsidR="00FF17C9">
        <w:rPr>
          <w:rFonts w:ascii="Arial" w:eastAsia="Arial" w:hAnsi="Arial" w:cs="Arial"/>
        </w:rPr>
        <w:t>hostlu 1</w:t>
      </w:r>
      <w:r w:rsidR="0077200E" w:rsidRPr="0077200E">
        <w:rPr>
          <w:rFonts w:ascii="Arial" w:eastAsia="Arial" w:hAnsi="Arial" w:cs="Arial"/>
        </w:rPr>
        <w:t xml:space="preserve"> </w:t>
      </w:r>
      <w:r w:rsidRPr="00816674">
        <w:rPr>
          <w:rFonts w:ascii="Arial" w:eastAsia="Arial" w:hAnsi="Arial" w:cs="Arial"/>
        </w:rPr>
        <w:t xml:space="preserve">od </w:t>
      </w:r>
      <w:r w:rsidR="00FF17C9">
        <w:rPr>
          <w:rFonts w:ascii="Arial" w:eastAsia="Arial" w:hAnsi="Arial" w:cs="Arial"/>
        </w:rPr>
        <w:t>AA</w:t>
      </w:r>
      <w:r w:rsidRPr="00816674">
        <w:rPr>
          <w:rFonts w:ascii="Arial" w:eastAsia="Arial" w:hAnsi="Arial" w:cs="Arial"/>
        </w:rPr>
        <w:t xml:space="preserve"> prejela sporočilo, da bo iz njenega računa izvedeno še eno plačilo</w:t>
      </w:r>
      <w:r>
        <w:rPr>
          <w:rFonts w:ascii="Arial" w:eastAsia="Arial" w:hAnsi="Arial" w:cs="Arial"/>
        </w:rPr>
        <w:t xml:space="preserve">, kar izhaja iz priloženega elektronskega sporočila predlagateljici od pošiljatelja </w:t>
      </w:r>
      <w:hyperlink r:id="rId8" w:history="1">
        <w:r w:rsidR="00B73288" w:rsidRPr="0069426E">
          <w:rPr>
            <w:rStyle w:val="Hiperpovezava"/>
            <w:rFonts w:ascii="Arial" w:eastAsia="Arial" w:hAnsi="Arial" w:cs="Arial"/>
          </w:rPr>
          <w:t>info@----.</w:t>
        </w:r>
        <w:proofErr w:type="spellStart"/>
        <w:r w:rsidR="00B73288" w:rsidRPr="0069426E">
          <w:rPr>
            <w:rStyle w:val="Hiperpovezava"/>
            <w:rFonts w:ascii="Arial" w:eastAsia="Arial" w:hAnsi="Arial" w:cs="Arial"/>
          </w:rPr>
          <w:t>com</w:t>
        </w:r>
        <w:proofErr w:type="spellEnd"/>
      </w:hyperlink>
      <w:r>
        <w:rPr>
          <w:rFonts w:ascii="Arial" w:eastAsia="Arial" w:hAnsi="Arial" w:cs="Arial"/>
        </w:rPr>
        <w:t xml:space="preserve"> z dne 16. 7. 2023 o nadaljnjem plačilu 123 USD, ki bo iz njene kreditne kartice odtegnjen za rezervirano prenočišče. Navedeno je želela preveriti v recepciji, kjer ji je d</w:t>
      </w:r>
      <w:r w:rsidRPr="00816674">
        <w:rPr>
          <w:rFonts w:ascii="Arial" w:eastAsia="Arial" w:hAnsi="Arial" w:cs="Arial"/>
        </w:rPr>
        <w:t xml:space="preserve">irektor </w:t>
      </w:r>
      <w:r w:rsidR="00B73288">
        <w:rPr>
          <w:rFonts w:ascii="Arial" w:eastAsia="Arial" w:hAnsi="Arial" w:cs="Arial"/>
        </w:rPr>
        <w:t>AA</w:t>
      </w:r>
      <w:r w:rsidRPr="00816674">
        <w:rPr>
          <w:rFonts w:ascii="Arial" w:eastAsia="Arial" w:hAnsi="Arial" w:cs="Arial"/>
        </w:rPr>
        <w:t xml:space="preserve"> </w:t>
      </w:r>
      <w:r>
        <w:rPr>
          <w:rFonts w:ascii="Arial" w:eastAsia="Arial" w:hAnsi="Arial" w:cs="Arial"/>
        </w:rPr>
        <w:t>pojasnil</w:t>
      </w:r>
      <w:r w:rsidRPr="00816674">
        <w:rPr>
          <w:rFonts w:ascii="Arial" w:eastAsia="Arial" w:hAnsi="Arial" w:cs="Arial"/>
        </w:rPr>
        <w:t>, da je sporočilo prejela, ker je presegla starostno omejitev v hostlu</w:t>
      </w:r>
      <w:r>
        <w:rPr>
          <w:rFonts w:ascii="Arial" w:eastAsia="Arial" w:hAnsi="Arial" w:cs="Arial"/>
        </w:rPr>
        <w:t xml:space="preserve"> (najvišja dovoljena starost naj bi bila 45 let). Predlagateljica se ni strinjala, pri čemer se je sklicevala na</w:t>
      </w:r>
      <w:r w:rsidRPr="00816674">
        <w:rPr>
          <w:rFonts w:ascii="Arial" w:eastAsia="Arial" w:hAnsi="Arial" w:cs="Arial"/>
        </w:rPr>
        <w:t xml:space="preserve"> spletn</w:t>
      </w:r>
      <w:r>
        <w:rPr>
          <w:rFonts w:ascii="Arial" w:eastAsia="Arial" w:hAnsi="Arial" w:cs="Arial"/>
        </w:rPr>
        <w:t>o</w:t>
      </w:r>
      <w:r w:rsidRPr="00816674">
        <w:rPr>
          <w:rFonts w:ascii="Arial" w:eastAsia="Arial" w:hAnsi="Arial" w:cs="Arial"/>
        </w:rPr>
        <w:t xml:space="preserve"> stran, na kateri je opravila rezervacijo, </w:t>
      </w:r>
      <w:r>
        <w:rPr>
          <w:rFonts w:ascii="Arial" w:eastAsia="Arial" w:hAnsi="Arial" w:cs="Arial"/>
        </w:rPr>
        <w:t xml:space="preserve">kjer je </w:t>
      </w:r>
      <w:r w:rsidRPr="00816674">
        <w:rPr>
          <w:rFonts w:ascii="Arial" w:eastAsia="Arial" w:hAnsi="Arial" w:cs="Arial"/>
        </w:rPr>
        <w:t xml:space="preserve">navedena le spodnja </w:t>
      </w:r>
      <w:r w:rsidRPr="00816674">
        <w:rPr>
          <w:rFonts w:ascii="Arial" w:eastAsia="Arial" w:hAnsi="Arial" w:cs="Arial"/>
        </w:rPr>
        <w:lastRenderedPageBreak/>
        <w:t>starostn</w:t>
      </w:r>
      <w:r>
        <w:rPr>
          <w:rFonts w:ascii="Arial" w:eastAsia="Arial" w:hAnsi="Arial" w:cs="Arial"/>
        </w:rPr>
        <w:t>a</w:t>
      </w:r>
      <w:r w:rsidRPr="00816674">
        <w:rPr>
          <w:rFonts w:ascii="Arial" w:eastAsia="Arial" w:hAnsi="Arial" w:cs="Arial"/>
        </w:rPr>
        <w:t xml:space="preserve"> omejitev 18 let. Navedeno izhaja tudi iz priloženih </w:t>
      </w:r>
      <w:r>
        <w:rPr>
          <w:rFonts w:ascii="Arial" w:eastAsia="Arial" w:hAnsi="Arial" w:cs="Arial"/>
        </w:rPr>
        <w:t>P</w:t>
      </w:r>
      <w:r w:rsidRPr="00816674">
        <w:rPr>
          <w:rFonts w:ascii="Arial" w:eastAsia="Arial" w:hAnsi="Arial" w:cs="Arial"/>
        </w:rPr>
        <w:t xml:space="preserve">ogojev poslovanja </w:t>
      </w:r>
      <w:r w:rsidR="00B73288">
        <w:rPr>
          <w:rFonts w:ascii="Arial" w:eastAsia="Arial" w:hAnsi="Arial" w:cs="Arial"/>
        </w:rPr>
        <w:t>hostel 1</w:t>
      </w:r>
      <w:r>
        <w:rPr>
          <w:rStyle w:val="Sprotnaopomba-sklic"/>
          <w:rFonts w:ascii="Arial" w:eastAsia="Arial" w:hAnsi="Arial" w:cs="Arial"/>
        </w:rPr>
        <w:footnoteReference w:id="4"/>
      </w:r>
      <w:r w:rsidRPr="00816674">
        <w:rPr>
          <w:rFonts w:ascii="Arial" w:eastAsia="Arial" w:hAnsi="Arial" w:cs="Arial"/>
        </w:rPr>
        <w:t xml:space="preserve">. </w:t>
      </w:r>
      <w:r>
        <w:rPr>
          <w:rFonts w:ascii="Arial" w:eastAsia="Arial" w:hAnsi="Arial" w:cs="Arial"/>
        </w:rPr>
        <w:t>Tudi iz pojasnila z dne 15. 5. 2024</w:t>
      </w:r>
      <w:r w:rsidRPr="00BD3FB6">
        <w:rPr>
          <w:rFonts w:ascii="Arial" w:eastAsia="Arial" w:hAnsi="Arial" w:cs="Arial"/>
        </w:rPr>
        <w:t xml:space="preserve"> </w:t>
      </w:r>
      <w:r>
        <w:rPr>
          <w:rFonts w:ascii="Arial" w:eastAsia="Arial" w:hAnsi="Arial" w:cs="Arial"/>
        </w:rPr>
        <w:t xml:space="preserve">izhaja, da je </w:t>
      </w:r>
      <w:r w:rsidRPr="00816674">
        <w:rPr>
          <w:rFonts w:ascii="Arial" w:eastAsia="Arial" w:hAnsi="Arial" w:cs="Arial"/>
        </w:rPr>
        <w:t xml:space="preserve">PP </w:t>
      </w:r>
      <w:r>
        <w:rPr>
          <w:rFonts w:ascii="Arial" w:eastAsia="Arial" w:hAnsi="Arial" w:cs="Arial"/>
        </w:rPr>
        <w:t xml:space="preserve">ob posredovanju ugotovila, da </w:t>
      </w:r>
      <w:r w:rsidRPr="00816674">
        <w:rPr>
          <w:rFonts w:ascii="Arial" w:eastAsia="Arial" w:hAnsi="Arial" w:cs="Arial"/>
        </w:rPr>
        <w:t xml:space="preserve">starostna omejitev </w:t>
      </w:r>
      <w:r>
        <w:rPr>
          <w:rFonts w:ascii="Arial" w:eastAsia="Arial" w:hAnsi="Arial" w:cs="Arial"/>
        </w:rPr>
        <w:t xml:space="preserve">do 45 let </w:t>
      </w:r>
      <w:r w:rsidRPr="00816674">
        <w:rPr>
          <w:rFonts w:ascii="Arial" w:eastAsia="Arial" w:hAnsi="Arial" w:cs="Arial"/>
        </w:rPr>
        <w:t xml:space="preserve">ni bila objavljena v </w:t>
      </w:r>
      <w:r>
        <w:rPr>
          <w:rFonts w:ascii="Arial" w:eastAsia="Arial" w:hAnsi="Arial" w:cs="Arial"/>
        </w:rPr>
        <w:t>P</w:t>
      </w:r>
      <w:r w:rsidRPr="00816674">
        <w:rPr>
          <w:rFonts w:ascii="Arial" w:eastAsia="Arial" w:hAnsi="Arial" w:cs="Arial"/>
        </w:rPr>
        <w:t>ogojih poslovanja</w:t>
      </w:r>
      <w:r>
        <w:rPr>
          <w:rFonts w:ascii="Arial" w:eastAsia="Arial" w:hAnsi="Arial" w:cs="Arial"/>
        </w:rPr>
        <w:t xml:space="preserve"> in da je </w:t>
      </w:r>
      <w:r w:rsidR="00B73288">
        <w:rPr>
          <w:rFonts w:ascii="Arial" w:eastAsia="Arial" w:hAnsi="Arial" w:cs="Arial"/>
        </w:rPr>
        <w:t>AA</w:t>
      </w:r>
      <w:r>
        <w:rPr>
          <w:rFonts w:ascii="Arial" w:eastAsia="Arial" w:hAnsi="Arial" w:cs="Arial"/>
        </w:rPr>
        <w:t xml:space="preserve"> spremenil njihovo besedilo tako, da je šele po spornem dogodku določil zgornjo starostno mejo. </w:t>
      </w:r>
    </w:p>
    <w:p w14:paraId="2CD43191" w14:textId="41B75395" w:rsidR="00C5675C" w:rsidRDefault="00C5675C" w:rsidP="00C5675C">
      <w:pPr>
        <w:jc w:val="both"/>
        <w:rPr>
          <w:rFonts w:ascii="Arial" w:eastAsia="Arial" w:hAnsi="Arial" w:cs="Arial"/>
        </w:rPr>
      </w:pPr>
      <w:r>
        <w:rPr>
          <w:rFonts w:ascii="Arial" w:eastAsia="Arial" w:hAnsi="Arial" w:cs="Arial"/>
        </w:rPr>
        <w:t xml:space="preserve">Kot izhaja iz priloženega uradnega zaznamka o izjavi osumljenca z dne 8. 9. 2023 je policiji </w:t>
      </w:r>
      <w:r w:rsidR="00B73288">
        <w:rPr>
          <w:rFonts w:ascii="Arial" w:eastAsia="Arial" w:hAnsi="Arial" w:cs="Arial"/>
        </w:rPr>
        <w:t>AA</w:t>
      </w:r>
      <w:r>
        <w:rPr>
          <w:rFonts w:ascii="Arial" w:eastAsia="Arial" w:hAnsi="Arial" w:cs="Arial"/>
        </w:rPr>
        <w:t xml:space="preserve"> izjavil, da je predlagateljici zavrnil nastanitev in ji vrnil plačana sredstva, pri čemer se je skliceval na starostno omejitev. </w:t>
      </w:r>
    </w:p>
    <w:p w14:paraId="637E42CB" w14:textId="05DE9A7F" w:rsidR="00C5675C" w:rsidRDefault="00C5675C" w:rsidP="00C5675C">
      <w:pPr>
        <w:jc w:val="both"/>
        <w:rPr>
          <w:rFonts w:ascii="Arial" w:eastAsia="Arial" w:hAnsi="Arial" w:cs="Arial"/>
        </w:rPr>
      </w:pPr>
      <w:r>
        <w:rPr>
          <w:rFonts w:ascii="Arial" w:eastAsia="Arial" w:hAnsi="Arial" w:cs="Arial"/>
        </w:rPr>
        <w:t xml:space="preserve">Predlagateljica in </w:t>
      </w:r>
      <w:r w:rsidR="00B73288">
        <w:rPr>
          <w:rFonts w:ascii="Arial" w:eastAsia="Arial" w:hAnsi="Arial" w:cs="Arial"/>
        </w:rPr>
        <w:t>AA</w:t>
      </w:r>
      <w:r>
        <w:rPr>
          <w:rFonts w:ascii="Arial" w:eastAsia="Arial" w:hAnsi="Arial" w:cs="Arial"/>
        </w:rPr>
        <w:t xml:space="preserve"> sta oba skladno navajala, da je </w:t>
      </w:r>
      <w:r w:rsidR="00B73288">
        <w:rPr>
          <w:rFonts w:ascii="Arial" w:eastAsia="Arial" w:hAnsi="Arial" w:cs="Arial"/>
        </w:rPr>
        <w:t>AA</w:t>
      </w:r>
      <w:r w:rsidRPr="00816674">
        <w:rPr>
          <w:rFonts w:ascii="Arial" w:eastAsia="Arial" w:hAnsi="Arial" w:cs="Arial"/>
        </w:rPr>
        <w:t xml:space="preserve"> </w:t>
      </w:r>
      <w:r>
        <w:rPr>
          <w:rFonts w:ascii="Arial" w:eastAsia="Arial" w:hAnsi="Arial" w:cs="Arial"/>
        </w:rPr>
        <w:t>predlagateljico napotil</w:t>
      </w:r>
      <w:r w:rsidRPr="00816674">
        <w:rPr>
          <w:rFonts w:ascii="Arial" w:eastAsia="Arial" w:hAnsi="Arial" w:cs="Arial"/>
        </w:rPr>
        <w:t xml:space="preserve"> v </w:t>
      </w:r>
      <w:r w:rsidR="00B73288">
        <w:rPr>
          <w:rFonts w:ascii="Arial" w:eastAsia="Arial" w:hAnsi="Arial" w:cs="Arial"/>
        </w:rPr>
        <w:t>h</w:t>
      </w:r>
      <w:r w:rsidRPr="00816674">
        <w:rPr>
          <w:rFonts w:ascii="Arial" w:eastAsia="Arial" w:hAnsi="Arial" w:cs="Arial"/>
        </w:rPr>
        <w:t xml:space="preserve">ostel </w:t>
      </w:r>
      <w:r w:rsidR="00B73288">
        <w:rPr>
          <w:rFonts w:ascii="Arial" w:eastAsia="Arial" w:hAnsi="Arial" w:cs="Arial"/>
        </w:rPr>
        <w:t>2</w:t>
      </w:r>
      <w:r w:rsidRPr="00816674">
        <w:rPr>
          <w:rFonts w:ascii="Arial" w:eastAsia="Arial" w:hAnsi="Arial" w:cs="Arial"/>
        </w:rPr>
        <w:t xml:space="preserve">, kjer naj ne bi bilo starostnih omejitev. </w:t>
      </w:r>
      <w:r>
        <w:rPr>
          <w:rFonts w:ascii="Arial" w:eastAsia="Arial" w:hAnsi="Arial" w:cs="Arial"/>
        </w:rPr>
        <w:t xml:space="preserve">Oba sta tudi potrdila, da ji je vrnil plačana sredstva. </w:t>
      </w:r>
      <w:r w:rsidRPr="00816674">
        <w:rPr>
          <w:rFonts w:ascii="Arial" w:eastAsia="Arial" w:hAnsi="Arial" w:cs="Arial"/>
        </w:rPr>
        <w:t xml:space="preserve">Predlagateljica je z izpiskom bančnega računa </w:t>
      </w:r>
      <w:r w:rsidR="0077200E">
        <w:rPr>
          <w:rFonts w:ascii="Arial" w:eastAsia="Arial" w:hAnsi="Arial" w:cs="Arial"/>
        </w:rPr>
        <w:t xml:space="preserve">tudi </w:t>
      </w:r>
      <w:r w:rsidRPr="00816674">
        <w:rPr>
          <w:rFonts w:ascii="Arial" w:eastAsia="Arial" w:hAnsi="Arial" w:cs="Arial"/>
        </w:rPr>
        <w:t xml:space="preserve">izkazala </w:t>
      </w:r>
      <w:r>
        <w:rPr>
          <w:rFonts w:ascii="Arial" w:eastAsia="Arial" w:hAnsi="Arial" w:cs="Arial"/>
        </w:rPr>
        <w:t xml:space="preserve">vrnitev zneska, z izjemo </w:t>
      </w:r>
      <w:r w:rsidRPr="00816674">
        <w:rPr>
          <w:rFonts w:ascii="Arial" w:eastAsia="Arial" w:hAnsi="Arial" w:cs="Arial"/>
        </w:rPr>
        <w:t>8,45 CHF /</w:t>
      </w:r>
      <w:r>
        <w:rPr>
          <w:rFonts w:ascii="Arial" w:eastAsia="Arial" w:hAnsi="Arial" w:cs="Arial"/>
        </w:rPr>
        <w:t xml:space="preserve"> </w:t>
      </w:r>
      <w:r w:rsidRPr="00816674">
        <w:rPr>
          <w:rFonts w:ascii="Arial" w:eastAsia="Arial" w:hAnsi="Arial" w:cs="Arial"/>
        </w:rPr>
        <w:t>8,62 evrov</w:t>
      </w:r>
      <w:r>
        <w:rPr>
          <w:rFonts w:ascii="Arial" w:eastAsia="Arial" w:hAnsi="Arial" w:cs="Arial"/>
        </w:rPr>
        <w:t>,</w:t>
      </w:r>
      <w:r w:rsidRPr="00816674">
        <w:rPr>
          <w:rFonts w:ascii="Arial" w:eastAsia="Arial" w:hAnsi="Arial" w:cs="Arial"/>
        </w:rPr>
        <w:t xml:space="preserve"> </w:t>
      </w:r>
      <w:r>
        <w:rPr>
          <w:rFonts w:ascii="Arial" w:eastAsia="Arial" w:hAnsi="Arial" w:cs="Arial"/>
        </w:rPr>
        <w:t xml:space="preserve">kar je provizija za Hostel </w:t>
      </w:r>
      <w:proofErr w:type="spellStart"/>
      <w:r>
        <w:rPr>
          <w:rFonts w:ascii="Arial" w:eastAsia="Arial" w:hAnsi="Arial" w:cs="Arial"/>
        </w:rPr>
        <w:t>World</w:t>
      </w:r>
      <w:proofErr w:type="spellEnd"/>
      <w:r w:rsidRPr="00816674">
        <w:rPr>
          <w:rFonts w:ascii="Arial" w:eastAsia="Arial" w:hAnsi="Arial" w:cs="Arial"/>
        </w:rPr>
        <w:t>.</w:t>
      </w:r>
    </w:p>
    <w:p w14:paraId="7DD54BA5" w14:textId="020D066B" w:rsidR="00C5675C" w:rsidRDefault="00C5675C" w:rsidP="00C5675C">
      <w:pPr>
        <w:jc w:val="both"/>
        <w:rPr>
          <w:rFonts w:ascii="Arial" w:eastAsia="Arial" w:hAnsi="Arial" w:cs="Arial"/>
        </w:rPr>
      </w:pPr>
      <w:r>
        <w:rPr>
          <w:rFonts w:ascii="Arial" w:eastAsia="Arial" w:hAnsi="Arial" w:cs="Arial"/>
        </w:rPr>
        <w:t xml:space="preserve">Predlagateljica je navajala, da je </w:t>
      </w:r>
      <w:r w:rsidR="000A0F2E">
        <w:rPr>
          <w:rFonts w:ascii="Arial" w:eastAsia="Arial" w:hAnsi="Arial" w:cs="Arial"/>
        </w:rPr>
        <w:t>AA</w:t>
      </w:r>
      <w:r>
        <w:rPr>
          <w:rFonts w:ascii="Arial" w:eastAsia="Arial" w:hAnsi="Arial" w:cs="Arial"/>
        </w:rPr>
        <w:t xml:space="preserve"> od </w:t>
      </w:r>
      <w:r w:rsidRPr="00816674">
        <w:rPr>
          <w:rFonts w:ascii="Arial" w:eastAsia="Arial" w:hAnsi="Arial" w:cs="Arial"/>
        </w:rPr>
        <w:t xml:space="preserve">zahteval </w:t>
      </w:r>
      <w:r>
        <w:rPr>
          <w:rFonts w:ascii="Arial" w:eastAsia="Arial" w:hAnsi="Arial" w:cs="Arial"/>
        </w:rPr>
        <w:t xml:space="preserve">ponovno </w:t>
      </w:r>
      <w:r w:rsidRPr="00816674">
        <w:rPr>
          <w:rFonts w:ascii="Arial" w:eastAsia="Arial" w:hAnsi="Arial" w:cs="Arial"/>
        </w:rPr>
        <w:t xml:space="preserve">plačilo za prenočišče v </w:t>
      </w:r>
      <w:r w:rsidR="000A0F2E">
        <w:rPr>
          <w:rFonts w:ascii="Arial" w:eastAsia="Arial" w:hAnsi="Arial" w:cs="Arial"/>
        </w:rPr>
        <w:t>h</w:t>
      </w:r>
      <w:r w:rsidRPr="00816674">
        <w:rPr>
          <w:rFonts w:ascii="Arial" w:eastAsia="Arial" w:hAnsi="Arial" w:cs="Arial"/>
        </w:rPr>
        <w:t xml:space="preserve">ostlu </w:t>
      </w:r>
      <w:r w:rsidR="000A0F2E">
        <w:rPr>
          <w:rFonts w:ascii="Arial" w:eastAsia="Arial" w:hAnsi="Arial" w:cs="Arial"/>
        </w:rPr>
        <w:t>2</w:t>
      </w:r>
      <w:r w:rsidRPr="00816674">
        <w:rPr>
          <w:rFonts w:ascii="Arial" w:eastAsia="Arial" w:hAnsi="Arial" w:cs="Arial"/>
        </w:rPr>
        <w:t xml:space="preserve">. Ker je temu nasprotovala, ji je </w:t>
      </w:r>
      <w:r w:rsidR="000A0F2E">
        <w:rPr>
          <w:rFonts w:ascii="Arial" w:eastAsia="Arial" w:hAnsi="Arial" w:cs="Arial"/>
        </w:rPr>
        <w:t>AA</w:t>
      </w:r>
      <w:r w:rsidRPr="00816674">
        <w:rPr>
          <w:rFonts w:ascii="Arial" w:eastAsia="Arial" w:hAnsi="Arial" w:cs="Arial"/>
        </w:rPr>
        <w:t xml:space="preserve"> odklonil prenočišče</w:t>
      </w:r>
      <w:r w:rsidR="002D304D">
        <w:rPr>
          <w:rFonts w:ascii="Arial" w:eastAsia="Arial" w:hAnsi="Arial" w:cs="Arial"/>
        </w:rPr>
        <w:t xml:space="preserve"> tudi v </w:t>
      </w:r>
      <w:r w:rsidR="0077200E">
        <w:rPr>
          <w:rFonts w:ascii="Arial" w:eastAsia="Arial" w:hAnsi="Arial" w:cs="Arial"/>
        </w:rPr>
        <w:t>drugem h</w:t>
      </w:r>
      <w:r w:rsidR="002D304D">
        <w:rPr>
          <w:rFonts w:ascii="Arial" w:eastAsia="Arial" w:hAnsi="Arial" w:cs="Arial"/>
        </w:rPr>
        <w:t>ostlu</w:t>
      </w:r>
      <w:r w:rsidR="00A15572">
        <w:rPr>
          <w:rFonts w:ascii="Arial" w:eastAsia="Arial" w:hAnsi="Arial" w:cs="Arial"/>
        </w:rPr>
        <w:t xml:space="preserve"> </w:t>
      </w:r>
      <w:r w:rsidRPr="00816674">
        <w:rPr>
          <w:rFonts w:ascii="Arial" w:eastAsia="Arial" w:hAnsi="Arial" w:cs="Arial"/>
        </w:rPr>
        <w:t xml:space="preserve">ter odšel. </w:t>
      </w:r>
      <w:r>
        <w:rPr>
          <w:rFonts w:ascii="Arial" w:eastAsia="Arial" w:hAnsi="Arial" w:cs="Arial"/>
        </w:rPr>
        <w:t>P</w:t>
      </w:r>
      <w:r w:rsidRPr="00816674">
        <w:rPr>
          <w:rFonts w:ascii="Arial" w:eastAsia="Arial" w:hAnsi="Arial" w:cs="Arial"/>
        </w:rPr>
        <w:t>redlagateljica ni imela drugega prenočišča</w:t>
      </w:r>
      <w:r>
        <w:rPr>
          <w:rFonts w:ascii="Arial" w:eastAsia="Arial" w:hAnsi="Arial" w:cs="Arial"/>
        </w:rPr>
        <w:t xml:space="preserve"> in</w:t>
      </w:r>
      <w:r w:rsidRPr="00816674">
        <w:rPr>
          <w:rFonts w:ascii="Arial" w:eastAsia="Arial" w:hAnsi="Arial" w:cs="Arial"/>
        </w:rPr>
        <w:t xml:space="preserve"> je sama preko spleta rezervirala prenočišče v </w:t>
      </w:r>
      <w:r w:rsidR="000A0F2E">
        <w:rPr>
          <w:rFonts w:ascii="Arial" w:eastAsia="Arial" w:hAnsi="Arial" w:cs="Arial"/>
        </w:rPr>
        <w:t>h</w:t>
      </w:r>
      <w:r w:rsidRPr="00816674">
        <w:rPr>
          <w:rFonts w:ascii="Arial" w:eastAsia="Arial" w:hAnsi="Arial" w:cs="Arial"/>
        </w:rPr>
        <w:t xml:space="preserve">ostlu </w:t>
      </w:r>
      <w:r w:rsidR="000A0F2E">
        <w:rPr>
          <w:rFonts w:ascii="Arial" w:eastAsia="Arial" w:hAnsi="Arial" w:cs="Arial"/>
        </w:rPr>
        <w:t>2</w:t>
      </w:r>
      <w:r w:rsidRPr="00816674">
        <w:rPr>
          <w:rFonts w:ascii="Arial" w:eastAsia="Arial" w:hAnsi="Arial" w:cs="Arial"/>
        </w:rPr>
        <w:t xml:space="preserve">, </w:t>
      </w:r>
      <w:r w:rsidR="007D7003">
        <w:rPr>
          <w:rFonts w:ascii="Arial" w:eastAsia="Arial" w:hAnsi="Arial" w:cs="Arial"/>
        </w:rPr>
        <w:t xml:space="preserve">ker je bilo to možno, </w:t>
      </w:r>
      <w:r w:rsidRPr="00816674">
        <w:rPr>
          <w:rFonts w:ascii="Arial" w:eastAsia="Arial" w:hAnsi="Arial" w:cs="Arial"/>
        </w:rPr>
        <w:t xml:space="preserve">kar izhaja iz </w:t>
      </w:r>
      <w:r>
        <w:rPr>
          <w:rFonts w:ascii="Arial" w:eastAsia="Arial" w:hAnsi="Arial" w:cs="Arial"/>
        </w:rPr>
        <w:t xml:space="preserve">elektronskega sporočila iz naslova </w:t>
      </w:r>
      <w:proofErr w:type="spellStart"/>
      <w:r>
        <w:rPr>
          <w:rFonts w:ascii="Arial" w:eastAsia="Arial" w:hAnsi="Arial" w:cs="Arial"/>
        </w:rPr>
        <w:t>Hostelworld</w:t>
      </w:r>
      <w:proofErr w:type="spellEnd"/>
      <w:r>
        <w:rPr>
          <w:rFonts w:ascii="Arial" w:eastAsia="Arial" w:hAnsi="Arial" w:cs="Arial"/>
        </w:rPr>
        <w:t xml:space="preserve">  </w:t>
      </w:r>
      <w:hyperlink r:id="rId9" w:history="1">
        <w:r w:rsidRPr="00F14777">
          <w:rPr>
            <w:rStyle w:val="Hiperpovezava"/>
            <w:rFonts w:ascii="Arial" w:eastAsia="Arial" w:hAnsi="Arial" w:cs="Arial"/>
          </w:rPr>
          <w:t>bookings@hostelworld.com</w:t>
        </w:r>
      </w:hyperlink>
      <w:r>
        <w:rPr>
          <w:rFonts w:ascii="Arial" w:eastAsia="Arial" w:hAnsi="Arial" w:cs="Arial"/>
        </w:rPr>
        <w:t xml:space="preserve"> P</w:t>
      </w:r>
      <w:r w:rsidRPr="00816674">
        <w:rPr>
          <w:rFonts w:ascii="Arial" w:eastAsia="Arial" w:hAnsi="Arial" w:cs="Arial"/>
        </w:rPr>
        <w:t xml:space="preserve">otrdilo o rezervaciji - </w:t>
      </w:r>
      <w:r w:rsidR="000A0F2E">
        <w:rPr>
          <w:rFonts w:ascii="Arial" w:eastAsia="Arial" w:hAnsi="Arial" w:cs="Arial"/>
        </w:rPr>
        <w:t>h</w:t>
      </w:r>
      <w:r w:rsidRPr="00816674">
        <w:rPr>
          <w:rFonts w:ascii="Arial" w:eastAsia="Arial" w:hAnsi="Arial" w:cs="Arial"/>
        </w:rPr>
        <w:t xml:space="preserve">ostel </w:t>
      </w:r>
      <w:r w:rsidR="000A0F2E">
        <w:rPr>
          <w:rFonts w:ascii="Arial" w:eastAsia="Arial" w:hAnsi="Arial" w:cs="Arial"/>
        </w:rPr>
        <w:t>2</w:t>
      </w:r>
      <w:r w:rsidRPr="00816674">
        <w:rPr>
          <w:rFonts w:ascii="Arial" w:eastAsia="Arial" w:hAnsi="Arial" w:cs="Arial"/>
        </w:rPr>
        <w:t xml:space="preserve">, 16. 7. 2023. </w:t>
      </w:r>
    </w:p>
    <w:p w14:paraId="7AC3FA57" w14:textId="17EBC8D1" w:rsidR="00C5675C" w:rsidRDefault="00C5675C" w:rsidP="00C5675C">
      <w:pPr>
        <w:jc w:val="both"/>
        <w:rPr>
          <w:rFonts w:ascii="Arial" w:eastAsia="Arial" w:hAnsi="Arial" w:cs="Arial"/>
        </w:rPr>
      </w:pPr>
      <w:r w:rsidRPr="00816674">
        <w:rPr>
          <w:rFonts w:ascii="Arial" w:eastAsia="Arial" w:hAnsi="Arial" w:cs="Arial"/>
        </w:rPr>
        <w:t xml:space="preserve">Predlagateljičina rezervacija v </w:t>
      </w:r>
      <w:r w:rsidR="000A0F2E">
        <w:rPr>
          <w:rFonts w:ascii="Arial" w:eastAsia="Arial" w:hAnsi="Arial" w:cs="Arial"/>
        </w:rPr>
        <w:t>h</w:t>
      </w:r>
      <w:r w:rsidRPr="00816674">
        <w:rPr>
          <w:rFonts w:ascii="Arial" w:eastAsia="Arial" w:hAnsi="Arial" w:cs="Arial"/>
        </w:rPr>
        <w:t xml:space="preserve">ostlu </w:t>
      </w:r>
      <w:r w:rsidR="000A0F2E">
        <w:rPr>
          <w:rFonts w:ascii="Arial" w:eastAsia="Arial" w:hAnsi="Arial" w:cs="Arial"/>
        </w:rPr>
        <w:t>2</w:t>
      </w:r>
      <w:r w:rsidRPr="00816674">
        <w:rPr>
          <w:rFonts w:ascii="Arial" w:eastAsia="Arial" w:hAnsi="Arial" w:cs="Arial"/>
        </w:rPr>
        <w:t xml:space="preserve"> je bila kmalu </w:t>
      </w:r>
      <w:r w:rsidR="007D7003">
        <w:rPr>
          <w:rFonts w:ascii="Arial" w:eastAsia="Arial" w:hAnsi="Arial" w:cs="Arial"/>
        </w:rPr>
        <w:t>za</w:t>
      </w:r>
      <w:r w:rsidR="007D7003" w:rsidRPr="00816674">
        <w:rPr>
          <w:rFonts w:ascii="Arial" w:eastAsia="Arial" w:hAnsi="Arial" w:cs="Arial"/>
        </w:rPr>
        <w:t xml:space="preserve"> </w:t>
      </w:r>
      <w:r w:rsidRPr="00816674">
        <w:rPr>
          <w:rFonts w:ascii="Arial" w:eastAsia="Arial" w:hAnsi="Arial" w:cs="Arial"/>
        </w:rPr>
        <w:t>tem preklicana, ker naj bi predlagateljičina banka zavrnila plačilo</w:t>
      </w:r>
      <w:r>
        <w:rPr>
          <w:rFonts w:ascii="Arial" w:eastAsia="Arial" w:hAnsi="Arial" w:cs="Arial"/>
        </w:rPr>
        <w:t xml:space="preserve">, kar izhaja iz priloženega elektronskega sporočila </w:t>
      </w:r>
      <w:r w:rsidR="000A0F2E">
        <w:rPr>
          <w:rFonts w:ascii="Arial" w:eastAsia="Arial" w:hAnsi="Arial" w:cs="Arial"/>
        </w:rPr>
        <w:t>h</w:t>
      </w:r>
      <w:r>
        <w:rPr>
          <w:rFonts w:ascii="Arial" w:eastAsia="Arial" w:hAnsi="Arial" w:cs="Arial"/>
        </w:rPr>
        <w:t xml:space="preserve">ostel </w:t>
      </w:r>
      <w:r w:rsidR="000A0F2E">
        <w:rPr>
          <w:rFonts w:ascii="Arial" w:eastAsia="Arial" w:hAnsi="Arial" w:cs="Arial"/>
        </w:rPr>
        <w:t>2</w:t>
      </w:r>
      <w:r>
        <w:rPr>
          <w:rFonts w:ascii="Arial" w:eastAsia="Arial" w:hAnsi="Arial" w:cs="Arial"/>
        </w:rPr>
        <w:t xml:space="preserve"> </w:t>
      </w:r>
      <w:hyperlink r:id="rId10" w:history="1">
        <w:r w:rsidR="00B904DD" w:rsidRPr="0069426E">
          <w:rPr>
            <w:rStyle w:val="Hiperpovezava"/>
            <w:rFonts w:ascii="Arial" w:eastAsia="Arial" w:hAnsi="Arial" w:cs="Arial"/>
          </w:rPr>
          <w:t>info@----.com</w:t>
        </w:r>
      </w:hyperlink>
      <w:r>
        <w:rPr>
          <w:rFonts w:ascii="Arial" w:eastAsia="Arial" w:hAnsi="Arial" w:cs="Arial"/>
        </w:rPr>
        <w:t xml:space="preserve">. Predlagateljica je s potrdilom banke </w:t>
      </w:r>
      <w:proofErr w:type="spellStart"/>
      <w:r>
        <w:rPr>
          <w:rFonts w:ascii="Arial" w:eastAsia="Arial" w:hAnsi="Arial" w:cs="Arial"/>
        </w:rPr>
        <w:t>Revolut</w:t>
      </w:r>
      <w:proofErr w:type="spellEnd"/>
      <w:r>
        <w:rPr>
          <w:rFonts w:ascii="Arial" w:eastAsia="Arial" w:hAnsi="Arial" w:cs="Arial"/>
        </w:rPr>
        <w:t xml:space="preserve"> izkazala, da je bilo na njenem računu razpoložljivo stanje v višini 295,91 CHF, kar bi zadoščalo za poplačilo stroškov nastanitev v preostali višini 52,01 eur</w:t>
      </w:r>
      <w:r w:rsidRPr="00816674">
        <w:rPr>
          <w:rFonts w:ascii="Arial" w:eastAsia="Arial" w:hAnsi="Arial" w:cs="Arial"/>
        </w:rPr>
        <w:t xml:space="preserve">. </w:t>
      </w:r>
    </w:p>
    <w:p w14:paraId="3B9096A8" w14:textId="07AEF39B" w:rsidR="00630E9F" w:rsidRDefault="00630E9F" w:rsidP="00630E9F">
      <w:pPr>
        <w:spacing w:after="0" w:line="240" w:lineRule="auto"/>
        <w:jc w:val="both"/>
        <w:rPr>
          <w:rFonts w:ascii="Arial" w:eastAsia="Arial" w:hAnsi="Arial" w:cs="Arial"/>
        </w:rPr>
      </w:pPr>
      <w:r>
        <w:rPr>
          <w:rFonts w:ascii="Arial" w:eastAsia="Arial" w:hAnsi="Arial" w:cs="Arial"/>
        </w:rPr>
        <w:t xml:space="preserve">Kot izhaja iz odgovora </w:t>
      </w:r>
      <w:r w:rsidRPr="00C63DF0">
        <w:rPr>
          <w:rFonts w:ascii="Arial" w:eastAsia="Arial" w:hAnsi="Arial" w:cs="Arial"/>
        </w:rPr>
        <w:t xml:space="preserve">MNZ </w:t>
      </w:r>
      <w:r>
        <w:rPr>
          <w:rFonts w:ascii="Arial" w:eastAsia="Arial" w:hAnsi="Arial" w:cs="Arial"/>
        </w:rPr>
        <w:t>z</w:t>
      </w:r>
      <w:r w:rsidRPr="00C63DF0">
        <w:rPr>
          <w:rFonts w:ascii="Arial" w:eastAsia="Arial" w:hAnsi="Arial" w:cs="Arial"/>
        </w:rPr>
        <w:t xml:space="preserve"> dne 20. 5. 2024 </w:t>
      </w:r>
      <w:r>
        <w:rPr>
          <w:rFonts w:ascii="Arial" w:eastAsia="Arial" w:hAnsi="Arial" w:cs="Arial"/>
        </w:rPr>
        <w:t>je policija obravnavala</w:t>
      </w:r>
      <w:r w:rsidRPr="00C63DF0">
        <w:rPr>
          <w:rFonts w:ascii="Arial" w:eastAsia="Arial" w:hAnsi="Arial" w:cs="Arial"/>
        </w:rPr>
        <w:t xml:space="preserve"> dogodke, ki jih je </w:t>
      </w:r>
      <w:r>
        <w:rPr>
          <w:rFonts w:ascii="Arial" w:eastAsia="Arial" w:hAnsi="Arial" w:cs="Arial"/>
        </w:rPr>
        <w:t xml:space="preserve">predlagateljica </w:t>
      </w:r>
      <w:r w:rsidRPr="00C63DF0">
        <w:rPr>
          <w:rFonts w:ascii="Arial" w:eastAsia="Arial" w:hAnsi="Arial" w:cs="Arial"/>
        </w:rPr>
        <w:t xml:space="preserve">opisala v </w:t>
      </w:r>
      <w:r>
        <w:rPr>
          <w:rFonts w:ascii="Arial" w:eastAsia="Arial" w:hAnsi="Arial" w:cs="Arial"/>
        </w:rPr>
        <w:t xml:space="preserve">predlogu. </w:t>
      </w:r>
      <w:r w:rsidRPr="00C63DF0">
        <w:rPr>
          <w:rFonts w:ascii="Arial" w:eastAsia="Arial" w:hAnsi="Arial" w:cs="Arial"/>
        </w:rPr>
        <w:t xml:space="preserve">Iz </w:t>
      </w:r>
      <w:r>
        <w:rPr>
          <w:rFonts w:ascii="Arial" w:eastAsia="Arial" w:hAnsi="Arial" w:cs="Arial"/>
        </w:rPr>
        <w:t>omenjenega odgovora</w:t>
      </w:r>
      <w:r w:rsidRPr="00C63DF0">
        <w:rPr>
          <w:rFonts w:ascii="Arial" w:eastAsia="Arial" w:hAnsi="Arial" w:cs="Arial"/>
        </w:rPr>
        <w:t xml:space="preserve"> MNZ </w:t>
      </w:r>
      <w:r w:rsidR="007D7003">
        <w:rPr>
          <w:rFonts w:ascii="Arial" w:eastAsia="Arial" w:hAnsi="Arial" w:cs="Arial"/>
        </w:rPr>
        <w:t>je mogoče razbrati, da je zaznan smiselno enak potek dogodkov, kot opisano predhodno</w:t>
      </w:r>
      <w:r w:rsidR="005B435A">
        <w:rPr>
          <w:rFonts w:ascii="Arial" w:eastAsia="Arial" w:hAnsi="Arial" w:cs="Arial"/>
        </w:rPr>
        <w:t xml:space="preserve">. Iz </w:t>
      </w:r>
      <w:r w:rsidR="004F174C">
        <w:rPr>
          <w:rFonts w:ascii="Arial" w:eastAsia="Arial" w:hAnsi="Arial" w:cs="Arial"/>
        </w:rPr>
        <w:t>odgovora MNZ</w:t>
      </w:r>
      <w:r w:rsidR="007D7003">
        <w:rPr>
          <w:rFonts w:ascii="Arial" w:eastAsia="Arial" w:hAnsi="Arial" w:cs="Arial"/>
        </w:rPr>
        <w:t xml:space="preserve"> </w:t>
      </w:r>
      <w:r w:rsidRPr="00C63DF0">
        <w:rPr>
          <w:rFonts w:ascii="Arial" w:eastAsia="Arial" w:hAnsi="Arial" w:cs="Arial"/>
        </w:rPr>
        <w:t>nadalje izhaja, da je predlagateljica v razgovoru s policisti navedla, da je imela občutek, da jo je lastnik zavrnil zaradi njene barve kože, ter da so policisti ugotovili, da starostne omejitve v hostlu dne 16. 7. 2023 ni bilo,</w:t>
      </w:r>
      <w:r w:rsidR="002A0B43">
        <w:rPr>
          <w:rFonts w:ascii="Arial" w:eastAsia="Arial" w:hAnsi="Arial" w:cs="Arial"/>
        </w:rPr>
        <w:t xml:space="preserve"> pri čemer so policisti ugotovili tudi, da </w:t>
      </w:r>
      <w:r w:rsidRPr="00C63DF0">
        <w:rPr>
          <w:rFonts w:ascii="Arial" w:eastAsia="Arial" w:hAnsi="Arial" w:cs="Arial"/>
        </w:rPr>
        <w:t xml:space="preserve">so bili pogoji nastanitve po </w:t>
      </w:r>
      <w:r>
        <w:rPr>
          <w:rFonts w:ascii="Arial" w:eastAsia="Arial" w:hAnsi="Arial" w:cs="Arial"/>
        </w:rPr>
        <w:t xml:space="preserve">spornem </w:t>
      </w:r>
      <w:r w:rsidRPr="00C63DF0">
        <w:rPr>
          <w:rFonts w:ascii="Arial" w:eastAsia="Arial" w:hAnsi="Arial" w:cs="Arial"/>
        </w:rPr>
        <w:t>dogodku spremenjeni tako, da je možna nastanitev le osebam, starim nad 18 in pod 45 leti.</w:t>
      </w:r>
    </w:p>
    <w:p w14:paraId="5AD5AE17" w14:textId="77777777" w:rsidR="00A5224A" w:rsidRDefault="00A5224A" w:rsidP="00630E9F">
      <w:pPr>
        <w:spacing w:after="0" w:line="240" w:lineRule="auto"/>
        <w:jc w:val="both"/>
        <w:rPr>
          <w:rFonts w:ascii="Arial" w:eastAsia="Arial" w:hAnsi="Arial" w:cs="Arial"/>
        </w:rPr>
      </w:pPr>
    </w:p>
    <w:p w14:paraId="433A6688" w14:textId="6ECE4328" w:rsidR="00C5675C" w:rsidRDefault="00C5675C" w:rsidP="00DC2600">
      <w:pPr>
        <w:tabs>
          <w:tab w:val="left" w:pos="1701"/>
          <w:tab w:val="left" w:pos="0"/>
        </w:tabs>
        <w:spacing w:after="0" w:line="240" w:lineRule="auto"/>
        <w:jc w:val="center"/>
        <w:rPr>
          <w:rFonts w:ascii="Arial" w:eastAsia="Arial" w:hAnsi="Arial" w:cs="Arial"/>
        </w:rPr>
      </w:pPr>
      <w:r>
        <w:rPr>
          <w:rFonts w:ascii="Arial" w:eastAsia="Arial" w:hAnsi="Arial" w:cs="Arial"/>
        </w:rPr>
        <w:t>*</w:t>
      </w:r>
    </w:p>
    <w:p w14:paraId="67742C24" w14:textId="77777777" w:rsidR="00C5675C" w:rsidRDefault="00C5675C" w:rsidP="00C45D36">
      <w:pPr>
        <w:tabs>
          <w:tab w:val="left" w:pos="1701"/>
          <w:tab w:val="left" w:pos="0"/>
        </w:tabs>
        <w:spacing w:after="0" w:line="240" w:lineRule="auto"/>
        <w:jc w:val="both"/>
        <w:rPr>
          <w:rFonts w:ascii="Arial" w:eastAsia="Arial" w:hAnsi="Arial" w:cs="Arial"/>
        </w:rPr>
      </w:pPr>
    </w:p>
    <w:p w14:paraId="61C52271" w14:textId="3DC2A155" w:rsidR="00C45D36" w:rsidRPr="00C45D36" w:rsidRDefault="00C45D36" w:rsidP="00C45D36">
      <w:pPr>
        <w:tabs>
          <w:tab w:val="left" w:pos="1701"/>
          <w:tab w:val="left" w:pos="0"/>
        </w:tabs>
        <w:spacing w:after="0" w:line="240" w:lineRule="auto"/>
        <w:jc w:val="both"/>
        <w:rPr>
          <w:rFonts w:ascii="Arial" w:eastAsia="Arial" w:hAnsi="Arial" w:cs="Arial"/>
        </w:rPr>
      </w:pPr>
      <w:r w:rsidRPr="00C45D36">
        <w:rPr>
          <w:rFonts w:ascii="Arial" w:eastAsia="Arial" w:hAnsi="Arial" w:cs="Arial"/>
        </w:rPr>
        <w:t>Predlagateljica je v obravnavanem primeru zatrjevala, da je bila neposredno diskriminirana v zvezi z dostopom do dobrin in storitev, ki so na voljo javnosti</w:t>
      </w:r>
      <w:r w:rsidR="002D304D">
        <w:rPr>
          <w:rFonts w:ascii="Arial" w:eastAsia="Arial" w:hAnsi="Arial" w:cs="Arial"/>
        </w:rPr>
        <w:t xml:space="preserve"> in sicer, da ji je bil onemogočen</w:t>
      </w:r>
      <w:r w:rsidRPr="00C45D36">
        <w:rPr>
          <w:rFonts w:ascii="Arial" w:eastAsia="Arial" w:hAnsi="Arial" w:cs="Arial"/>
        </w:rPr>
        <w:t xml:space="preserve"> </w:t>
      </w:r>
      <w:r w:rsidR="002D304D" w:rsidRPr="002D304D">
        <w:rPr>
          <w:rFonts w:ascii="Arial" w:eastAsia="Arial" w:hAnsi="Arial" w:cs="Arial"/>
        </w:rPr>
        <w:t>dostop do turistične nastanitve v nastanitvenih obratih</w:t>
      </w:r>
      <w:r w:rsidR="002D304D">
        <w:rPr>
          <w:rFonts w:ascii="Arial" w:eastAsia="Arial" w:hAnsi="Arial" w:cs="Arial"/>
        </w:rPr>
        <w:t>.</w:t>
      </w:r>
      <w:r w:rsidR="002D304D" w:rsidRPr="002D304D">
        <w:rPr>
          <w:rFonts w:ascii="Arial" w:eastAsia="Arial" w:hAnsi="Arial" w:cs="Arial"/>
        </w:rPr>
        <w:t xml:space="preserve"> </w:t>
      </w:r>
      <w:r w:rsidRPr="00C45D36">
        <w:rPr>
          <w:rFonts w:ascii="Arial" w:eastAsia="Arial" w:hAnsi="Arial" w:cs="Arial"/>
        </w:rPr>
        <w:t xml:space="preserve">Turistične storitve nudenja prenočišč (blaga in storitev) sodijo na področje družbenega življenja, na katerem je skladno z določbo 8. alineje prvega odstavka 2. člena ZVarD zagotovljeno varstvo pred diskriminacijo. </w:t>
      </w:r>
    </w:p>
    <w:p w14:paraId="62C733E6" w14:textId="77777777" w:rsidR="00C45D36" w:rsidRPr="00C45D36" w:rsidRDefault="00C45D36" w:rsidP="00C45D36">
      <w:pPr>
        <w:tabs>
          <w:tab w:val="left" w:pos="1701"/>
          <w:tab w:val="left" w:pos="0"/>
        </w:tabs>
        <w:spacing w:after="0" w:line="240" w:lineRule="auto"/>
        <w:jc w:val="both"/>
        <w:rPr>
          <w:rFonts w:ascii="Arial" w:eastAsia="Arial" w:hAnsi="Arial" w:cs="Arial"/>
        </w:rPr>
      </w:pPr>
    </w:p>
    <w:p w14:paraId="0F1ED925" w14:textId="197CF74F" w:rsidR="00C45D36" w:rsidRPr="00C45D36" w:rsidRDefault="00C45D36" w:rsidP="00C45D36">
      <w:pPr>
        <w:tabs>
          <w:tab w:val="left" w:pos="1701"/>
          <w:tab w:val="left" w:pos="0"/>
        </w:tabs>
        <w:spacing w:after="0" w:line="240" w:lineRule="auto"/>
        <w:jc w:val="both"/>
        <w:rPr>
          <w:rFonts w:ascii="Arial" w:eastAsia="Arial" w:hAnsi="Arial" w:cs="Arial"/>
        </w:rPr>
      </w:pPr>
      <w:r w:rsidRPr="00C45D36">
        <w:rPr>
          <w:rFonts w:ascii="Arial" w:eastAsia="Arial" w:hAnsi="Arial" w:cs="Arial"/>
        </w:rPr>
        <w:t xml:space="preserve">Zatrjevala je, da je diskriminacija temeljila na </w:t>
      </w:r>
      <w:r w:rsidRPr="00837D30">
        <w:rPr>
          <w:rFonts w:ascii="Arial" w:eastAsia="Arial" w:hAnsi="Arial" w:cs="Arial"/>
          <w:b/>
          <w:bCs/>
        </w:rPr>
        <w:t>osebni okoliščini rase</w:t>
      </w:r>
      <w:r w:rsidR="006B3A76">
        <w:rPr>
          <w:rFonts w:ascii="Arial" w:eastAsia="Arial" w:hAnsi="Arial" w:cs="Arial"/>
          <w:b/>
          <w:bCs/>
        </w:rPr>
        <w:t xml:space="preserve"> oziroma barve </w:t>
      </w:r>
      <w:r w:rsidR="00ED125B">
        <w:rPr>
          <w:rFonts w:ascii="Arial" w:eastAsia="Arial" w:hAnsi="Arial" w:cs="Arial"/>
          <w:b/>
          <w:bCs/>
        </w:rPr>
        <w:t>polti</w:t>
      </w:r>
      <w:r w:rsidRPr="00C45D36">
        <w:rPr>
          <w:rFonts w:ascii="Arial" w:eastAsia="Arial" w:hAnsi="Arial" w:cs="Arial"/>
        </w:rPr>
        <w:t xml:space="preserve">. Gre za osebno okoliščino, ki je izrecno našteta v ZVarD kot pravno varovana, Zagovornik pa je iz navedb predlagateljice zaključil, da so znaki osebne okoliščine rase oziroma barve </w:t>
      </w:r>
      <w:r w:rsidR="005C7CF7">
        <w:rPr>
          <w:rFonts w:ascii="Arial" w:eastAsia="Arial" w:hAnsi="Arial" w:cs="Arial"/>
        </w:rPr>
        <w:t>polti</w:t>
      </w:r>
      <w:r w:rsidRPr="00C45D36">
        <w:rPr>
          <w:rFonts w:ascii="Arial" w:eastAsia="Arial" w:hAnsi="Arial" w:cs="Arial"/>
        </w:rPr>
        <w:t xml:space="preserve"> pri predlagateljici podani, saj tako iz njenih navedb kot iz pojasnila MNZ z dne 15. 5. 2024 izhaja, da ima predlagateljica temno polt</w:t>
      </w:r>
      <w:r w:rsidR="00100C9C">
        <w:rPr>
          <w:rFonts w:ascii="Arial" w:eastAsia="Arial" w:hAnsi="Arial" w:cs="Arial"/>
        </w:rPr>
        <w:t>, temu pa tekom postopka tudi ni nasprotoval kršitelj</w:t>
      </w:r>
      <w:r w:rsidRPr="00C45D36">
        <w:rPr>
          <w:rFonts w:ascii="Arial" w:eastAsia="Arial" w:hAnsi="Arial" w:cs="Arial"/>
        </w:rPr>
        <w:t>.</w:t>
      </w:r>
    </w:p>
    <w:p w14:paraId="2D7D2B12" w14:textId="77777777" w:rsidR="00C45D36" w:rsidRPr="00C45D36" w:rsidRDefault="00C45D36" w:rsidP="00C45D36">
      <w:pPr>
        <w:tabs>
          <w:tab w:val="left" w:pos="1701"/>
          <w:tab w:val="left" w:pos="0"/>
        </w:tabs>
        <w:spacing w:after="0" w:line="240" w:lineRule="auto"/>
        <w:jc w:val="both"/>
        <w:rPr>
          <w:rFonts w:ascii="Arial" w:eastAsia="Arial" w:hAnsi="Arial" w:cs="Arial"/>
        </w:rPr>
      </w:pPr>
    </w:p>
    <w:p w14:paraId="35EA2815" w14:textId="564B50D7" w:rsidR="00C45D36" w:rsidRPr="00C45D36" w:rsidRDefault="00C45D36" w:rsidP="00C45D36">
      <w:pPr>
        <w:tabs>
          <w:tab w:val="left" w:pos="1701"/>
          <w:tab w:val="left" w:pos="0"/>
        </w:tabs>
        <w:spacing w:after="0" w:line="240" w:lineRule="auto"/>
        <w:jc w:val="both"/>
        <w:rPr>
          <w:rFonts w:ascii="Arial" w:eastAsia="Arial" w:hAnsi="Arial" w:cs="Arial"/>
        </w:rPr>
      </w:pPr>
      <w:r w:rsidRPr="00C45D36">
        <w:rPr>
          <w:rFonts w:ascii="Arial" w:eastAsia="Arial" w:hAnsi="Arial" w:cs="Arial"/>
        </w:rPr>
        <w:t xml:space="preserve">Zagovornik iz navedb predlagateljice, iz dokazov, ki jih je predložila v postopku, in iz pojasnila MNZ z dne 15. 5. 2024 ter k temu priloženih listin ugotovil, da je bila predlagateljici </w:t>
      </w:r>
      <w:r w:rsidR="00100C9C">
        <w:rPr>
          <w:rFonts w:ascii="Arial" w:eastAsia="Arial" w:hAnsi="Arial" w:cs="Arial"/>
        </w:rPr>
        <w:t xml:space="preserve">dejansko </w:t>
      </w:r>
      <w:r w:rsidRPr="00C45D36">
        <w:rPr>
          <w:rFonts w:ascii="Arial" w:eastAsia="Arial" w:hAnsi="Arial" w:cs="Arial"/>
        </w:rPr>
        <w:t xml:space="preserve">zavrnjena nastanitev v </w:t>
      </w:r>
      <w:r w:rsidR="00B904DD">
        <w:rPr>
          <w:rFonts w:ascii="Arial" w:eastAsia="Arial" w:hAnsi="Arial" w:cs="Arial"/>
        </w:rPr>
        <w:t>nastanitvenih obratih</w:t>
      </w:r>
      <w:r w:rsidRPr="00C45D36">
        <w:rPr>
          <w:rFonts w:ascii="Arial" w:eastAsia="Arial" w:hAnsi="Arial" w:cs="Arial"/>
        </w:rPr>
        <w:t xml:space="preserve">, čeprav je obe nastanitvi rezervirala in tudi plačala oziroma bi jih lahko plačala oziroma jih je tudi bila pripravljena plačati. Tudi </w:t>
      </w:r>
      <w:r w:rsidR="00B904DD">
        <w:rPr>
          <w:rFonts w:ascii="Arial" w:eastAsia="Arial" w:hAnsi="Arial" w:cs="Arial"/>
        </w:rPr>
        <w:t>AA</w:t>
      </w:r>
      <w:r w:rsidRPr="00C45D36">
        <w:rPr>
          <w:rFonts w:ascii="Arial" w:eastAsia="Arial" w:hAnsi="Arial" w:cs="Arial"/>
        </w:rPr>
        <w:t xml:space="preserve"> je, kot je </w:t>
      </w:r>
      <w:r w:rsidRPr="00C45D36">
        <w:rPr>
          <w:rFonts w:ascii="Arial" w:eastAsia="Arial" w:hAnsi="Arial" w:cs="Arial"/>
        </w:rPr>
        <w:lastRenderedPageBreak/>
        <w:t xml:space="preserve">razvidno iz pojasnila MNZ z dne 15. 5. 2024 in uradnega zaznamka o izjavi osumljenca z dne 8. 9. 2023, v razgovoru s policisti potrdil, da je predlagateljici zavrnil namestitev in ji vrnil </w:t>
      </w:r>
      <w:r w:rsidR="00100C9C">
        <w:rPr>
          <w:rFonts w:ascii="Arial" w:eastAsia="Arial" w:hAnsi="Arial" w:cs="Arial"/>
        </w:rPr>
        <w:t xml:space="preserve">že plačan </w:t>
      </w:r>
      <w:r w:rsidRPr="00C45D36">
        <w:rPr>
          <w:rFonts w:ascii="Arial" w:eastAsia="Arial" w:hAnsi="Arial" w:cs="Arial"/>
        </w:rPr>
        <w:t xml:space="preserve">denar. Zavrnjena nastanitev v </w:t>
      </w:r>
      <w:r w:rsidR="00B904DD">
        <w:rPr>
          <w:rFonts w:ascii="Arial" w:eastAsia="Arial" w:hAnsi="Arial" w:cs="Arial"/>
        </w:rPr>
        <w:t>nastanitvenih obratih</w:t>
      </w:r>
      <w:r w:rsidRPr="00C45D36">
        <w:rPr>
          <w:rFonts w:ascii="Arial" w:eastAsia="Arial" w:hAnsi="Arial" w:cs="Arial"/>
        </w:rPr>
        <w:t xml:space="preserve"> nedvomno predstavlja </w:t>
      </w:r>
      <w:r w:rsidRPr="000E586E">
        <w:rPr>
          <w:rFonts w:ascii="Arial" w:eastAsia="Arial" w:hAnsi="Arial" w:cs="Arial"/>
          <w:b/>
          <w:bCs/>
        </w:rPr>
        <w:t>poseg v pravico predlagateljice na področju dostopa do dobrin in storitev, ki so na prostem trgu na voljo javnosti</w:t>
      </w:r>
      <w:r w:rsidRPr="00C45D36">
        <w:rPr>
          <w:rFonts w:ascii="Arial" w:eastAsia="Arial" w:hAnsi="Arial" w:cs="Arial"/>
        </w:rPr>
        <w:t xml:space="preserve">. </w:t>
      </w:r>
    </w:p>
    <w:p w14:paraId="73107F99" w14:textId="77777777" w:rsidR="00C45D36" w:rsidRPr="00C45D36" w:rsidRDefault="00C45D36" w:rsidP="00C45D36">
      <w:pPr>
        <w:tabs>
          <w:tab w:val="left" w:pos="1701"/>
          <w:tab w:val="left" w:pos="0"/>
        </w:tabs>
        <w:spacing w:after="0" w:line="240" w:lineRule="auto"/>
        <w:jc w:val="both"/>
        <w:rPr>
          <w:rFonts w:ascii="Arial" w:eastAsia="Arial" w:hAnsi="Arial" w:cs="Arial"/>
        </w:rPr>
      </w:pPr>
    </w:p>
    <w:p w14:paraId="5AFC05D8" w14:textId="1CC4CA6C" w:rsidR="00C45D36" w:rsidRPr="00C45D36" w:rsidRDefault="00C45D36" w:rsidP="00C45D36">
      <w:pPr>
        <w:tabs>
          <w:tab w:val="left" w:pos="1701"/>
          <w:tab w:val="left" w:pos="0"/>
        </w:tabs>
        <w:spacing w:after="0" w:line="240" w:lineRule="auto"/>
        <w:jc w:val="both"/>
        <w:rPr>
          <w:rFonts w:ascii="Arial" w:eastAsia="Arial" w:hAnsi="Arial" w:cs="Arial"/>
        </w:rPr>
      </w:pPr>
      <w:r w:rsidRPr="00C45D36">
        <w:rPr>
          <w:rFonts w:ascii="Arial" w:eastAsia="Arial" w:hAnsi="Arial" w:cs="Arial"/>
        </w:rPr>
        <w:t xml:space="preserve">Glede tretjega od zgoraj navedenih elementov </w:t>
      </w:r>
      <w:r w:rsidR="006B3A76">
        <w:rPr>
          <w:rFonts w:ascii="Arial" w:eastAsia="Arial" w:hAnsi="Arial" w:cs="Arial"/>
        </w:rPr>
        <w:t xml:space="preserve">neposredne </w:t>
      </w:r>
      <w:r w:rsidRPr="00C45D36">
        <w:rPr>
          <w:rFonts w:ascii="Arial" w:eastAsia="Arial" w:hAnsi="Arial" w:cs="Arial"/>
        </w:rPr>
        <w:t xml:space="preserve">diskriminacije, torej glede </w:t>
      </w:r>
      <w:r w:rsidRPr="000E586E">
        <w:rPr>
          <w:rFonts w:ascii="Arial" w:eastAsia="Arial" w:hAnsi="Arial" w:cs="Arial"/>
          <w:b/>
          <w:bCs/>
        </w:rPr>
        <w:t>prikrajšanja predlagateljice v primerjavi z drugimi posamezniki ali skupinami v primerljivem položaju</w:t>
      </w:r>
      <w:r w:rsidRPr="00C45D36">
        <w:rPr>
          <w:rFonts w:ascii="Arial" w:eastAsia="Arial" w:hAnsi="Arial" w:cs="Arial"/>
        </w:rPr>
        <w:t xml:space="preserve">, </w:t>
      </w:r>
      <w:r w:rsidR="008609F7">
        <w:rPr>
          <w:rFonts w:ascii="Arial" w:eastAsia="Arial" w:hAnsi="Arial" w:cs="Arial"/>
        </w:rPr>
        <w:t xml:space="preserve">je </w:t>
      </w:r>
      <w:r w:rsidRPr="00C45D36">
        <w:rPr>
          <w:rFonts w:ascii="Arial" w:eastAsia="Arial" w:hAnsi="Arial" w:cs="Arial"/>
        </w:rPr>
        <w:t xml:space="preserve">Zagovornik </w:t>
      </w:r>
      <w:r w:rsidR="008609F7">
        <w:rPr>
          <w:rFonts w:ascii="Arial" w:eastAsia="Arial" w:hAnsi="Arial" w:cs="Arial"/>
        </w:rPr>
        <w:t>ugotovil</w:t>
      </w:r>
      <w:r w:rsidRPr="00C45D36">
        <w:rPr>
          <w:rFonts w:ascii="Arial" w:eastAsia="Arial" w:hAnsi="Arial" w:cs="Arial"/>
        </w:rPr>
        <w:t>, da so s predlagateljico v primerljivem položaju ostali gostje v obeh hostlih, ki so prav tako predhodno rezervirali in plačali nastanitev. Predlagateljici je bila, drugače kot osebam, ki so z njo v primerljivem položaju, nastanitev zavrnjena.</w:t>
      </w:r>
    </w:p>
    <w:p w14:paraId="117913A7" w14:textId="77777777" w:rsidR="00C45D36" w:rsidRPr="00C45D36" w:rsidRDefault="00C45D36" w:rsidP="00C45D36">
      <w:pPr>
        <w:tabs>
          <w:tab w:val="left" w:pos="1701"/>
          <w:tab w:val="left" w:pos="0"/>
        </w:tabs>
        <w:spacing w:after="0" w:line="240" w:lineRule="auto"/>
        <w:jc w:val="both"/>
        <w:rPr>
          <w:rFonts w:ascii="Arial" w:eastAsia="Arial" w:hAnsi="Arial" w:cs="Arial"/>
        </w:rPr>
      </w:pPr>
    </w:p>
    <w:p w14:paraId="6CF39B86" w14:textId="71C3261C" w:rsidR="00C45D36" w:rsidRPr="00C45D36" w:rsidRDefault="00C45D36" w:rsidP="00C45D36">
      <w:pPr>
        <w:tabs>
          <w:tab w:val="left" w:pos="1701"/>
          <w:tab w:val="left" w:pos="0"/>
        </w:tabs>
        <w:spacing w:after="0" w:line="240" w:lineRule="auto"/>
        <w:jc w:val="both"/>
        <w:rPr>
          <w:rFonts w:ascii="Arial" w:eastAsia="Arial" w:hAnsi="Arial" w:cs="Arial"/>
        </w:rPr>
      </w:pPr>
      <w:r w:rsidRPr="00C45D36">
        <w:rPr>
          <w:rFonts w:ascii="Arial" w:eastAsia="Arial" w:hAnsi="Arial" w:cs="Arial"/>
        </w:rPr>
        <w:t xml:space="preserve">Razlogi, ki jih je ob zavrnitvi nastanitev </w:t>
      </w:r>
      <w:r w:rsidR="00AB1B76">
        <w:rPr>
          <w:rFonts w:ascii="Arial" w:eastAsia="Arial" w:hAnsi="Arial" w:cs="Arial"/>
        </w:rPr>
        <w:t>AA</w:t>
      </w:r>
      <w:r w:rsidRPr="00C45D36">
        <w:rPr>
          <w:rFonts w:ascii="Arial" w:eastAsia="Arial" w:hAnsi="Arial" w:cs="Arial"/>
        </w:rPr>
        <w:t xml:space="preserve"> navajal policiji (da ji je bila zavrnjena nastanitev v prvem hostlu, ker je presegala starostno omejitev, v drugem pa, ker naj ne bi plačala ali bila sposobna plačati nastanitve) se v dokaznem postopku niso potrdili, saj je predlagateljica predložila listine, iz katerih izhaja nasprotno. Predlagateljica je glede zavrnitve zatrjevala, da ji je bila ta prvič odklonjena s pojasnilom, da naj bi presegla starostno omejitev v </w:t>
      </w:r>
      <w:r w:rsidR="00AB1B76">
        <w:rPr>
          <w:rFonts w:ascii="Arial" w:eastAsia="Arial" w:hAnsi="Arial" w:cs="Arial"/>
        </w:rPr>
        <w:t>hostlu 1</w:t>
      </w:r>
      <w:r w:rsidRPr="00C45D36">
        <w:rPr>
          <w:rFonts w:ascii="Arial" w:eastAsia="Arial" w:hAnsi="Arial" w:cs="Arial"/>
        </w:rPr>
        <w:t xml:space="preserve">, pri čemer tako iz njenih navedb, </w:t>
      </w:r>
      <w:r w:rsidR="00F031C8">
        <w:rPr>
          <w:rFonts w:ascii="Arial" w:eastAsia="Arial" w:hAnsi="Arial" w:cs="Arial"/>
        </w:rPr>
        <w:t xml:space="preserve">iz </w:t>
      </w:r>
      <w:r w:rsidRPr="00C45D36">
        <w:rPr>
          <w:rFonts w:ascii="Arial" w:eastAsia="Arial" w:hAnsi="Arial" w:cs="Arial"/>
        </w:rPr>
        <w:t xml:space="preserve">takrat veljavnih pogojev poslovanja, kot tudi iz pojasnila MNZ z dne 15. 5. 2024 izhaja, da takšne starostne omejitve ni bilo. V </w:t>
      </w:r>
      <w:r w:rsidR="00AB1B76">
        <w:rPr>
          <w:rFonts w:ascii="Arial" w:eastAsia="Arial" w:hAnsi="Arial" w:cs="Arial"/>
        </w:rPr>
        <w:t>h</w:t>
      </w:r>
      <w:r w:rsidRPr="00C45D36">
        <w:rPr>
          <w:rFonts w:ascii="Arial" w:eastAsia="Arial" w:hAnsi="Arial" w:cs="Arial"/>
        </w:rPr>
        <w:t xml:space="preserve">ostlu </w:t>
      </w:r>
      <w:r w:rsidR="00AB1B76">
        <w:rPr>
          <w:rFonts w:ascii="Arial" w:eastAsia="Arial" w:hAnsi="Arial" w:cs="Arial"/>
        </w:rPr>
        <w:t>2</w:t>
      </w:r>
      <w:r w:rsidRPr="00C45D36">
        <w:rPr>
          <w:rFonts w:ascii="Arial" w:eastAsia="Arial" w:hAnsi="Arial" w:cs="Arial"/>
        </w:rPr>
        <w:t xml:space="preserve"> pa ji je bila namestitev sprva zavrnjena, ker naj ne bi želela ponovno plačati nastanitve (kar je predlagateljica opravičevala z obrazložitvijo, da jo je že plačala in sicer za hostel </w:t>
      </w:r>
      <w:r w:rsidR="00AB1B76">
        <w:rPr>
          <w:rFonts w:ascii="Arial" w:eastAsia="Arial" w:hAnsi="Arial" w:cs="Arial"/>
        </w:rPr>
        <w:t>1</w:t>
      </w:r>
      <w:r w:rsidRPr="00C45D36">
        <w:rPr>
          <w:rFonts w:ascii="Arial" w:eastAsia="Arial" w:hAnsi="Arial" w:cs="Arial"/>
        </w:rPr>
        <w:t>), nato pa, ker naj ne bi imela dovolj razpoložljivih sredstev</w:t>
      </w:r>
      <w:r w:rsidR="00100C9C">
        <w:rPr>
          <w:rFonts w:ascii="Arial" w:eastAsia="Arial" w:hAnsi="Arial" w:cs="Arial"/>
        </w:rPr>
        <w:t>, kar pa je tudi predlagateljica zavrnila s potrdilom o stanju na računu, ki bi omogočal plačilo nastanitve</w:t>
      </w:r>
      <w:r w:rsidRPr="00C45D36">
        <w:rPr>
          <w:rFonts w:ascii="Arial" w:eastAsia="Arial" w:hAnsi="Arial" w:cs="Arial"/>
        </w:rPr>
        <w:t xml:space="preserve">. </w:t>
      </w:r>
    </w:p>
    <w:p w14:paraId="58A243D0" w14:textId="77777777" w:rsidR="00C45D36" w:rsidRPr="00C45D36" w:rsidRDefault="00C45D36" w:rsidP="00C45D36">
      <w:pPr>
        <w:tabs>
          <w:tab w:val="left" w:pos="1701"/>
          <w:tab w:val="left" w:pos="0"/>
        </w:tabs>
        <w:spacing w:after="0" w:line="240" w:lineRule="auto"/>
        <w:jc w:val="both"/>
        <w:rPr>
          <w:rFonts w:ascii="Arial" w:eastAsia="Arial" w:hAnsi="Arial" w:cs="Arial"/>
        </w:rPr>
      </w:pPr>
    </w:p>
    <w:p w14:paraId="64105E33" w14:textId="3B7AC6BA" w:rsidR="00C45D36" w:rsidRPr="00C45D36" w:rsidRDefault="00C45D36" w:rsidP="00C45D36">
      <w:pPr>
        <w:tabs>
          <w:tab w:val="left" w:pos="1701"/>
          <w:tab w:val="left" w:pos="0"/>
        </w:tabs>
        <w:spacing w:after="0" w:line="240" w:lineRule="auto"/>
        <w:jc w:val="both"/>
        <w:rPr>
          <w:rFonts w:ascii="Arial" w:eastAsia="Arial" w:hAnsi="Arial" w:cs="Arial"/>
        </w:rPr>
      </w:pPr>
      <w:r w:rsidRPr="00C45D36">
        <w:rPr>
          <w:rFonts w:ascii="Arial" w:eastAsia="Arial" w:hAnsi="Arial" w:cs="Arial"/>
        </w:rPr>
        <w:t xml:space="preserve">Zagovornik </w:t>
      </w:r>
      <w:r w:rsidR="00B86CC5">
        <w:rPr>
          <w:rFonts w:ascii="Arial" w:eastAsia="Arial" w:hAnsi="Arial" w:cs="Arial"/>
        </w:rPr>
        <w:t xml:space="preserve">je </w:t>
      </w:r>
      <w:r w:rsidR="008609F7">
        <w:rPr>
          <w:rFonts w:ascii="Arial" w:eastAsia="Arial" w:hAnsi="Arial" w:cs="Arial"/>
        </w:rPr>
        <w:t>ugotovil</w:t>
      </w:r>
      <w:r w:rsidRPr="00C45D36">
        <w:rPr>
          <w:rFonts w:ascii="Arial" w:eastAsia="Arial" w:hAnsi="Arial" w:cs="Arial"/>
        </w:rPr>
        <w:t xml:space="preserve">, da zavrnitev nastanitve ni bila povezana s starostno omejitvijo v prvem hostlu, ker ta v spornem času še ni bila določena, prav tako pa zavrnitev prenočišča v drugem hostlu ni mogla biti povezana z neplačilom ali nezmožnostjo oziroma nepripravljenostjo plačila prenočišča, saj je imela predlagateljica dovolj sredstev za plačilo, še posebej ob upoštevanju dejstva, da je pred tem plačala tudi za nastanitev v prvem hostlu, ta sredstva pa so bila istega dne vrnjena na njen plačilni račun. </w:t>
      </w:r>
    </w:p>
    <w:p w14:paraId="62FAA9FC" w14:textId="77777777" w:rsidR="00C45D36" w:rsidRPr="00C45D36" w:rsidRDefault="00C45D36" w:rsidP="00C45D36">
      <w:pPr>
        <w:tabs>
          <w:tab w:val="left" w:pos="1701"/>
          <w:tab w:val="left" w:pos="0"/>
        </w:tabs>
        <w:spacing w:after="0" w:line="240" w:lineRule="auto"/>
        <w:jc w:val="both"/>
        <w:rPr>
          <w:rFonts w:ascii="Arial" w:eastAsia="Arial" w:hAnsi="Arial" w:cs="Arial"/>
        </w:rPr>
      </w:pPr>
    </w:p>
    <w:p w14:paraId="59B60C6E" w14:textId="407F824E" w:rsidR="00F26742" w:rsidRDefault="00C45D36" w:rsidP="00C45D36">
      <w:pPr>
        <w:tabs>
          <w:tab w:val="left" w:pos="1701"/>
          <w:tab w:val="left" w:pos="0"/>
        </w:tabs>
        <w:spacing w:after="0" w:line="240" w:lineRule="auto"/>
        <w:jc w:val="both"/>
        <w:rPr>
          <w:rFonts w:ascii="Arial" w:eastAsia="Arial" w:hAnsi="Arial" w:cs="Arial"/>
        </w:rPr>
      </w:pPr>
      <w:r w:rsidRPr="00C45D36">
        <w:rPr>
          <w:rFonts w:ascii="Arial" w:eastAsia="Arial" w:hAnsi="Arial" w:cs="Arial"/>
        </w:rPr>
        <w:t xml:space="preserve">Predlagateljica je zatrjevala, da </w:t>
      </w:r>
      <w:bookmarkStart w:id="10" w:name="_Hlk203469173"/>
      <w:r w:rsidRPr="00C45D36">
        <w:rPr>
          <w:rFonts w:ascii="Arial" w:eastAsia="Arial" w:hAnsi="Arial" w:cs="Arial"/>
        </w:rPr>
        <w:t xml:space="preserve">ji je </w:t>
      </w:r>
      <w:bookmarkStart w:id="11" w:name="_Hlk202888150"/>
      <w:r w:rsidRPr="00422F57">
        <w:rPr>
          <w:rFonts w:ascii="Arial" w:eastAsia="Arial" w:hAnsi="Arial" w:cs="Arial"/>
        </w:rPr>
        <w:t xml:space="preserve">bila nastanitev zavrnjena zaradi </w:t>
      </w:r>
      <w:r w:rsidR="006B3A76">
        <w:rPr>
          <w:rFonts w:ascii="Arial" w:eastAsia="Arial" w:hAnsi="Arial" w:cs="Arial"/>
        </w:rPr>
        <w:t xml:space="preserve">njene rase oziroma </w:t>
      </w:r>
      <w:r w:rsidRPr="00422F57">
        <w:rPr>
          <w:rFonts w:ascii="Arial" w:eastAsia="Arial" w:hAnsi="Arial" w:cs="Arial"/>
        </w:rPr>
        <w:t xml:space="preserve">barve </w:t>
      </w:r>
      <w:r w:rsidR="00100C9C">
        <w:rPr>
          <w:rFonts w:ascii="Arial" w:eastAsia="Arial" w:hAnsi="Arial" w:cs="Arial"/>
        </w:rPr>
        <w:t xml:space="preserve">njene </w:t>
      </w:r>
      <w:bookmarkEnd w:id="10"/>
      <w:bookmarkEnd w:id="11"/>
      <w:r w:rsidR="005C7CF7">
        <w:rPr>
          <w:rFonts w:ascii="Arial" w:eastAsia="Arial" w:hAnsi="Arial" w:cs="Arial"/>
        </w:rPr>
        <w:t>polti</w:t>
      </w:r>
      <w:r w:rsidRPr="00C45D36">
        <w:rPr>
          <w:rFonts w:ascii="Arial" w:eastAsia="Arial" w:hAnsi="Arial" w:cs="Arial"/>
        </w:rPr>
        <w:t xml:space="preserve">. </w:t>
      </w:r>
      <w:r w:rsidR="00100C9C">
        <w:rPr>
          <w:rFonts w:ascii="Arial" w:eastAsia="Arial" w:hAnsi="Arial" w:cs="Arial"/>
        </w:rPr>
        <w:t xml:space="preserve">Temu kršitelj tekom ugotovitvenega postopka vsebinsko ni oporekal. </w:t>
      </w:r>
    </w:p>
    <w:p w14:paraId="19488224" w14:textId="77777777" w:rsidR="00F26742" w:rsidRDefault="00F26742" w:rsidP="00C45D36">
      <w:pPr>
        <w:tabs>
          <w:tab w:val="left" w:pos="1701"/>
          <w:tab w:val="left" w:pos="0"/>
        </w:tabs>
        <w:spacing w:after="0" w:line="240" w:lineRule="auto"/>
        <w:jc w:val="both"/>
        <w:rPr>
          <w:rFonts w:ascii="Arial" w:eastAsia="Arial" w:hAnsi="Arial" w:cs="Arial"/>
        </w:rPr>
      </w:pPr>
    </w:p>
    <w:p w14:paraId="76A1D38D" w14:textId="35D468F9" w:rsidR="00100C9C" w:rsidRDefault="00100C9C" w:rsidP="00C45D36">
      <w:pPr>
        <w:tabs>
          <w:tab w:val="left" w:pos="1701"/>
          <w:tab w:val="left" w:pos="0"/>
        </w:tabs>
        <w:spacing w:after="0" w:line="240" w:lineRule="auto"/>
        <w:jc w:val="both"/>
        <w:rPr>
          <w:rFonts w:ascii="Arial" w:eastAsia="Arial" w:hAnsi="Arial" w:cs="Arial"/>
        </w:rPr>
      </w:pPr>
      <w:r>
        <w:rPr>
          <w:rFonts w:ascii="Arial" w:eastAsia="Arial" w:hAnsi="Arial" w:cs="Arial"/>
        </w:rPr>
        <w:t>V predmetnem ugotovitvenem postopku se je sicer odzval</w:t>
      </w:r>
      <w:r w:rsidRPr="00100C9C">
        <w:rPr>
          <w:rFonts w:ascii="Arial" w:eastAsia="Arial" w:hAnsi="Arial" w:cs="Arial"/>
        </w:rPr>
        <w:t xml:space="preserve"> </w:t>
      </w:r>
      <w:r w:rsidR="0063092D">
        <w:rPr>
          <w:rFonts w:ascii="Arial" w:eastAsia="Arial" w:hAnsi="Arial" w:cs="Arial"/>
        </w:rPr>
        <w:t xml:space="preserve">le </w:t>
      </w:r>
      <w:r>
        <w:rPr>
          <w:rFonts w:ascii="Arial" w:eastAsia="Arial" w:hAnsi="Arial" w:cs="Arial"/>
        </w:rPr>
        <w:t xml:space="preserve">dne </w:t>
      </w:r>
      <w:r w:rsidRPr="00100C9C">
        <w:rPr>
          <w:rFonts w:ascii="Arial" w:eastAsia="Arial" w:hAnsi="Arial" w:cs="Arial"/>
        </w:rPr>
        <w:t>6. 12. 2024, k</w:t>
      </w:r>
      <w:r>
        <w:rPr>
          <w:rFonts w:ascii="Arial" w:eastAsia="Arial" w:hAnsi="Arial" w:cs="Arial"/>
        </w:rPr>
        <w:t xml:space="preserve">jer se pa ni </w:t>
      </w:r>
      <w:r w:rsidR="0063092D">
        <w:rPr>
          <w:rFonts w:ascii="Arial" w:eastAsia="Arial" w:hAnsi="Arial" w:cs="Arial"/>
        </w:rPr>
        <w:t xml:space="preserve">argumentirano </w:t>
      </w:r>
      <w:r>
        <w:rPr>
          <w:rFonts w:ascii="Arial" w:eastAsia="Arial" w:hAnsi="Arial" w:cs="Arial"/>
        </w:rPr>
        <w:t xml:space="preserve">izrekal </w:t>
      </w:r>
      <w:r w:rsidR="006B3A76">
        <w:rPr>
          <w:rFonts w:ascii="Arial" w:eastAsia="Arial" w:hAnsi="Arial" w:cs="Arial"/>
        </w:rPr>
        <w:t>o</w:t>
      </w:r>
      <w:r>
        <w:rPr>
          <w:rFonts w:ascii="Arial" w:eastAsia="Arial" w:hAnsi="Arial" w:cs="Arial"/>
        </w:rPr>
        <w:t xml:space="preserve"> vsebini </w:t>
      </w:r>
      <w:r w:rsidR="006B3A76">
        <w:rPr>
          <w:rFonts w:ascii="Arial" w:eastAsia="Arial" w:hAnsi="Arial" w:cs="Arial"/>
        </w:rPr>
        <w:t xml:space="preserve">očitkov iz </w:t>
      </w:r>
      <w:r>
        <w:rPr>
          <w:rFonts w:ascii="Arial" w:eastAsia="Arial" w:hAnsi="Arial" w:cs="Arial"/>
        </w:rPr>
        <w:t xml:space="preserve">postopka, ampak se izrekel </w:t>
      </w:r>
      <w:r w:rsidR="006B3A76">
        <w:rPr>
          <w:rFonts w:ascii="Arial" w:eastAsia="Arial" w:hAnsi="Arial" w:cs="Arial"/>
        </w:rPr>
        <w:t xml:space="preserve">le </w:t>
      </w:r>
      <w:r>
        <w:rPr>
          <w:rFonts w:ascii="Arial" w:eastAsia="Arial" w:hAnsi="Arial" w:cs="Arial"/>
        </w:rPr>
        <w:t>za »</w:t>
      </w:r>
      <w:r w:rsidRPr="00100C9C">
        <w:rPr>
          <w:rFonts w:ascii="Arial" w:eastAsia="Arial" w:hAnsi="Arial" w:cs="Arial"/>
        </w:rPr>
        <w:t>ni</w:t>
      </w:r>
      <w:r>
        <w:rPr>
          <w:rFonts w:ascii="Arial" w:eastAsia="Arial" w:hAnsi="Arial" w:cs="Arial"/>
        </w:rPr>
        <w:t>č</w:t>
      </w:r>
      <w:r w:rsidRPr="00100C9C">
        <w:rPr>
          <w:rFonts w:ascii="Arial" w:eastAsia="Arial" w:hAnsi="Arial" w:cs="Arial"/>
        </w:rPr>
        <w:t xml:space="preserve"> kriv</w:t>
      </w:r>
      <w:r>
        <w:rPr>
          <w:rFonts w:ascii="Arial" w:eastAsia="Arial" w:hAnsi="Arial" w:cs="Arial"/>
        </w:rPr>
        <w:t>ega</w:t>
      </w:r>
      <w:r w:rsidRPr="00100C9C">
        <w:rPr>
          <w:rFonts w:ascii="Arial" w:eastAsia="Arial" w:hAnsi="Arial" w:cs="Arial"/>
        </w:rPr>
        <w:t xml:space="preserve"> in dol</w:t>
      </w:r>
      <w:r>
        <w:rPr>
          <w:rFonts w:ascii="Arial" w:eastAsia="Arial" w:hAnsi="Arial" w:cs="Arial"/>
        </w:rPr>
        <w:t>žnega«</w:t>
      </w:r>
      <w:r w:rsidR="00FF5D35">
        <w:rPr>
          <w:rFonts w:ascii="Arial" w:eastAsia="Arial" w:hAnsi="Arial" w:cs="Arial"/>
        </w:rPr>
        <w:t>. Temu</w:t>
      </w:r>
      <w:r>
        <w:rPr>
          <w:rFonts w:ascii="Arial" w:eastAsia="Arial" w:hAnsi="Arial" w:cs="Arial"/>
        </w:rPr>
        <w:t xml:space="preserve"> </w:t>
      </w:r>
      <w:r w:rsidRPr="00100C9C">
        <w:rPr>
          <w:rFonts w:ascii="Arial" w:eastAsia="Arial" w:hAnsi="Arial" w:cs="Arial"/>
        </w:rPr>
        <w:t xml:space="preserve">je bilo </w:t>
      </w:r>
      <w:r>
        <w:rPr>
          <w:rFonts w:ascii="Arial" w:eastAsia="Arial" w:hAnsi="Arial" w:cs="Arial"/>
        </w:rPr>
        <w:t>pr</w:t>
      </w:r>
      <w:r w:rsidRPr="00100C9C">
        <w:rPr>
          <w:rFonts w:ascii="Arial" w:eastAsia="Arial" w:hAnsi="Arial" w:cs="Arial"/>
        </w:rPr>
        <w:t xml:space="preserve">iloženo delno vidno obvestilo </w:t>
      </w:r>
      <w:r w:rsidR="009C5E48">
        <w:rPr>
          <w:rFonts w:ascii="Arial" w:eastAsia="Arial" w:hAnsi="Arial" w:cs="Arial"/>
        </w:rPr>
        <w:t>o</w:t>
      </w:r>
      <w:r w:rsidRPr="00100C9C">
        <w:rPr>
          <w:rFonts w:ascii="Arial" w:eastAsia="Arial" w:hAnsi="Arial" w:cs="Arial"/>
        </w:rPr>
        <w:t>krožnega državnega tožilstva o zavrženju kazenske ovadbe</w:t>
      </w:r>
      <w:r>
        <w:rPr>
          <w:rFonts w:ascii="Arial" w:eastAsia="Arial" w:hAnsi="Arial" w:cs="Arial"/>
        </w:rPr>
        <w:t>, ki pa se je nanašala na kaznivo dejanje goljufije in razžalitve</w:t>
      </w:r>
      <w:r w:rsidR="0063092D">
        <w:rPr>
          <w:rFonts w:ascii="Arial" w:eastAsia="Arial" w:hAnsi="Arial" w:cs="Arial"/>
        </w:rPr>
        <w:t>. Omenjen sklep je Zagovornik pridobil tudi od MNZ in iz njega</w:t>
      </w:r>
      <w:r w:rsidR="006B3A76">
        <w:rPr>
          <w:rFonts w:ascii="Arial" w:eastAsia="Arial" w:hAnsi="Arial" w:cs="Arial"/>
        </w:rPr>
        <w:t xml:space="preserve"> me</w:t>
      </w:r>
      <w:r w:rsidR="00C34979">
        <w:rPr>
          <w:rFonts w:ascii="Arial" w:eastAsia="Arial" w:hAnsi="Arial" w:cs="Arial"/>
        </w:rPr>
        <w:t>d</w:t>
      </w:r>
      <w:r w:rsidR="006B3A76">
        <w:rPr>
          <w:rFonts w:ascii="Arial" w:eastAsia="Arial" w:hAnsi="Arial" w:cs="Arial"/>
        </w:rPr>
        <w:t xml:space="preserve"> drugim</w:t>
      </w:r>
      <w:r w:rsidR="0063092D">
        <w:rPr>
          <w:rFonts w:ascii="Arial" w:eastAsia="Arial" w:hAnsi="Arial" w:cs="Arial"/>
        </w:rPr>
        <w:t xml:space="preserve"> izhaja</w:t>
      </w:r>
      <w:r w:rsidR="00FF5D35">
        <w:rPr>
          <w:rFonts w:ascii="Arial" w:eastAsia="Arial" w:hAnsi="Arial" w:cs="Arial"/>
        </w:rPr>
        <w:t>, da se del glede razžalitve ni obravnaval, ker gre za kaznivo dejanje, ki se ne preganja po uradni dolžnosti. Zagovornik</w:t>
      </w:r>
      <w:r w:rsidR="0063092D">
        <w:rPr>
          <w:rFonts w:ascii="Arial" w:eastAsia="Arial" w:hAnsi="Arial" w:cs="Arial"/>
        </w:rPr>
        <w:t xml:space="preserve"> pridobil </w:t>
      </w:r>
      <w:r w:rsidR="00FF5D35">
        <w:rPr>
          <w:rFonts w:ascii="Arial" w:eastAsia="Arial" w:hAnsi="Arial" w:cs="Arial"/>
        </w:rPr>
        <w:t xml:space="preserve">tudi </w:t>
      </w:r>
      <w:r w:rsidR="0063092D">
        <w:rPr>
          <w:rFonts w:ascii="Arial" w:eastAsia="Arial" w:hAnsi="Arial" w:cs="Arial"/>
        </w:rPr>
        <w:t>dokumentacijo od PP, kar je prav tako predlagal kršitelj</w:t>
      </w:r>
      <w:r w:rsidR="00FF5D35">
        <w:rPr>
          <w:rFonts w:ascii="Arial" w:eastAsia="Arial" w:hAnsi="Arial" w:cs="Arial"/>
        </w:rPr>
        <w:t xml:space="preserve">, iz katere </w:t>
      </w:r>
      <w:r w:rsidR="006B3A76">
        <w:rPr>
          <w:rFonts w:ascii="Arial" w:eastAsia="Arial" w:hAnsi="Arial" w:cs="Arial"/>
        </w:rPr>
        <w:t>pa je ugotovil dejansko stanje, kot je opisano predhodno.</w:t>
      </w:r>
    </w:p>
    <w:p w14:paraId="12950B78" w14:textId="77777777" w:rsidR="00100C9C" w:rsidRDefault="00100C9C" w:rsidP="00C45D36">
      <w:pPr>
        <w:tabs>
          <w:tab w:val="left" w:pos="1701"/>
          <w:tab w:val="left" w:pos="0"/>
        </w:tabs>
        <w:spacing w:after="0" w:line="240" w:lineRule="auto"/>
        <w:jc w:val="both"/>
        <w:rPr>
          <w:rFonts w:ascii="Arial" w:eastAsia="Arial" w:hAnsi="Arial" w:cs="Arial"/>
        </w:rPr>
      </w:pPr>
    </w:p>
    <w:p w14:paraId="4558121F" w14:textId="3825B3F6" w:rsidR="00C45D36" w:rsidRPr="00C45D36" w:rsidRDefault="00C45D36" w:rsidP="006B3A76">
      <w:pPr>
        <w:tabs>
          <w:tab w:val="left" w:pos="1701"/>
          <w:tab w:val="left" w:pos="0"/>
        </w:tabs>
        <w:spacing w:after="0" w:line="240" w:lineRule="auto"/>
        <w:jc w:val="both"/>
        <w:rPr>
          <w:rFonts w:ascii="Arial" w:eastAsia="Arial" w:hAnsi="Arial" w:cs="Arial"/>
        </w:rPr>
      </w:pPr>
      <w:r w:rsidRPr="00C45D36">
        <w:rPr>
          <w:rFonts w:ascii="Arial" w:eastAsia="Arial" w:hAnsi="Arial" w:cs="Arial"/>
        </w:rPr>
        <w:t xml:space="preserve">Upoštevaje </w:t>
      </w:r>
      <w:r w:rsidR="00FF5D35">
        <w:rPr>
          <w:rFonts w:ascii="Arial" w:eastAsia="Arial" w:hAnsi="Arial" w:cs="Arial"/>
        </w:rPr>
        <w:t xml:space="preserve">predhodne </w:t>
      </w:r>
      <w:r w:rsidRPr="00C45D36">
        <w:rPr>
          <w:rFonts w:ascii="Arial" w:eastAsia="Arial" w:hAnsi="Arial" w:cs="Arial"/>
        </w:rPr>
        <w:t xml:space="preserve">ugotovitve </w:t>
      </w:r>
      <w:r w:rsidR="00176690" w:rsidRPr="00C45D36">
        <w:rPr>
          <w:rFonts w:ascii="Arial" w:eastAsia="Arial" w:hAnsi="Arial" w:cs="Arial"/>
        </w:rPr>
        <w:t>in določbo 40. člena ZVarD</w:t>
      </w:r>
      <w:r w:rsidR="00176690">
        <w:rPr>
          <w:rFonts w:ascii="Arial" w:eastAsia="Arial" w:hAnsi="Arial" w:cs="Arial"/>
        </w:rPr>
        <w:t>, ki določa, da k</w:t>
      </w:r>
      <w:r w:rsidR="00176690" w:rsidRPr="006B3A76">
        <w:rPr>
          <w:rFonts w:ascii="Arial" w:eastAsia="Arial" w:hAnsi="Arial" w:cs="Arial"/>
        </w:rPr>
        <w:t xml:space="preserve">adar diskriminirana oseba v postopku pri </w:t>
      </w:r>
      <w:r w:rsidR="00F52DF3">
        <w:rPr>
          <w:rFonts w:ascii="Arial" w:eastAsia="Arial" w:hAnsi="Arial" w:cs="Arial"/>
        </w:rPr>
        <w:t>Z</w:t>
      </w:r>
      <w:r w:rsidR="00176690" w:rsidRPr="006B3A76">
        <w:rPr>
          <w:rFonts w:ascii="Arial" w:eastAsia="Arial" w:hAnsi="Arial" w:cs="Arial"/>
        </w:rPr>
        <w:t>agovorniku, v katerem zahteva</w:t>
      </w:r>
      <w:r w:rsidR="00176690">
        <w:rPr>
          <w:rFonts w:ascii="Arial" w:eastAsia="Arial" w:hAnsi="Arial" w:cs="Arial"/>
        </w:rPr>
        <w:t xml:space="preserve"> </w:t>
      </w:r>
      <w:r w:rsidR="00176690" w:rsidRPr="006B3A76">
        <w:rPr>
          <w:rFonts w:ascii="Arial" w:eastAsia="Arial" w:hAnsi="Arial" w:cs="Arial"/>
        </w:rPr>
        <w:t>obravnavo diskriminacije, izkaže dejstva, ki upravičujejo</w:t>
      </w:r>
      <w:r w:rsidR="00176690">
        <w:rPr>
          <w:rFonts w:ascii="Arial" w:eastAsia="Arial" w:hAnsi="Arial" w:cs="Arial"/>
        </w:rPr>
        <w:t xml:space="preserve"> </w:t>
      </w:r>
      <w:r w:rsidR="00176690" w:rsidRPr="006B3A76">
        <w:rPr>
          <w:rFonts w:ascii="Arial" w:eastAsia="Arial" w:hAnsi="Arial" w:cs="Arial"/>
        </w:rPr>
        <w:t>domnevo, da je bila kršena prepoved diskriminacije, mora</w:t>
      </w:r>
      <w:r w:rsidR="00176690">
        <w:rPr>
          <w:rFonts w:ascii="Arial" w:eastAsia="Arial" w:hAnsi="Arial" w:cs="Arial"/>
        </w:rPr>
        <w:t xml:space="preserve"> </w:t>
      </w:r>
      <w:r w:rsidR="00176690" w:rsidRPr="006B3A76">
        <w:rPr>
          <w:rFonts w:ascii="Arial" w:eastAsia="Arial" w:hAnsi="Arial" w:cs="Arial"/>
        </w:rPr>
        <w:t>kršitelj dokazati, da v obravnavanem primeru ni kršil te</w:t>
      </w:r>
      <w:r w:rsidR="00176690">
        <w:rPr>
          <w:rFonts w:ascii="Arial" w:eastAsia="Arial" w:hAnsi="Arial" w:cs="Arial"/>
        </w:rPr>
        <w:t xml:space="preserve"> </w:t>
      </w:r>
      <w:r w:rsidR="00176690" w:rsidRPr="006B3A76">
        <w:rPr>
          <w:rFonts w:ascii="Arial" w:eastAsia="Arial" w:hAnsi="Arial" w:cs="Arial"/>
        </w:rPr>
        <w:t>prepovedi, oziroma da je neenako obravnavanje dopustno v</w:t>
      </w:r>
      <w:r w:rsidR="00176690">
        <w:rPr>
          <w:rFonts w:ascii="Arial" w:eastAsia="Arial" w:hAnsi="Arial" w:cs="Arial"/>
        </w:rPr>
        <w:t xml:space="preserve"> </w:t>
      </w:r>
      <w:r w:rsidR="00176690" w:rsidRPr="006B3A76">
        <w:rPr>
          <w:rFonts w:ascii="Arial" w:eastAsia="Arial" w:hAnsi="Arial" w:cs="Arial"/>
        </w:rPr>
        <w:t>skladu s tem zakonom</w:t>
      </w:r>
      <w:r w:rsidRPr="00C45D36">
        <w:rPr>
          <w:rFonts w:ascii="Arial" w:eastAsia="Arial" w:hAnsi="Arial" w:cs="Arial"/>
        </w:rPr>
        <w:t xml:space="preserve">, </w:t>
      </w:r>
      <w:r w:rsidR="00176690">
        <w:rPr>
          <w:rFonts w:ascii="Arial" w:eastAsia="Arial" w:hAnsi="Arial" w:cs="Arial"/>
        </w:rPr>
        <w:t xml:space="preserve">je Zagovornik štel, </w:t>
      </w:r>
      <w:r w:rsidRPr="00C45D36">
        <w:rPr>
          <w:rFonts w:ascii="Arial" w:eastAsia="Arial" w:hAnsi="Arial" w:cs="Arial"/>
        </w:rPr>
        <w:t>da predlagateljici nastanitev ni bila zavrnjena niti zaradi njene starosti</w:t>
      </w:r>
      <w:r w:rsidR="00CA79CC">
        <w:rPr>
          <w:rFonts w:ascii="Arial" w:eastAsia="Arial" w:hAnsi="Arial" w:cs="Arial"/>
        </w:rPr>
        <w:t>,</w:t>
      </w:r>
      <w:r w:rsidRPr="00C45D36">
        <w:rPr>
          <w:rFonts w:ascii="Arial" w:eastAsia="Arial" w:hAnsi="Arial" w:cs="Arial"/>
        </w:rPr>
        <w:t xml:space="preserve"> niti zaradi nepripravljenosti plačati nastanitv</w:t>
      </w:r>
      <w:r w:rsidR="006B3A76" w:rsidRPr="00C45D36">
        <w:rPr>
          <w:rFonts w:ascii="Arial" w:eastAsia="Arial" w:hAnsi="Arial" w:cs="Arial"/>
        </w:rPr>
        <w:t>e</w:t>
      </w:r>
      <w:r w:rsidR="00176690">
        <w:rPr>
          <w:rFonts w:ascii="Arial" w:eastAsia="Arial" w:hAnsi="Arial" w:cs="Arial"/>
        </w:rPr>
        <w:t xml:space="preserve">, ampak zaradi njene rase oziroma barve </w:t>
      </w:r>
      <w:r w:rsidR="005C7CF7">
        <w:rPr>
          <w:rFonts w:ascii="Arial" w:eastAsia="Arial" w:hAnsi="Arial" w:cs="Arial"/>
        </w:rPr>
        <w:t>polti</w:t>
      </w:r>
      <w:r w:rsidR="00971C98">
        <w:rPr>
          <w:rFonts w:ascii="Arial" w:eastAsia="Arial" w:hAnsi="Arial" w:cs="Arial"/>
        </w:rPr>
        <w:t>.</w:t>
      </w:r>
      <w:r w:rsidRPr="00C45D36">
        <w:rPr>
          <w:rFonts w:ascii="Arial" w:eastAsia="Arial" w:hAnsi="Arial" w:cs="Arial"/>
        </w:rPr>
        <w:t xml:space="preserve"> Njena izpovedba o dogodkih in izjavah </w:t>
      </w:r>
      <w:r w:rsidR="009C5E48">
        <w:rPr>
          <w:rFonts w:ascii="Arial" w:eastAsia="Arial" w:hAnsi="Arial" w:cs="Arial"/>
        </w:rPr>
        <w:t>AA</w:t>
      </w:r>
      <w:r w:rsidRPr="00C45D36">
        <w:rPr>
          <w:rFonts w:ascii="Arial" w:eastAsia="Arial" w:hAnsi="Arial" w:cs="Arial"/>
        </w:rPr>
        <w:t xml:space="preserve"> pred policisti je </w:t>
      </w:r>
      <w:r w:rsidR="00176690">
        <w:rPr>
          <w:rFonts w:ascii="Arial" w:eastAsia="Arial" w:hAnsi="Arial" w:cs="Arial"/>
        </w:rPr>
        <w:t>bila</w:t>
      </w:r>
      <w:r w:rsidR="00176690" w:rsidRPr="00C45D36">
        <w:rPr>
          <w:rFonts w:ascii="Arial" w:eastAsia="Arial" w:hAnsi="Arial" w:cs="Arial"/>
        </w:rPr>
        <w:t xml:space="preserve"> </w:t>
      </w:r>
      <w:r w:rsidRPr="00C45D36">
        <w:rPr>
          <w:rFonts w:ascii="Arial" w:eastAsia="Arial" w:hAnsi="Arial" w:cs="Arial"/>
        </w:rPr>
        <w:t>skladna z navedbami v predlogu za obravnavo diskriminacije</w:t>
      </w:r>
      <w:r w:rsidR="00C70EDC">
        <w:rPr>
          <w:rFonts w:ascii="Arial" w:eastAsia="Arial" w:hAnsi="Arial" w:cs="Arial"/>
        </w:rPr>
        <w:t xml:space="preserve"> in nadaljnjem postopku</w:t>
      </w:r>
      <w:r w:rsidRPr="00C45D36">
        <w:rPr>
          <w:rFonts w:ascii="Arial" w:eastAsia="Arial" w:hAnsi="Arial" w:cs="Arial"/>
        </w:rPr>
        <w:t xml:space="preserve">. Obstoj drugih razlogov za zavrnitev, ki jih je navajal </w:t>
      </w:r>
      <w:r w:rsidR="009C5E48">
        <w:rPr>
          <w:rFonts w:ascii="Arial" w:eastAsia="Arial" w:hAnsi="Arial" w:cs="Arial"/>
        </w:rPr>
        <w:t>AA</w:t>
      </w:r>
      <w:r w:rsidRPr="00C45D36">
        <w:rPr>
          <w:rFonts w:ascii="Arial" w:eastAsia="Arial" w:hAnsi="Arial" w:cs="Arial"/>
        </w:rPr>
        <w:t xml:space="preserve"> v postopku pred PP, </w:t>
      </w:r>
      <w:r w:rsidR="00521FAF">
        <w:rPr>
          <w:rFonts w:ascii="Arial" w:eastAsia="Arial" w:hAnsi="Arial" w:cs="Arial"/>
        </w:rPr>
        <w:t>pa v postopku pred Zagovornikom ni bil potrjen</w:t>
      </w:r>
      <w:r w:rsidRPr="00C45D36">
        <w:rPr>
          <w:rFonts w:ascii="Arial" w:eastAsia="Arial" w:hAnsi="Arial" w:cs="Arial"/>
        </w:rPr>
        <w:t xml:space="preserve">. Prav izrečene opazke na barvo </w:t>
      </w:r>
      <w:r w:rsidRPr="00C45D36">
        <w:rPr>
          <w:rFonts w:ascii="Arial" w:eastAsia="Arial" w:hAnsi="Arial" w:cs="Arial"/>
        </w:rPr>
        <w:lastRenderedPageBreak/>
        <w:t xml:space="preserve">predlagateljičine </w:t>
      </w:r>
      <w:r w:rsidR="00F52704">
        <w:rPr>
          <w:rFonts w:ascii="Arial" w:eastAsia="Arial" w:hAnsi="Arial" w:cs="Arial"/>
        </w:rPr>
        <w:t>polti</w:t>
      </w:r>
      <w:r w:rsidRPr="00C45D36">
        <w:rPr>
          <w:rFonts w:ascii="Arial" w:eastAsia="Arial" w:hAnsi="Arial" w:cs="Arial"/>
        </w:rPr>
        <w:t xml:space="preserve">, zaradi katere naj nikoli ne bi bila dobrodošla v </w:t>
      </w:r>
      <w:r w:rsidR="00FF5D35" w:rsidRPr="00FF5D35">
        <w:rPr>
          <w:rFonts w:ascii="Arial" w:eastAsia="Arial" w:hAnsi="Arial" w:cs="Arial"/>
        </w:rPr>
        <w:t>nastanitvenih obratih</w:t>
      </w:r>
      <w:r w:rsidRPr="00C45D36">
        <w:rPr>
          <w:rFonts w:ascii="Arial" w:eastAsia="Arial" w:hAnsi="Arial" w:cs="Arial"/>
        </w:rPr>
        <w:t xml:space="preserve">, </w:t>
      </w:r>
      <w:r w:rsidR="00176690">
        <w:rPr>
          <w:rFonts w:ascii="Arial" w:eastAsia="Arial" w:hAnsi="Arial" w:cs="Arial"/>
        </w:rPr>
        <w:t xml:space="preserve">pa </w:t>
      </w:r>
      <w:r w:rsidRPr="00C45D36">
        <w:rPr>
          <w:rFonts w:ascii="Arial" w:eastAsia="Arial" w:hAnsi="Arial" w:cs="Arial"/>
        </w:rPr>
        <w:t>je</w:t>
      </w:r>
      <w:r w:rsidR="00176690">
        <w:rPr>
          <w:rFonts w:ascii="Arial" w:eastAsia="Arial" w:hAnsi="Arial" w:cs="Arial"/>
        </w:rPr>
        <w:t>, ob izostanku drugih relevantnih razlogov,</w:t>
      </w:r>
      <w:r w:rsidRPr="00C45D36">
        <w:rPr>
          <w:rFonts w:ascii="Arial" w:eastAsia="Arial" w:hAnsi="Arial" w:cs="Arial"/>
        </w:rPr>
        <w:t xml:space="preserve"> </w:t>
      </w:r>
      <w:r w:rsidR="00521FAF">
        <w:rPr>
          <w:rFonts w:ascii="Arial" w:eastAsia="Arial" w:hAnsi="Arial" w:cs="Arial"/>
        </w:rPr>
        <w:t xml:space="preserve">namreč </w:t>
      </w:r>
      <w:r w:rsidRPr="00C45D36">
        <w:rPr>
          <w:rFonts w:ascii="Arial" w:eastAsia="Arial" w:hAnsi="Arial" w:cs="Arial"/>
        </w:rPr>
        <w:t xml:space="preserve">mogoče izrecno povezati z odrekanjem nudenja storitve v obeh omenjenih nastanitvah. </w:t>
      </w:r>
      <w:r w:rsidR="00125EF5">
        <w:rPr>
          <w:rFonts w:ascii="Arial" w:eastAsia="Arial" w:hAnsi="Arial" w:cs="Arial"/>
        </w:rPr>
        <w:t xml:space="preserve">Glede na navedeno je Zagovornik zaključil, da je bila predlagateljici </w:t>
      </w:r>
      <w:r w:rsidR="00125EF5" w:rsidRPr="00125EF5">
        <w:rPr>
          <w:rFonts w:ascii="Arial" w:eastAsia="Arial" w:hAnsi="Arial" w:cs="Arial"/>
          <w:b/>
          <w:bCs/>
        </w:rPr>
        <w:t xml:space="preserve">nastanitev </w:t>
      </w:r>
      <w:r w:rsidR="00FF5D35" w:rsidRPr="00FF5D35">
        <w:rPr>
          <w:rFonts w:ascii="Arial" w:eastAsia="Arial" w:hAnsi="Arial" w:cs="Arial"/>
          <w:b/>
          <w:bCs/>
        </w:rPr>
        <w:t xml:space="preserve">v nastanitvenih obratih </w:t>
      </w:r>
      <w:r w:rsidR="00FF5D35">
        <w:rPr>
          <w:rFonts w:ascii="Arial" w:eastAsia="Arial" w:hAnsi="Arial" w:cs="Arial"/>
          <w:b/>
          <w:bCs/>
        </w:rPr>
        <w:t>s strani kršitelja</w:t>
      </w:r>
      <w:r w:rsidR="00FF5D35" w:rsidRPr="00FF5D35">
        <w:rPr>
          <w:rFonts w:ascii="Arial" w:eastAsia="Arial" w:hAnsi="Arial" w:cs="Arial"/>
          <w:b/>
          <w:bCs/>
        </w:rPr>
        <w:t xml:space="preserve"> </w:t>
      </w:r>
      <w:r w:rsidR="00125EF5" w:rsidRPr="00125EF5">
        <w:rPr>
          <w:rFonts w:ascii="Arial" w:eastAsia="Arial" w:hAnsi="Arial" w:cs="Arial"/>
          <w:b/>
          <w:bCs/>
        </w:rPr>
        <w:t xml:space="preserve">zavrnjena ravno zaradi barve </w:t>
      </w:r>
      <w:r w:rsidR="00FF5D35">
        <w:rPr>
          <w:rFonts w:ascii="Arial" w:eastAsia="Arial" w:hAnsi="Arial" w:cs="Arial"/>
          <w:b/>
          <w:bCs/>
        </w:rPr>
        <w:t xml:space="preserve">njene </w:t>
      </w:r>
      <w:r w:rsidR="00F52704">
        <w:rPr>
          <w:rFonts w:ascii="Arial" w:eastAsia="Arial" w:hAnsi="Arial" w:cs="Arial"/>
          <w:b/>
          <w:bCs/>
        </w:rPr>
        <w:t>polti</w:t>
      </w:r>
      <w:r w:rsidR="00125EF5">
        <w:rPr>
          <w:rFonts w:ascii="Arial" w:eastAsia="Arial" w:hAnsi="Arial" w:cs="Arial"/>
        </w:rPr>
        <w:t>.</w:t>
      </w:r>
    </w:p>
    <w:p w14:paraId="5EBC067A" w14:textId="77777777" w:rsidR="00C45D36" w:rsidRPr="00C45D36" w:rsidRDefault="00C45D36" w:rsidP="00C45D36">
      <w:pPr>
        <w:tabs>
          <w:tab w:val="left" w:pos="1701"/>
          <w:tab w:val="left" w:pos="0"/>
        </w:tabs>
        <w:spacing w:after="0" w:line="240" w:lineRule="auto"/>
        <w:jc w:val="both"/>
        <w:rPr>
          <w:rFonts w:ascii="Arial" w:eastAsia="Arial" w:hAnsi="Arial" w:cs="Arial"/>
        </w:rPr>
      </w:pPr>
    </w:p>
    <w:p w14:paraId="5BF4C229" w14:textId="7C893A86" w:rsidR="00C45D36" w:rsidRPr="00C45D36" w:rsidRDefault="00C45D36" w:rsidP="00C45D36">
      <w:pPr>
        <w:tabs>
          <w:tab w:val="left" w:pos="1701"/>
          <w:tab w:val="left" w:pos="0"/>
        </w:tabs>
        <w:spacing w:after="0" w:line="240" w:lineRule="auto"/>
        <w:jc w:val="both"/>
        <w:rPr>
          <w:rFonts w:ascii="Arial" w:eastAsia="Arial" w:hAnsi="Arial" w:cs="Arial"/>
        </w:rPr>
      </w:pPr>
      <w:r w:rsidRPr="00C45D36">
        <w:rPr>
          <w:rFonts w:ascii="Arial" w:eastAsia="Arial" w:hAnsi="Arial" w:cs="Arial"/>
        </w:rPr>
        <w:t xml:space="preserve">Zagovornik je </w:t>
      </w:r>
      <w:r w:rsidR="00FF5D35">
        <w:rPr>
          <w:rFonts w:ascii="Arial" w:eastAsia="Arial" w:hAnsi="Arial" w:cs="Arial"/>
        </w:rPr>
        <w:t xml:space="preserve">ugotovil, da kršitelj ob izostanku siceršnjih vsebinskih navedb tudi </w:t>
      </w:r>
      <w:r w:rsidR="00FF5D35" w:rsidRPr="001749BB">
        <w:rPr>
          <w:rFonts w:ascii="Arial" w:eastAsia="Arial" w:hAnsi="Arial" w:cs="Arial"/>
          <w:b/>
          <w:bCs/>
        </w:rPr>
        <w:t>ni</w:t>
      </w:r>
      <w:r w:rsidR="00FF5D35">
        <w:rPr>
          <w:rFonts w:ascii="Arial" w:eastAsia="Arial" w:hAnsi="Arial" w:cs="Arial"/>
        </w:rPr>
        <w:t xml:space="preserve"> </w:t>
      </w:r>
      <w:r w:rsidR="00657F82">
        <w:rPr>
          <w:rFonts w:ascii="Arial" w:eastAsia="Arial" w:hAnsi="Arial" w:cs="Arial"/>
        </w:rPr>
        <w:t>trdil</w:t>
      </w:r>
      <w:r w:rsidR="00AC380B">
        <w:rPr>
          <w:rFonts w:ascii="Arial" w:eastAsia="Arial" w:hAnsi="Arial" w:cs="Arial"/>
        </w:rPr>
        <w:t xml:space="preserve">, </w:t>
      </w:r>
      <w:r w:rsidR="00FF5D35">
        <w:rPr>
          <w:rFonts w:ascii="Arial" w:eastAsia="Arial" w:hAnsi="Arial" w:cs="Arial"/>
        </w:rPr>
        <w:t>da</w:t>
      </w:r>
      <w:r w:rsidRPr="00C45D36">
        <w:rPr>
          <w:rFonts w:ascii="Arial" w:eastAsia="Arial" w:hAnsi="Arial" w:cs="Arial"/>
        </w:rPr>
        <w:t xml:space="preserve"> v predmetni zadevi obstajajo </w:t>
      </w:r>
      <w:r w:rsidRPr="00C77459">
        <w:rPr>
          <w:rFonts w:ascii="Arial" w:eastAsia="Arial" w:hAnsi="Arial" w:cs="Arial"/>
          <w:b/>
          <w:bCs/>
        </w:rPr>
        <w:t>izjeme od prepovedi diskriminacije</w:t>
      </w:r>
      <w:r w:rsidRPr="00C45D36">
        <w:rPr>
          <w:rFonts w:ascii="Arial" w:eastAsia="Arial" w:hAnsi="Arial" w:cs="Arial"/>
        </w:rPr>
        <w:t xml:space="preserve">. </w:t>
      </w:r>
      <w:r w:rsidR="00196F66">
        <w:rPr>
          <w:rFonts w:ascii="Arial" w:eastAsia="Arial" w:hAnsi="Arial" w:cs="Arial"/>
        </w:rPr>
        <w:t>Pri tem je upošteval</w:t>
      </w:r>
      <w:r w:rsidRPr="00C45D36">
        <w:rPr>
          <w:rFonts w:ascii="Arial" w:eastAsia="Arial" w:hAnsi="Arial" w:cs="Arial"/>
        </w:rPr>
        <w:t>, da se je zatrjevana diskriminacija zgodila v zvezi z dostopom do dobrin in storitev, ki so na voljo javnosti</w:t>
      </w:r>
      <w:r w:rsidR="00E26008">
        <w:rPr>
          <w:rFonts w:ascii="Arial" w:eastAsia="Arial" w:hAnsi="Arial" w:cs="Arial"/>
        </w:rPr>
        <w:t xml:space="preserve"> ter da v</w:t>
      </w:r>
      <w:r w:rsidRPr="00C45D36">
        <w:rPr>
          <w:rFonts w:ascii="Arial" w:eastAsia="Arial" w:hAnsi="Arial" w:cs="Arial"/>
        </w:rPr>
        <w:t xml:space="preserve"> skladu z izrecno določbo šestega odstavka 13. člena ZVarD dostop do blaga in storitev ne sme biti zavrnjen samo zato, ker oseba pripada določeni rasi, narodnosti in zaradi etničnega porekla. </w:t>
      </w:r>
    </w:p>
    <w:p w14:paraId="4B8752AA" w14:textId="77777777" w:rsidR="00445F14" w:rsidRDefault="00445F14" w:rsidP="006637F2">
      <w:pPr>
        <w:tabs>
          <w:tab w:val="left" w:pos="1701"/>
          <w:tab w:val="left" w:pos="0"/>
        </w:tabs>
        <w:spacing w:after="0" w:line="240" w:lineRule="auto"/>
        <w:jc w:val="both"/>
        <w:rPr>
          <w:rFonts w:ascii="Arial" w:eastAsia="Arial" w:hAnsi="Arial" w:cs="Arial"/>
        </w:rPr>
      </w:pPr>
    </w:p>
    <w:p w14:paraId="026A413C" w14:textId="521ACAF0" w:rsidR="00C70EDC" w:rsidRDefault="00445F14" w:rsidP="006637F2">
      <w:pPr>
        <w:tabs>
          <w:tab w:val="left" w:pos="1701"/>
          <w:tab w:val="left" w:pos="0"/>
        </w:tabs>
        <w:spacing w:after="0" w:line="240" w:lineRule="auto"/>
        <w:jc w:val="both"/>
        <w:rPr>
          <w:rFonts w:ascii="Arial" w:eastAsia="Arial" w:hAnsi="Arial" w:cs="Arial"/>
        </w:rPr>
      </w:pPr>
      <w:r>
        <w:rPr>
          <w:rFonts w:ascii="Arial" w:eastAsia="Arial" w:hAnsi="Arial" w:cs="Arial"/>
        </w:rPr>
        <w:t>Zagovornik je po izvedenem postopku ugotavljanja diskriminacije ugotovil, da je bil</w:t>
      </w:r>
      <w:r w:rsidR="00176690">
        <w:rPr>
          <w:rFonts w:ascii="Arial" w:eastAsia="Arial" w:hAnsi="Arial" w:cs="Arial"/>
        </w:rPr>
        <w:t>a</w:t>
      </w:r>
      <w:r>
        <w:rPr>
          <w:rFonts w:ascii="Arial" w:eastAsia="Arial" w:hAnsi="Arial" w:cs="Arial"/>
        </w:rPr>
        <w:t xml:space="preserve"> </w:t>
      </w:r>
      <w:bookmarkStart w:id="12" w:name="_Hlk202889355"/>
      <w:r w:rsidR="00176690">
        <w:rPr>
          <w:rFonts w:ascii="Arial" w:eastAsia="Arial" w:hAnsi="Arial" w:cs="Arial"/>
        </w:rPr>
        <w:t>predlagateljica, s tem ko ji je bil zavrnjen dostop do turistične nastanitve</w:t>
      </w:r>
      <w:r w:rsidR="00176690" w:rsidRPr="00AD27A6">
        <w:t xml:space="preserve"> </w:t>
      </w:r>
      <w:r w:rsidR="00176690" w:rsidRPr="00AD27A6">
        <w:rPr>
          <w:rFonts w:ascii="Arial" w:eastAsia="Arial" w:hAnsi="Arial" w:cs="Arial"/>
        </w:rPr>
        <w:t>v nastanitvenih obratih</w:t>
      </w:r>
      <w:r w:rsidR="00176690">
        <w:rPr>
          <w:rFonts w:ascii="Arial" w:eastAsia="Arial" w:hAnsi="Arial" w:cs="Arial"/>
        </w:rPr>
        <w:t xml:space="preserve"> neposredno diskriminirana </w:t>
      </w:r>
      <w:r w:rsidR="00D8549D">
        <w:rPr>
          <w:rFonts w:ascii="Arial" w:eastAsia="Arial" w:hAnsi="Arial" w:cs="Arial"/>
        </w:rPr>
        <w:t>zaradi njene osebne okoliščine rase</w:t>
      </w:r>
      <w:r w:rsidR="00D76918">
        <w:rPr>
          <w:rFonts w:ascii="Arial" w:eastAsia="Arial" w:hAnsi="Arial" w:cs="Arial"/>
        </w:rPr>
        <w:t xml:space="preserve"> </w:t>
      </w:r>
      <w:r w:rsidR="00176690">
        <w:rPr>
          <w:rFonts w:ascii="Arial" w:eastAsia="Arial" w:hAnsi="Arial" w:cs="Arial"/>
        </w:rPr>
        <w:t xml:space="preserve">oziroma barve </w:t>
      </w:r>
      <w:bookmarkEnd w:id="12"/>
      <w:r w:rsidR="00F52704">
        <w:rPr>
          <w:rFonts w:ascii="Arial" w:eastAsia="Arial" w:hAnsi="Arial" w:cs="Arial"/>
        </w:rPr>
        <w:t>polti</w:t>
      </w:r>
      <w:r w:rsidR="00030799">
        <w:rPr>
          <w:rFonts w:ascii="Arial" w:eastAsia="Arial" w:hAnsi="Arial" w:cs="Arial"/>
        </w:rPr>
        <w:t xml:space="preserve">. </w:t>
      </w:r>
    </w:p>
    <w:p w14:paraId="0338079F" w14:textId="77777777" w:rsidR="00C70EDC" w:rsidRDefault="00C70EDC" w:rsidP="006637F2">
      <w:pPr>
        <w:tabs>
          <w:tab w:val="left" w:pos="1701"/>
          <w:tab w:val="left" w:pos="0"/>
        </w:tabs>
        <w:spacing w:after="0" w:line="240" w:lineRule="auto"/>
        <w:jc w:val="both"/>
        <w:rPr>
          <w:rFonts w:ascii="Arial" w:eastAsia="Arial" w:hAnsi="Arial" w:cs="Arial"/>
        </w:rPr>
      </w:pPr>
    </w:p>
    <w:p w14:paraId="2E5E5C1E" w14:textId="0360F2A2" w:rsidR="003C6BA2" w:rsidRDefault="00176690" w:rsidP="006637F2">
      <w:pPr>
        <w:tabs>
          <w:tab w:val="left" w:pos="1701"/>
          <w:tab w:val="left" w:pos="0"/>
        </w:tabs>
        <w:spacing w:after="0" w:line="240" w:lineRule="auto"/>
        <w:jc w:val="both"/>
        <w:rPr>
          <w:rFonts w:ascii="Arial" w:eastAsia="Arial" w:hAnsi="Arial" w:cs="Arial"/>
        </w:rPr>
      </w:pPr>
      <w:r>
        <w:rPr>
          <w:rFonts w:ascii="Arial" w:eastAsia="Arial" w:hAnsi="Arial" w:cs="Arial"/>
        </w:rPr>
        <w:t xml:space="preserve">S tem je utemeljena odločitev </w:t>
      </w:r>
      <w:r w:rsidR="006B33FF" w:rsidRPr="006B33FF">
        <w:rPr>
          <w:rFonts w:ascii="Arial" w:eastAsia="Arial" w:hAnsi="Arial" w:cs="Arial"/>
        </w:rPr>
        <w:t>Zagovornik</w:t>
      </w:r>
      <w:r>
        <w:rPr>
          <w:rFonts w:ascii="Arial" w:eastAsia="Arial" w:hAnsi="Arial" w:cs="Arial"/>
        </w:rPr>
        <w:t>a</w:t>
      </w:r>
      <w:r w:rsidR="006B33FF" w:rsidRPr="006B33FF">
        <w:rPr>
          <w:rFonts w:ascii="Arial" w:eastAsia="Arial" w:hAnsi="Arial" w:cs="Arial"/>
        </w:rPr>
        <w:t>, kot izhaja iz 1. točke izreka.</w:t>
      </w:r>
    </w:p>
    <w:p w14:paraId="36145139" w14:textId="77777777" w:rsidR="003706F6" w:rsidRDefault="003706F6" w:rsidP="006637F2">
      <w:pPr>
        <w:tabs>
          <w:tab w:val="left" w:pos="1701"/>
          <w:tab w:val="left" w:pos="0"/>
        </w:tabs>
        <w:spacing w:after="0" w:line="240" w:lineRule="auto"/>
        <w:jc w:val="both"/>
        <w:rPr>
          <w:rFonts w:ascii="Arial" w:eastAsia="Arial" w:hAnsi="Arial" w:cs="Arial"/>
        </w:rPr>
      </w:pPr>
    </w:p>
    <w:p w14:paraId="47B3EF93" w14:textId="4E0BEA50" w:rsidR="003C6BA2" w:rsidRDefault="00515FC7" w:rsidP="00515FC7">
      <w:pPr>
        <w:tabs>
          <w:tab w:val="left" w:pos="1701"/>
          <w:tab w:val="left" w:pos="0"/>
        </w:tabs>
        <w:spacing w:after="0" w:line="240" w:lineRule="auto"/>
        <w:jc w:val="center"/>
        <w:rPr>
          <w:rFonts w:ascii="Arial" w:eastAsia="Arial" w:hAnsi="Arial" w:cs="Arial"/>
        </w:rPr>
      </w:pPr>
      <w:r>
        <w:rPr>
          <w:rFonts w:ascii="Arial" w:eastAsia="Arial" w:hAnsi="Arial" w:cs="Arial"/>
        </w:rPr>
        <w:t>*</w:t>
      </w:r>
    </w:p>
    <w:p w14:paraId="1BB5DF9C" w14:textId="77777777" w:rsidR="003C6BA2" w:rsidRDefault="003C6BA2" w:rsidP="006637F2">
      <w:pPr>
        <w:tabs>
          <w:tab w:val="left" w:pos="1701"/>
          <w:tab w:val="left" w:pos="0"/>
        </w:tabs>
        <w:spacing w:after="0" w:line="240" w:lineRule="auto"/>
        <w:jc w:val="both"/>
        <w:rPr>
          <w:rFonts w:ascii="Arial" w:eastAsia="Arial" w:hAnsi="Arial" w:cs="Arial"/>
        </w:rPr>
      </w:pPr>
    </w:p>
    <w:p w14:paraId="3A1C23E9" w14:textId="35CAE2CF" w:rsidR="003C6BA2" w:rsidRPr="00D21CF3" w:rsidRDefault="00D21CF3" w:rsidP="006637F2">
      <w:pPr>
        <w:tabs>
          <w:tab w:val="left" w:pos="1701"/>
          <w:tab w:val="left" w:pos="0"/>
        </w:tabs>
        <w:spacing w:after="0" w:line="240" w:lineRule="auto"/>
        <w:jc w:val="both"/>
        <w:rPr>
          <w:rFonts w:ascii="Arial" w:eastAsia="Arial" w:hAnsi="Arial" w:cs="Arial"/>
          <w:b/>
          <w:bCs/>
          <w:u w:val="single"/>
        </w:rPr>
      </w:pPr>
      <w:r>
        <w:rPr>
          <w:rFonts w:ascii="Arial" w:eastAsia="Arial" w:hAnsi="Arial" w:cs="Arial"/>
          <w:b/>
          <w:bCs/>
          <w:u w:val="single"/>
        </w:rPr>
        <w:t>Glede očitka nadlegovanja:</w:t>
      </w:r>
    </w:p>
    <w:p w14:paraId="70555206" w14:textId="3B5DFD78" w:rsidR="00D21CF3" w:rsidRDefault="00D21CF3" w:rsidP="00D21CF3">
      <w:pPr>
        <w:tabs>
          <w:tab w:val="left" w:pos="0"/>
          <w:tab w:val="left" w:pos="1701"/>
          <w:tab w:val="left" w:pos="0"/>
        </w:tabs>
        <w:spacing w:after="0" w:line="240" w:lineRule="auto"/>
        <w:jc w:val="both"/>
        <w:rPr>
          <w:rFonts w:ascii="Arial" w:eastAsia="Arial" w:hAnsi="Arial" w:cs="Arial"/>
        </w:rPr>
      </w:pPr>
    </w:p>
    <w:p w14:paraId="1438A0BA" w14:textId="0EC181B1" w:rsidR="00D21CF3" w:rsidRDefault="00D21CF3" w:rsidP="00D21CF3">
      <w:pPr>
        <w:tabs>
          <w:tab w:val="left" w:pos="0"/>
          <w:tab w:val="left" w:pos="1701"/>
          <w:tab w:val="left" w:pos="0"/>
        </w:tabs>
        <w:spacing w:after="0" w:line="240" w:lineRule="auto"/>
        <w:jc w:val="both"/>
        <w:rPr>
          <w:rFonts w:ascii="Arial" w:eastAsia="Arial" w:hAnsi="Arial" w:cs="Arial"/>
        </w:rPr>
      </w:pPr>
      <w:r w:rsidRPr="00014656">
        <w:rPr>
          <w:rFonts w:ascii="Arial" w:eastAsia="Arial" w:hAnsi="Arial" w:cs="Arial"/>
        </w:rPr>
        <w:t xml:space="preserve">Nadlegovanje je nezaželeno ravnanje, povezano s katero koli osebno okoliščino, ki ima učinek ali namen ustvarjati zastrašujoče, sovražno, ponižujoče, sramotilno ali žaljivo okolje za osebo in žali njeno dostojanstvo. </w:t>
      </w:r>
      <w:r>
        <w:rPr>
          <w:rFonts w:ascii="Arial" w:eastAsia="Arial" w:hAnsi="Arial" w:cs="Arial"/>
        </w:rPr>
        <w:t>N</w:t>
      </w:r>
      <w:r w:rsidRPr="00014656">
        <w:rPr>
          <w:rFonts w:ascii="Arial" w:eastAsia="Arial" w:hAnsi="Arial" w:cs="Arial"/>
        </w:rPr>
        <w:t>adlegovanje kot nezaželeno ravnanje</w:t>
      </w:r>
      <w:r>
        <w:rPr>
          <w:rFonts w:ascii="Arial" w:eastAsia="Arial" w:hAnsi="Arial" w:cs="Arial"/>
        </w:rPr>
        <w:t xml:space="preserve"> je</w:t>
      </w:r>
      <w:r w:rsidRPr="00014656">
        <w:rPr>
          <w:rFonts w:ascii="Arial" w:eastAsia="Arial" w:hAnsi="Arial" w:cs="Arial"/>
        </w:rPr>
        <w:t xml:space="preserve"> vselej usmerjeno v določeno osebo oziroma skupino oseb z določeno osebno okoliščino in torej ne more biti abstraktno. Manifestira se lahko na ravni verbalnega (npr. besede, opazke, itd.), neverbalnega (pisna sporočila, objave, govorica telesa, geste, mimika) ali fizičnega ravnanja (dotiki, udarci). Sporno ravnanje je lahko bodisi namerno (storjeno z naklepom ali vsaj s hudo malomarnostjo – ob zavedanju, da bo lahko imelo poniževalen učinek) ali pa tudi le nenamerno (šale, nesporazum, kjer ni nobenega namena nadlegovati). Za kršitev zadošča poniževalen, zastraševalen oziroma žaljiv učinek takega ravnanja na žrtev, ki žali njeno dostojanstvo, pri čemer je za ugotovitev obstoja nadlegovanja bistveno, da žrtev ravnanje subjektivno dojema kot nezaželeno ter da obenem nadlegovalec to dojemanje žrtve pozna oziroma bi moral glede na okoliščine zadeve vedeti, da je njegovo ravnanje za žrtev nezaželeno. Kadar je ravnanje, ki pomeni nadlegovanje, v mejah družbeno sprejemljivega, je tako lahko bistveno, da prizadeti oziroma žrtev kršitelja opozori, da je sporno ravnanje zanjo nesprejemljivo in na ta način določi mejo sprejemljivega. Če v takšnih primerih kršitelj kljub upravičeno izraženemu nasprotovanju prizadete osebe s spornim ravnanjem nadaljuje, gre za nadlegovanje kot eno od oblik diskriminacije. </w:t>
      </w:r>
      <w:bookmarkStart w:id="13" w:name="_Hlk185584606"/>
      <w:r w:rsidRPr="00014656">
        <w:rPr>
          <w:rFonts w:ascii="Arial" w:eastAsia="Arial" w:hAnsi="Arial" w:cs="Arial"/>
        </w:rPr>
        <w:t>Kadar pa ravnanje, ki pomeni nadlegovanje, ni v mejah družbeno sprejemljivega, in bi kršitelj na podlagi splošno znanih dejstev moral sam prepoznati, da je njegovo ravnanje nezaželeno v smislu določbe prvega odstavka 8. člena ZVarD, opozorilo žrtve ni potrebno.</w:t>
      </w:r>
      <w:r w:rsidRPr="00EB4128">
        <w:rPr>
          <w:rFonts w:ascii="Arial" w:eastAsia="Arial" w:hAnsi="Arial" w:cs="Arial"/>
        </w:rPr>
        <w:t xml:space="preserve"> </w:t>
      </w:r>
    </w:p>
    <w:bookmarkEnd w:id="13"/>
    <w:p w14:paraId="77146EC0" w14:textId="437E2990" w:rsidR="003C6BA2" w:rsidRDefault="003C6BA2" w:rsidP="006637F2">
      <w:pPr>
        <w:tabs>
          <w:tab w:val="left" w:pos="1701"/>
          <w:tab w:val="left" w:pos="0"/>
        </w:tabs>
        <w:spacing w:after="0" w:line="240" w:lineRule="auto"/>
        <w:jc w:val="both"/>
        <w:rPr>
          <w:rFonts w:ascii="Arial" w:eastAsia="Arial" w:hAnsi="Arial" w:cs="Arial"/>
        </w:rPr>
      </w:pPr>
    </w:p>
    <w:p w14:paraId="6505658C" w14:textId="19A5DD90" w:rsidR="006637F2" w:rsidRPr="006637F2" w:rsidRDefault="00727074" w:rsidP="006637F2">
      <w:pPr>
        <w:tabs>
          <w:tab w:val="left" w:pos="1701"/>
          <w:tab w:val="left" w:pos="0"/>
        </w:tabs>
        <w:spacing w:after="0" w:line="240" w:lineRule="auto"/>
        <w:jc w:val="both"/>
        <w:rPr>
          <w:rFonts w:ascii="Arial" w:eastAsia="Arial" w:hAnsi="Arial" w:cs="Arial"/>
        </w:rPr>
      </w:pPr>
      <w:r w:rsidRPr="007D2098">
        <w:rPr>
          <w:rFonts w:ascii="Arial" w:eastAsia="Arial" w:hAnsi="Arial" w:cs="Arial"/>
        </w:rPr>
        <w:t xml:space="preserve">Da lahko govorimo </w:t>
      </w:r>
      <w:r w:rsidRPr="003813D3">
        <w:rPr>
          <w:rFonts w:ascii="Arial" w:eastAsia="Arial" w:hAnsi="Arial" w:cs="Arial"/>
        </w:rPr>
        <w:t>o nadlegovanju</w:t>
      </w:r>
      <w:r w:rsidRPr="007D2098">
        <w:rPr>
          <w:rFonts w:ascii="Arial" w:eastAsia="Arial" w:hAnsi="Arial" w:cs="Arial"/>
        </w:rPr>
        <w:t xml:space="preserve"> kot posebni obliki diskriminacije iz prvega odstavka 8. člena ZVarD, </w:t>
      </w:r>
      <w:r w:rsidR="006637F2" w:rsidRPr="006637F2">
        <w:rPr>
          <w:rFonts w:ascii="Arial" w:eastAsia="Arial" w:hAnsi="Arial" w:cs="Arial"/>
        </w:rPr>
        <w:t>morajo biti izpolnjeni naslednji pogoji:</w:t>
      </w:r>
    </w:p>
    <w:p w14:paraId="2751AC30" w14:textId="0C0FF312" w:rsidR="006637F2" w:rsidRPr="006637F2" w:rsidRDefault="006637F2" w:rsidP="006637F2">
      <w:pPr>
        <w:numPr>
          <w:ilvl w:val="0"/>
          <w:numId w:val="13"/>
        </w:numPr>
        <w:tabs>
          <w:tab w:val="left" w:pos="1701"/>
          <w:tab w:val="left" w:pos="0"/>
        </w:tabs>
        <w:spacing w:after="0" w:line="240" w:lineRule="auto"/>
        <w:jc w:val="both"/>
        <w:rPr>
          <w:rFonts w:ascii="Arial" w:eastAsia="Arial" w:hAnsi="Arial" w:cs="Arial"/>
        </w:rPr>
      </w:pPr>
      <w:r w:rsidRPr="006637F2">
        <w:rPr>
          <w:rFonts w:ascii="Arial" w:eastAsia="Arial" w:hAnsi="Arial" w:cs="Arial"/>
        </w:rPr>
        <w:t>obstoj osebne okoliščine,</w:t>
      </w:r>
    </w:p>
    <w:p w14:paraId="03477453" w14:textId="4396D10F" w:rsidR="006637F2" w:rsidRPr="006637F2" w:rsidRDefault="006637F2" w:rsidP="006637F2">
      <w:pPr>
        <w:numPr>
          <w:ilvl w:val="0"/>
          <w:numId w:val="13"/>
        </w:numPr>
        <w:tabs>
          <w:tab w:val="left" w:pos="1701"/>
          <w:tab w:val="left" w:pos="0"/>
        </w:tabs>
        <w:spacing w:after="0" w:line="240" w:lineRule="auto"/>
        <w:jc w:val="both"/>
        <w:rPr>
          <w:rFonts w:ascii="Arial" w:eastAsia="Arial" w:hAnsi="Arial" w:cs="Arial"/>
        </w:rPr>
      </w:pPr>
      <w:bookmarkStart w:id="14" w:name="_Hlk185577400"/>
      <w:bookmarkStart w:id="15" w:name="_Hlk183591252"/>
      <w:r w:rsidRPr="006637F2">
        <w:rPr>
          <w:rFonts w:ascii="Arial" w:eastAsia="Arial" w:hAnsi="Arial" w:cs="Arial"/>
        </w:rPr>
        <w:t xml:space="preserve">nezaželeno ravnanje, ki </w:t>
      </w:r>
      <w:bookmarkStart w:id="16" w:name="_Hlk185577818"/>
      <w:r w:rsidRPr="006637F2">
        <w:rPr>
          <w:rFonts w:ascii="Arial" w:eastAsia="Arial" w:hAnsi="Arial" w:cs="Arial"/>
        </w:rPr>
        <w:t>ima namen ali samo učinek, da se ustvari okolje, ki je za žrtev zastrašujoče, sovražno, ponižujoče, sramotilno in žaljivo; in ki žali dostojanstvo žrtve</w:t>
      </w:r>
      <w:bookmarkEnd w:id="14"/>
      <w:r w:rsidRPr="006637F2">
        <w:rPr>
          <w:rFonts w:ascii="Arial" w:eastAsia="Arial" w:hAnsi="Arial" w:cs="Arial"/>
        </w:rPr>
        <w:t>,</w:t>
      </w:r>
    </w:p>
    <w:bookmarkEnd w:id="16"/>
    <w:p w14:paraId="6746412F" w14:textId="04746868" w:rsidR="006637F2" w:rsidRDefault="006637F2" w:rsidP="006637F2">
      <w:pPr>
        <w:numPr>
          <w:ilvl w:val="0"/>
          <w:numId w:val="13"/>
        </w:numPr>
        <w:tabs>
          <w:tab w:val="left" w:pos="1701"/>
          <w:tab w:val="left" w:pos="0"/>
        </w:tabs>
        <w:spacing w:after="0" w:line="240" w:lineRule="auto"/>
        <w:jc w:val="both"/>
        <w:rPr>
          <w:rFonts w:ascii="Arial" w:eastAsia="Arial" w:hAnsi="Arial" w:cs="Arial"/>
        </w:rPr>
      </w:pPr>
      <w:r w:rsidRPr="006637F2">
        <w:rPr>
          <w:rFonts w:ascii="Arial" w:eastAsia="Arial" w:hAnsi="Arial" w:cs="Arial"/>
        </w:rPr>
        <w:t>vzročna zveza med osebno okoliščino in nezaželenim ravnanjem.</w:t>
      </w:r>
    </w:p>
    <w:p w14:paraId="406F6ABE" w14:textId="77777777" w:rsidR="00A5224A" w:rsidRDefault="00A5224A" w:rsidP="00A5224A">
      <w:pPr>
        <w:tabs>
          <w:tab w:val="left" w:pos="1701"/>
          <w:tab w:val="left" w:pos="0"/>
        </w:tabs>
        <w:spacing w:after="0" w:line="240" w:lineRule="auto"/>
        <w:jc w:val="both"/>
        <w:rPr>
          <w:rFonts w:ascii="Arial" w:eastAsia="Arial" w:hAnsi="Arial" w:cs="Arial"/>
        </w:rPr>
      </w:pPr>
    </w:p>
    <w:p w14:paraId="02F51E0D" w14:textId="0AC316C5" w:rsidR="00A5224A" w:rsidRPr="006637F2" w:rsidRDefault="00A5224A" w:rsidP="00A5224A">
      <w:pPr>
        <w:tabs>
          <w:tab w:val="left" w:pos="1701"/>
          <w:tab w:val="left" w:pos="0"/>
        </w:tabs>
        <w:spacing w:after="0" w:line="240" w:lineRule="auto"/>
        <w:jc w:val="center"/>
        <w:rPr>
          <w:rFonts w:ascii="Arial" w:eastAsia="Arial" w:hAnsi="Arial" w:cs="Arial"/>
        </w:rPr>
      </w:pPr>
      <w:r>
        <w:rPr>
          <w:rFonts w:ascii="Arial" w:eastAsia="Arial" w:hAnsi="Arial" w:cs="Arial"/>
        </w:rPr>
        <w:t>*</w:t>
      </w:r>
    </w:p>
    <w:bookmarkEnd w:id="15"/>
    <w:p w14:paraId="498F7535" w14:textId="77777777" w:rsidR="00C70EDC" w:rsidRDefault="00C70EDC" w:rsidP="00727074">
      <w:pPr>
        <w:tabs>
          <w:tab w:val="left" w:pos="1701"/>
          <w:tab w:val="left" w:pos="0"/>
        </w:tabs>
        <w:spacing w:after="0" w:line="240" w:lineRule="auto"/>
        <w:jc w:val="both"/>
        <w:rPr>
          <w:rFonts w:ascii="Arial" w:eastAsia="Arial" w:hAnsi="Arial" w:cs="Arial"/>
        </w:rPr>
      </w:pPr>
    </w:p>
    <w:bookmarkEnd w:id="9"/>
    <w:p w14:paraId="73094FD0" w14:textId="1C937D51" w:rsidR="00950C23" w:rsidRDefault="006C29E0" w:rsidP="00BD2B9F">
      <w:pPr>
        <w:spacing w:after="0" w:line="240" w:lineRule="auto"/>
        <w:jc w:val="both"/>
        <w:rPr>
          <w:rFonts w:ascii="Arial" w:eastAsia="Arial" w:hAnsi="Arial" w:cs="Arial"/>
        </w:rPr>
      </w:pPr>
      <w:r>
        <w:rPr>
          <w:rFonts w:ascii="Arial" w:eastAsia="Arial" w:hAnsi="Arial" w:cs="Arial"/>
          <w:b/>
          <w:bCs/>
        </w:rPr>
        <w:lastRenderedPageBreak/>
        <w:t>O</w:t>
      </w:r>
      <w:r w:rsidR="00C94F25" w:rsidRPr="002A48F0">
        <w:rPr>
          <w:rFonts w:ascii="Arial" w:eastAsia="Arial" w:hAnsi="Arial" w:cs="Arial"/>
          <w:b/>
          <w:bCs/>
        </w:rPr>
        <w:t>sebn</w:t>
      </w:r>
      <w:r w:rsidR="002A48F0">
        <w:rPr>
          <w:rFonts w:ascii="Arial" w:eastAsia="Arial" w:hAnsi="Arial" w:cs="Arial"/>
          <w:b/>
          <w:bCs/>
        </w:rPr>
        <w:t>a</w:t>
      </w:r>
      <w:r w:rsidR="00C94F25" w:rsidRPr="002A48F0">
        <w:rPr>
          <w:rFonts w:ascii="Arial" w:eastAsia="Arial" w:hAnsi="Arial" w:cs="Arial"/>
          <w:b/>
          <w:bCs/>
        </w:rPr>
        <w:t xml:space="preserve"> okoliščin</w:t>
      </w:r>
      <w:r w:rsidR="002A48F0">
        <w:rPr>
          <w:rFonts w:ascii="Arial" w:eastAsia="Arial" w:hAnsi="Arial" w:cs="Arial"/>
          <w:b/>
          <w:bCs/>
        </w:rPr>
        <w:t>a</w:t>
      </w:r>
      <w:r w:rsidR="007966FC">
        <w:rPr>
          <w:rFonts w:ascii="Arial" w:eastAsia="Arial" w:hAnsi="Arial" w:cs="Arial"/>
        </w:rPr>
        <w:t xml:space="preserve"> rase oziroma barve </w:t>
      </w:r>
      <w:r w:rsidR="00F52704">
        <w:rPr>
          <w:rFonts w:ascii="Arial" w:eastAsia="Arial" w:hAnsi="Arial" w:cs="Arial"/>
        </w:rPr>
        <w:t>polti</w:t>
      </w:r>
      <w:r w:rsidR="006F7757">
        <w:rPr>
          <w:rFonts w:ascii="Arial" w:eastAsia="Arial" w:hAnsi="Arial" w:cs="Arial"/>
        </w:rPr>
        <w:t xml:space="preserve"> je</w:t>
      </w:r>
      <w:r w:rsidR="007966FC">
        <w:rPr>
          <w:rFonts w:ascii="Arial" w:eastAsia="Arial" w:hAnsi="Arial" w:cs="Arial"/>
        </w:rPr>
        <w:t xml:space="preserve"> pri predlagateljic</w:t>
      </w:r>
      <w:r>
        <w:rPr>
          <w:rFonts w:ascii="Arial" w:eastAsia="Arial" w:hAnsi="Arial" w:cs="Arial"/>
        </w:rPr>
        <w:t>i, kot je že bilo pojasnjeno, podana</w:t>
      </w:r>
      <w:r w:rsidR="00CD7DDA">
        <w:rPr>
          <w:rFonts w:ascii="Arial" w:eastAsia="Arial" w:hAnsi="Arial" w:cs="Arial"/>
        </w:rPr>
        <w:t>.</w:t>
      </w:r>
      <w:r w:rsidR="00C809B0">
        <w:rPr>
          <w:rFonts w:ascii="Arial" w:eastAsia="Arial" w:hAnsi="Arial" w:cs="Arial"/>
        </w:rPr>
        <w:t xml:space="preserve"> </w:t>
      </w:r>
    </w:p>
    <w:p w14:paraId="541D97E0" w14:textId="68A5B910" w:rsidR="00B208F9" w:rsidRDefault="00B208F9" w:rsidP="00F86743">
      <w:pPr>
        <w:spacing w:after="0" w:line="240" w:lineRule="auto"/>
        <w:jc w:val="both"/>
        <w:rPr>
          <w:rFonts w:ascii="Arial" w:eastAsia="Arial" w:hAnsi="Arial" w:cs="Arial"/>
        </w:rPr>
      </w:pPr>
    </w:p>
    <w:p w14:paraId="4DE2AE39" w14:textId="0D5C5D4C" w:rsidR="006F1008" w:rsidRPr="00CE68E3" w:rsidRDefault="00C70EDC" w:rsidP="00F86743">
      <w:pPr>
        <w:spacing w:after="0" w:line="240" w:lineRule="auto"/>
        <w:jc w:val="both"/>
        <w:rPr>
          <w:rFonts w:ascii="Arial" w:eastAsia="Arial" w:hAnsi="Arial" w:cs="Arial"/>
        </w:rPr>
      </w:pPr>
      <w:bookmarkStart w:id="17" w:name="_Hlk193204161"/>
      <w:r>
        <w:rPr>
          <w:rFonts w:ascii="Arial" w:eastAsia="Arial" w:hAnsi="Arial" w:cs="Arial"/>
        </w:rPr>
        <w:t xml:space="preserve">Kot </w:t>
      </w:r>
      <w:r w:rsidR="00250F0D">
        <w:rPr>
          <w:rFonts w:ascii="Arial" w:eastAsia="Arial" w:hAnsi="Arial" w:cs="Arial"/>
        </w:rPr>
        <w:t xml:space="preserve">je bilo tudi </w:t>
      </w:r>
      <w:r w:rsidR="006F7757">
        <w:rPr>
          <w:rFonts w:ascii="Arial" w:eastAsia="Arial" w:hAnsi="Arial" w:cs="Arial"/>
        </w:rPr>
        <w:t xml:space="preserve">že </w:t>
      </w:r>
      <w:r>
        <w:rPr>
          <w:rFonts w:ascii="Arial" w:eastAsia="Arial" w:hAnsi="Arial" w:cs="Arial"/>
        </w:rPr>
        <w:t>pojasnjeno, je</w:t>
      </w:r>
      <w:r w:rsidR="00914CE9" w:rsidRPr="00CE68E3">
        <w:rPr>
          <w:rFonts w:ascii="Arial" w:eastAsia="Arial" w:hAnsi="Arial" w:cs="Arial"/>
        </w:rPr>
        <w:t xml:space="preserve"> </w:t>
      </w:r>
      <w:r w:rsidRPr="00CE68E3">
        <w:rPr>
          <w:rFonts w:ascii="Arial" w:eastAsia="Arial" w:hAnsi="Arial" w:cs="Arial"/>
        </w:rPr>
        <w:t>predlagateljic</w:t>
      </w:r>
      <w:r>
        <w:rPr>
          <w:rFonts w:ascii="Arial" w:eastAsia="Arial" w:hAnsi="Arial" w:cs="Arial"/>
        </w:rPr>
        <w:t>i</w:t>
      </w:r>
      <w:r w:rsidRPr="00CE68E3">
        <w:rPr>
          <w:rFonts w:ascii="Arial" w:eastAsia="Arial" w:hAnsi="Arial" w:cs="Arial"/>
        </w:rPr>
        <w:t xml:space="preserve"> </w:t>
      </w:r>
      <w:r w:rsidR="009C5E48">
        <w:rPr>
          <w:rFonts w:ascii="Arial" w:eastAsia="Arial" w:hAnsi="Arial" w:cs="Arial"/>
        </w:rPr>
        <w:t>AA</w:t>
      </w:r>
      <w:r w:rsidR="0084793D" w:rsidRPr="00CE68E3">
        <w:rPr>
          <w:rFonts w:ascii="Arial" w:eastAsia="Arial" w:hAnsi="Arial" w:cs="Arial"/>
        </w:rPr>
        <w:t xml:space="preserve"> zavrnil nastanitev v </w:t>
      </w:r>
      <w:r w:rsidR="009C5E48">
        <w:rPr>
          <w:rFonts w:ascii="Arial" w:eastAsia="Arial" w:hAnsi="Arial" w:cs="Arial"/>
        </w:rPr>
        <w:t>h</w:t>
      </w:r>
      <w:r w:rsidR="0084793D" w:rsidRPr="00CE68E3">
        <w:rPr>
          <w:rFonts w:ascii="Arial" w:eastAsia="Arial" w:hAnsi="Arial" w:cs="Arial"/>
        </w:rPr>
        <w:t xml:space="preserve">ostlu </w:t>
      </w:r>
      <w:r w:rsidR="009C5E48">
        <w:rPr>
          <w:rFonts w:ascii="Arial" w:eastAsia="Arial" w:hAnsi="Arial" w:cs="Arial"/>
        </w:rPr>
        <w:t>1</w:t>
      </w:r>
      <w:r w:rsidR="0084793D" w:rsidRPr="00CE68E3">
        <w:rPr>
          <w:rFonts w:ascii="Arial" w:eastAsia="Arial" w:hAnsi="Arial" w:cs="Arial"/>
        </w:rPr>
        <w:t xml:space="preserve">, čeprav je ta že bila plačana, ter da jo zato morala v prisotnosti drugih gostov hostla odstraniti svoje stvari iz sobe, v katero se je že nastanila, ter da je pred hostlom </w:t>
      </w:r>
      <w:r w:rsidR="009C5E48">
        <w:rPr>
          <w:rFonts w:ascii="Arial" w:eastAsia="Arial" w:hAnsi="Arial" w:cs="Arial"/>
        </w:rPr>
        <w:t>2</w:t>
      </w:r>
      <w:r w:rsidR="0084793D" w:rsidRPr="00CE68E3">
        <w:rPr>
          <w:rFonts w:ascii="Arial" w:eastAsia="Arial" w:hAnsi="Arial" w:cs="Arial"/>
        </w:rPr>
        <w:t xml:space="preserve"> vpil nanjo, da ni dobrodošla, da je temnopolta in da se nesramno obnaša</w:t>
      </w:r>
      <w:r w:rsidR="00F638C3" w:rsidRPr="00CE68E3">
        <w:rPr>
          <w:rFonts w:ascii="Arial" w:eastAsia="Arial" w:hAnsi="Arial" w:cs="Arial"/>
        </w:rPr>
        <w:t xml:space="preserve">. </w:t>
      </w:r>
      <w:r w:rsidR="00316FFC" w:rsidRPr="00CE68E3">
        <w:rPr>
          <w:rFonts w:ascii="Arial" w:eastAsia="Arial" w:hAnsi="Arial" w:cs="Arial"/>
        </w:rPr>
        <w:t>N</w:t>
      </w:r>
      <w:r w:rsidR="00F638C3" w:rsidRPr="00CE68E3">
        <w:rPr>
          <w:rFonts w:ascii="Arial" w:eastAsia="Arial" w:hAnsi="Arial" w:cs="Arial"/>
        </w:rPr>
        <w:t xml:space="preserve">avedbe </w:t>
      </w:r>
      <w:r w:rsidR="00316FFC" w:rsidRPr="00CE68E3">
        <w:rPr>
          <w:rFonts w:ascii="Arial" w:eastAsia="Arial" w:hAnsi="Arial" w:cs="Arial"/>
        </w:rPr>
        <w:t>predlagateljice</w:t>
      </w:r>
      <w:r w:rsidR="00E71198" w:rsidRPr="00CE68E3">
        <w:rPr>
          <w:rFonts w:ascii="Arial" w:eastAsia="Arial" w:hAnsi="Arial" w:cs="Arial"/>
        </w:rPr>
        <w:t xml:space="preserve">, s katerimi je opisala </w:t>
      </w:r>
      <w:r w:rsidR="00E71198" w:rsidRPr="00CE68E3">
        <w:rPr>
          <w:rFonts w:ascii="Arial" w:eastAsia="Arial" w:hAnsi="Arial" w:cs="Arial"/>
          <w:b/>
          <w:bCs/>
        </w:rPr>
        <w:t>ravnanje</w:t>
      </w:r>
      <w:r w:rsidR="00E71198" w:rsidRPr="00CE68E3">
        <w:rPr>
          <w:rFonts w:ascii="Arial" w:eastAsia="Arial" w:hAnsi="Arial" w:cs="Arial"/>
        </w:rPr>
        <w:t xml:space="preserve"> </w:t>
      </w:r>
      <w:r w:rsidR="009C5E48">
        <w:rPr>
          <w:rFonts w:ascii="Arial" w:eastAsia="Arial" w:hAnsi="Arial" w:cs="Arial"/>
        </w:rPr>
        <w:t>AA</w:t>
      </w:r>
      <w:r w:rsidR="00E71198" w:rsidRPr="00CE68E3">
        <w:rPr>
          <w:rFonts w:ascii="Arial" w:eastAsia="Arial" w:hAnsi="Arial" w:cs="Arial"/>
        </w:rPr>
        <w:t>,</w:t>
      </w:r>
      <w:r w:rsidR="006C3C0F" w:rsidRPr="00CE68E3">
        <w:rPr>
          <w:rFonts w:ascii="Arial" w:eastAsia="Arial" w:hAnsi="Arial" w:cs="Arial"/>
        </w:rPr>
        <w:t xml:space="preserve"> </w:t>
      </w:r>
      <w:r w:rsidR="00385796" w:rsidRPr="00CE68E3">
        <w:rPr>
          <w:rFonts w:ascii="Arial" w:eastAsia="Arial" w:hAnsi="Arial" w:cs="Arial"/>
        </w:rPr>
        <w:t xml:space="preserve">so </w:t>
      </w:r>
      <w:r w:rsidR="00176690">
        <w:rPr>
          <w:rFonts w:ascii="Arial" w:eastAsia="Arial" w:hAnsi="Arial" w:cs="Arial"/>
        </w:rPr>
        <w:t xml:space="preserve">v predmetnem postopu s strani kršitelja ostale </w:t>
      </w:r>
      <w:proofErr w:type="spellStart"/>
      <w:r w:rsidR="00176690">
        <w:rPr>
          <w:rFonts w:ascii="Arial" w:eastAsia="Arial" w:hAnsi="Arial" w:cs="Arial"/>
        </w:rPr>
        <w:t>neprerekane</w:t>
      </w:r>
      <w:proofErr w:type="spellEnd"/>
      <w:r w:rsidR="00176690">
        <w:rPr>
          <w:rFonts w:ascii="Arial" w:eastAsia="Arial" w:hAnsi="Arial" w:cs="Arial"/>
        </w:rPr>
        <w:t xml:space="preserve">, so pa tudi </w:t>
      </w:r>
      <w:r w:rsidR="00385796" w:rsidRPr="00CE68E3">
        <w:rPr>
          <w:rFonts w:ascii="Arial" w:eastAsia="Arial" w:hAnsi="Arial" w:cs="Arial"/>
        </w:rPr>
        <w:t>skladne z ugotovitvami policije, kot so razvidne iz omenjenega dopisa MNZ</w:t>
      </w:r>
      <w:r w:rsidR="00302E34" w:rsidRPr="00CE68E3">
        <w:rPr>
          <w:rFonts w:ascii="Arial" w:eastAsia="Arial" w:hAnsi="Arial" w:cs="Arial"/>
        </w:rPr>
        <w:t xml:space="preserve">, zato jih je Zagovornik </w:t>
      </w:r>
      <w:r>
        <w:rPr>
          <w:rFonts w:ascii="Arial" w:eastAsia="Arial" w:hAnsi="Arial" w:cs="Arial"/>
        </w:rPr>
        <w:t xml:space="preserve">upoštevaje tudi določila 40. člena ZVarD </w:t>
      </w:r>
      <w:r w:rsidR="00302E34" w:rsidRPr="00CE68E3">
        <w:rPr>
          <w:rFonts w:ascii="Arial" w:eastAsia="Arial" w:hAnsi="Arial" w:cs="Arial"/>
        </w:rPr>
        <w:t>štel za izkazane</w:t>
      </w:r>
      <w:r w:rsidR="00F45CAD" w:rsidRPr="00CE68E3">
        <w:rPr>
          <w:rFonts w:ascii="Arial" w:eastAsia="Arial" w:hAnsi="Arial" w:cs="Arial"/>
        </w:rPr>
        <w:t>.</w:t>
      </w:r>
    </w:p>
    <w:p w14:paraId="72AE38D7" w14:textId="77777777" w:rsidR="006F1008" w:rsidRPr="00CE68E3" w:rsidRDefault="006F1008" w:rsidP="00F86743">
      <w:pPr>
        <w:spacing w:after="0" w:line="240" w:lineRule="auto"/>
        <w:jc w:val="both"/>
        <w:rPr>
          <w:rFonts w:ascii="Arial" w:eastAsia="Arial" w:hAnsi="Arial" w:cs="Arial"/>
        </w:rPr>
      </w:pPr>
    </w:p>
    <w:p w14:paraId="5B036814" w14:textId="6E696115" w:rsidR="00D539F9" w:rsidRPr="00F94036" w:rsidRDefault="00CC6899" w:rsidP="00C21359">
      <w:pPr>
        <w:spacing w:after="0" w:line="240" w:lineRule="auto"/>
        <w:jc w:val="both"/>
        <w:rPr>
          <w:rFonts w:ascii="Arial" w:eastAsia="Arial" w:hAnsi="Arial" w:cs="Arial"/>
        </w:rPr>
      </w:pPr>
      <w:r w:rsidRPr="00F94036">
        <w:rPr>
          <w:rFonts w:ascii="Arial" w:eastAsia="Arial" w:hAnsi="Arial" w:cs="Arial"/>
        </w:rPr>
        <w:t xml:space="preserve">Zagovornik je za </w:t>
      </w:r>
      <w:r w:rsidR="0045106A" w:rsidRPr="00F94036">
        <w:rPr>
          <w:rFonts w:ascii="Arial" w:eastAsia="Arial" w:hAnsi="Arial" w:cs="Arial"/>
        </w:rPr>
        <w:t>izkazane</w:t>
      </w:r>
      <w:r w:rsidRPr="00F94036">
        <w:rPr>
          <w:rFonts w:ascii="Arial" w:eastAsia="Arial" w:hAnsi="Arial" w:cs="Arial"/>
        </w:rPr>
        <w:t xml:space="preserve"> ocenil</w:t>
      </w:r>
      <w:r w:rsidR="00CC11E4" w:rsidRPr="00F94036">
        <w:rPr>
          <w:rFonts w:ascii="Arial" w:eastAsia="Arial" w:hAnsi="Arial" w:cs="Arial"/>
        </w:rPr>
        <w:t xml:space="preserve"> tudi</w:t>
      </w:r>
      <w:r w:rsidRPr="00F94036">
        <w:rPr>
          <w:rFonts w:ascii="Arial" w:eastAsia="Arial" w:hAnsi="Arial" w:cs="Arial"/>
        </w:rPr>
        <w:t xml:space="preserve"> navedbe predlagateljice</w:t>
      </w:r>
      <w:r w:rsidR="00E65898" w:rsidRPr="00F94036">
        <w:rPr>
          <w:rFonts w:ascii="Arial" w:eastAsia="Arial" w:hAnsi="Arial" w:cs="Arial"/>
        </w:rPr>
        <w:t>, da se je ob tem, ko je morala v prisotnosti drugih gostov hostla</w:t>
      </w:r>
      <w:r w:rsidR="00D37DB0" w:rsidRPr="00F94036">
        <w:rPr>
          <w:rFonts w:ascii="Arial" w:eastAsia="Arial" w:hAnsi="Arial" w:cs="Arial"/>
        </w:rPr>
        <w:t xml:space="preserve"> </w:t>
      </w:r>
      <w:r w:rsidR="009C5E48">
        <w:rPr>
          <w:rFonts w:ascii="Arial" w:eastAsia="Arial" w:hAnsi="Arial" w:cs="Arial"/>
        </w:rPr>
        <w:t>1</w:t>
      </w:r>
      <w:r w:rsidR="00E65898" w:rsidRPr="00F94036">
        <w:rPr>
          <w:rFonts w:ascii="Arial" w:eastAsia="Arial" w:hAnsi="Arial" w:cs="Arial"/>
        </w:rPr>
        <w:t xml:space="preserve"> odstraniti svoje stvari iz sobe, v katero se je že nastanila, počutila zelo ponižano</w:t>
      </w:r>
      <w:r w:rsidR="00176690" w:rsidRPr="00F94036">
        <w:rPr>
          <w:rFonts w:ascii="Arial" w:eastAsia="Arial" w:hAnsi="Arial" w:cs="Arial"/>
        </w:rPr>
        <w:t>. Prav tako nima razloga, da ji ne bi verjel,</w:t>
      </w:r>
      <w:r w:rsidR="00541EC2" w:rsidRPr="00F94036">
        <w:rPr>
          <w:rFonts w:ascii="Arial" w:eastAsia="Arial" w:hAnsi="Arial" w:cs="Arial"/>
        </w:rPr>
        <w:t xml:space="preserve"> </w:t>
      </w:r>
      <w:r w:rsidR="009544DB" w:rsidRPr="00F94036">
        <w:rPr>
          <w:rFonts w:ascii="Arial" w:eastAsia="Arial" w:hAnsi="Arial" w:cs="Arial"/>
        </w:rPr>
        <w:t>da je bila z</w:t>
      </w:r>
      <w:r w:rsidR="006C0ACB" w:rsidRPr="00F94036">
        <w:rPr>
          <w:rFonts w:ascii="Arial" w:eastAsia="Arial" w:hAnsi="Arial" w:cs="Arial"/>
        </w:rPr>
        <w:t xml:space="preserve">aradi vedenja </w:t>
      </w:r>
      <w:r w:rsidR="009C5E48">
        <w:rPr>
          <w:rFonts w:ascii="Arial" w:eastAsia="Arial" w:hAnsi="Arial" w:cs="Arial"/>
        </w:rPr>
        <w:t>AA</w:t>
      </w:r>
      <w:r w:rsidR="005D0D54" w:rsidRPr="00F94036">
        <w:rPr>
          <w:rFonts w:ascii="Arial" w:eastAsia="Arial" w:hAnsi="Arial" w:cs="Arial"/>
        </w:rPr>
        <w:t>, k</w:t>
      </w:r>
      <w:r w:rsidR="008A25B3" w:rsidRPr="00F94036">
        <w:rPr>
          <w:rFonts w:ascii="Arial" w:eastAsia="Arial" w:hAnsi="Arial" w:cs="Arial"/>
        </w:rPr>
        <w:t>i</w:t>
      </w:r>
      <w:r w:rsidR="005D0D54" w:rsidRPr="00F94036">
        <w:rPr>
          <w:rFonts w:ascii="Arial" w:eastAsia="Arial" w:hAnsi="Arial" w:cs="Arial"/>
        </w:rPr>
        <w:t xml:space="preserve"> je </w:t>
      </w:r>
      <w:r w:rsidR="008A25B3" w:rsidRPr="00F94036">
        <w:rPr>
          <w:rFonts w:ascii="Arial" w:eastAsia="Arial" w:hAnsi="Arial" w:cs="Arial"/>
        </w:rPr>
        <w:t xml:space="preserve">v in pred hostlom </w:t>
      </w:r>
      <w:r w:rsidR="009C5E48">
        <w:rPr>
          <w:rFonts w:ascii="Arial" w:eastAsia="Arial" w:hAnsi="Arial" w:cs="Arial"/>
        </w:rPr>
        <w:t>2</w:t>
      </w:r>
      <w:r w:rsidR="008A25B3" w:rsidRPr="00F94036">
        <w:rPr>
          <w:rFonts w:ascii="Arial" w:eastAsia="Arial" w:hAnsi="Arial" w:cs="Arial"/>
        </w:rPr>
        <w:t xml:space="preserve"> </w:t>
      </w:r>
      <w:r w:rsidR="005D0D54" w:rsidRPr="00F94036">
        <w:rPr>
          <w:rFonts w:ascii="Arial" w:eastAsia="Arial" w:hAnsi="Arial" w:cs="Arial"/>
        </w:rPr>
        <w:t>nanjo</w:t>
      </w:r>
      <w:r w:rsidR="005D0D54" w:rsidRPr="00F94036">
        <w:t xml:space="preserve"> </w:t>
      </w:r>
      <w:r w:rsidR="005D0D54" w:rsidRPr="00F94036">
        <w:rPr>
          <w:rFonts w:ascii="Arial" w:eastAsia="Arial" w:hAnsi="Arial" w:cs="Arial"/>
        </w:rPr>
        <w:t>vpil, da ni dobrodošla, da je temnopolta in da se nesramno obnaša</w:t>
      </w:r>
      <w:r w:rsidR="00C54D16" w:rsidRPr="00F94036">
        <w:rPr>
          <w:rFonts w:ascii="Arial" w:eastAsia="Arial" w:hAnsi="Arial" w:cs="Arial"/>
        </w:rPr>
        <w:t>,</w:t>
      </w:r>
      <w:r w:rsidR="00CD4C74" w:rsidRPr="00F94036">
        <w:rPr>
          <w:rFonts w:ascii="Arial" w:eastAsia="Arial" w:hAnsi="Arial" w:cs="Arial"/>
        </w:rPr>
        <w:t xml:space="preserve"> </w:t>
      </w:r>
      <w:r w:rsidR="006C0ACB" w:rsidRPr="00F94036">
        <w:rPr>
          <w:rFonts w:ascii="Arial" w:eastAsia="Arial" w:hAnsi="Arial" w:cs="Arial"/>
        </w:rPr>
        <w:t>prestrašena in se je počutila ogroženo.</w:t>
      </w:r>
      <w:r w:rsidR="00CD4C74" w:rsidRPr="00F94036">
        <w:rPr>
          <w:rFonts w:ascii="Arial" w:eastAsia="Arial" w:hAnsi="Arial" w:cs="Arial"/>
        </w:rPr>
        <w:t xml:space="preserve"> </w:t>
      </w:r>
      <w:r w:rsidR="0042759E" w:rsidRPr="00F94036">
        <w:rPr>
          <w:rFonts w:ascii="Arial" w:eastAsia="Arial" w:hAnsi="Arial" w:cs="Arial"/>
        </w:rPr>
        <w:t xml:space="preserve">Na podlagi navedenega </w:t>
      </w:r>
      <w:r w:rsidR="00F01B68" w:rsidRPr="00F94036">
        <w:rPr>
          <w:rFonts w:ascii="Arial" w:eastAsia="Arial" w:hAnsi="Arial" w:cs="Arial"/>
        </w:rPr>
        <w:t>je Zagovornik zaključil</w:t>
      </w:r>
      <w:r w:rsidR="0042759E" w:rsidRPr="00F94036">
        <w:rPr>
          <w:rFonts w:ascii="Arial" w:eastAsia="Arial" w:hAnsi="Arial" w:cs="Arial"/>
        </w:rPr>
        <w:t>, da je</w:t>
      </w:r>
      <w:r w:rsidR="00F677CC" w:rsidRPr="00F94036">
        <w:rPr>
          <w:rFonts w:ascii="Arial" w:eastAsia="Arial" w:hAnsi="Arial" w:cs="Arial"/>
        </w:rPr>
        <w:t xml:space="preserve"> ravnanje</w:t>
      </w:r>
      <w:r w:rsidR="0042759E" w:rsidRPr="00F94036">
        <w:rPr>
          <w:rFonts w:ascii="Arial" w:eastAsia="Arial" w:hAnsi="Arial" w:cs="Arial"/>
        </w:rPr>
        <w:t xml:space="preserve"> </w:t>
      </w:r>
      <w:r w:rsidR="00187AE0">
        <w:rPr>
          <w:rFonts w:ascii="Arial" w:eastAsia="Arial" w:hAnsi="Arial" w:cs="Arial"/>
        </w:rPr>
        <w:t>AA</w:t>
      </w:r>
      <w:r w:rsidR="0042759E" w:rsidRPr="00F94036">
        <w:rPr>
          <w:rFonts w:ascii="Arial" w:eastAsia="Arial" w:hAnsi="Arial" w:cs="Arial"/>
        </w:rPr>
        <w:t xml:space="preserve"> </w:t>
      </w:r>
      <w:r w:rsidR="00F677CC" w:rsidRPr="00F94036">
        <w:rPr>
          <w:rFonts w:ascii="Arial" w:eastAsia="Arial" w:hAnsi="Arial" w:cs="Arial"/>
        </w:rPr>
        <w:t xml:space="preserve">brez dvoma </w:t>
      </w:r>
      <w:r w:rsidR="002739D0" w:rsidRPr="00F94036">
        <w:rPr>
          <w:rFonts w:ascii="Arial" w:eastAsia="Arial" w:hAnsi="Arial" w:cs="Arial"/>
        </w:rPr>
        <w:t>ustvari</w:t>
      </w:r>
      <w:r w:rsidR="00AE7800" w:rsidRPr="00F94036">
        <w:rPr>
          <w:rFonts w:ascii="Arial" w:eastAsia="Arial" w:hAnsi="Arial" w:cs="Arial"/>
        </w:rPr>
        <w:t xml:space="preserve">lo </w:t>
      </w:r>
      <w:r w:rsidR="002739D0" w:rsidRPr="00F94036">
        <w:rPr>
          <w:rFonts w:ascii="Arial" w:eastAsia="Arial" w:hAnsi="Arial" w:cs="Arial"/>
          <w:b/>
          <w:bCs/>
        </w:rPr>
        <w:t xml:space="preserve">okolje, ki </w:t>
      </w:r>
      <w:r w:rsidR="0084348E" w:rsidRPr="00F94036">
        <w:rPr>
          <w:rFonts w:ascii="Arial" w:eastAsia="Arial" w:hAnsi="Arial" w:cs="Arial"/>
          <w:b/>
          <w:bCs/>
        </w:rPr>
        <w:t xml:space="preserve">ga je predlagateljica </w:t>
      </w:r>
      <w:r w:rsidR="003A4721" w:rsidRPr="00F94036">
        <w:rPr>
          <w:rFonts w:ascii="Arial" w:eastAsia="Arial" w:hAnsi="Arial" w:cs="Arial"/>
          <w:b/>
          <w:bCs/>
        </w:rPr>
        <w:t>doživljala kot</w:t>
      </w:r>
      <w:r w:rsidR="002739D0" w:rsidRPr="00F94036">
        <w:rPr>
          <w:rFonts w:ascii="Arial" w:eastAsia="Arial" w:hAnsi="Arial" w:cs="Arial"/>
          <w:b/>
          <w:bCs/>
        </w:rPr>
        <w:t xml:space="preserve"> sovražno, ponižujoče, sramotilno in žaljivo in ki </w:t>
      </w:r>
      <w:r w:rsidR="003A4721" w:rsidRPr="00F94036">
        <w:rPr>
          <w:rFonts w:ascii="Arial" w:eastAsia="Arial" w:hAnsi="Arial" w:cs="Arial"/>
          <w:b/>
          <w:bCs/>
        </w:rPr>
        <w:t>je žalilo njeno</w:t>
      </w:r>
      <w:r w:rsidR="002739D0" w:rsidRPr="00F94036">
        <w:rPr>
          <w:rFonts w:ascii="Arial" w:eastAsia="Arial" w:hAnsi="Arial" w:cs="Arial"/>
          <w:b/>
          <w:bCs/>
        </w:rPr>
        <w:t xml:space="preserve"> dostojanstvo</w:t>
      </w:r>
      <w:r w:rsidR="00F149A7" w:rsidRPr="00F94036">
        <w:rPr>
          <w:rFonts w:ascii="Arial" w:eastAsia="Arial" w:hAnsi="Arial" w:cs="Arial"/>
        </w:rPr>
        <w:t>.</w:t>
      </w:r>
      <w:r w:rsidR="00DB12E8" w:rsidRPr="00F94036">
        <w:rPr>
          <w:rFonts w:ascii="Arial" w:eastAsia="Arial" w:hAnsi="Arial" w:cs="Arial"/>
        </w:rPr>
        <w:t xml:space="preserve"> </w:t>
      </w:r>
    </w:p>
    <w:p w14:paraId="5E5779A1" w14:textId="77777777" w:rsidR="00D539F9" w:rsidRPr="00F94036" w:rsidRDefault="00D539F9" w:rsidP="00C21359">
      <w:pPr>
        <w:spacing w:after="0" w:line="240" w:lineRule="auto"/>
        <w:jc w:val="both"/>
        <w:rPr>
          <w:rFonts w:ascii="Arial" w:eastAsia="Arial" w:hAnsi="Arial" w:cs="Arial"/>
        </w:rPr>
      </w:pPr>
    </w:p>
    <w:p w14:paraId="26920612" w14:textId="08BF60A3" w:rsidR="00B26605" w:rsidRPr="00F94036" w:rsidRDefault="00113015" w:rsidP="00C21359">
      <w:pPr>
        <w:spacing w:after="0" w:line="240" w:lineRule="auto"/>
        <w:jc w:val="both"/>
        <w:rPr>
          <w:rFonts w:ascii="Arial" w:eastAsia="Arial" w:hAnsi="Arial" w:cs="Arial"/>
        </w:rPr>
      </w:pPr>
      <w:r w:rsidRPr="00F94036">
        <w:rPr>
          <w:rFonts w:ascii="Arial" w:eastAsia="Arial" w:hAnsi="Arial" w:cs="Arial"/>
        </w:rPr>
        <w:t>N</w:t>
      </w:r>
      <w:r w:rsidR="002022BE" w:rsidRPr="00F94036">
        <w:rPr>
          <w:rFonts w:ascii="Arial" w:eastAsia="Arial" w:hAnsi="Arial" w:cs="Arial"/>
        </w:rPr>
        <w:t>avedb</w:t>
      </w:r>
      <w:r w:rsidRPr="00F94036">
        <w:rPr>
          <w:rFonts w:ascii="Arial" w:eastAsia="Arial" w:hAnsi="Arial" w:cs="Arial"/>
        </w:rPr>
        <w:t>e</w:t>
      </w:r>
      <w:r w:rsidR="00150BA0" w:rsidRPr="00F94036">
        <w:rPr>
          <w:rFonts w:ascii="Arial" w:eastAsia="Arial" w:hAnsi="Arial" w:cs="Arial"/>
        </w:rPr>
        <w:t xml:space="preserve"> v predlogu</w:t>
      </w:r>
      <w:r w:rsidR="00E772C1" w:rsidRPr="00F94036">
        <w:rPr>
          <w:rFonts w:ascii="Arial" w:eastAsia="Arial" w:hAnsi="Arial" w:cs="Arial"/>
        </w:rPr>
        <w:t xml:space="preserve"> in</w:t>
      </w:r>
      <w:r w:rsidR="00150BA0" w:rsidRPr="00F94036">
        <w:rPr>
          <w:rFonts w:ascii="Arial" w:eastAsia="Arial" w:hAnsi="Arial" w:cs="Arial"/>
        </w:rPr>
        <w:t xml:space="preserve"> </w:t>
      </w:r>
      <w:r w:rsidR="00E772C1" w:rsidRPr="00F94036">
        <w:rPr>
          <w:rFonts w:ascii="Arial" w:eastAsia="Arial" w:hAnsi="Arial" w:cs="Arial"/>
        </w:rPr>
        <w:t>ravnanja</w:t>
      </w:r>
      <w:r w:rsidR="00906AE0" w:rsidRPr="00F94036">
        <w:rPr>
          <w:rFonts w:ascii="Arial" w:eastAsia="Arial" w:hAnsi="Arial" w:cs="Arial"/>
        </w:rPr>
        <w:t xml:space="preserve"> predlagateljice</w:t>
      </w:r>
      <w:r w:rsidR="00E772C1" w:rsidRPr="00F94036">
        <w:rPr>
          <w:rFonts w:ascii="Arial" w:eastAsia="Arial" w:hAnsi="Arial" w:cs="Arial"/>
        </w:rPr>
        <w:t xml:space="preserve">, ki si je </w:t>
      </w:r>
      <w:r w:rsidR="001F478E" w:rsidRPr="00F94036">
        <w:rPr>
          <w:rFonts w:ascii="Arial" w:eastAsia="Arial" w:hAnsi="Arial" w:cs="Arial"/>
        </w:rPr>
        <w:t xml:space="preserve">po dogodkih od mimoidočih </w:t>
      </w:r>
      <w:r w:rsidR="00E772C1" w:rsidRPr="00F94036">
        <w:rPr>
          <w:rFonts w:ascii="Arial" w:eastAsia="Arial" w:hAnsi="Arial" w:cs="Arial"/>
        </w:rPr>
        <w:t>izposodila telefon in poklicala policijo</w:t>
      </w:r>
      <w:r w:rsidR="001F478E" w:rsidRPr="00F94036">
        <w:rPr>
          <w:rFonts w:ascii="Arial" w:eastAsia="Arial" w:hAnsi="Arial" w:cs="Arial"/>
        </w:rPr>
        <w:t xml:space="preserve">, </w:t>
      </w:r>
      <w:r w:rsidRPr="00F94036">
        <w:rPr>
          <w:rFonts w:ascii="Arial" w:eastAsia="Arial" w:hAnsi="Arial" w:cs="Arial"/>
        </w:rPr>
        <w:t>nadalje izkazujejo</w:t>
      </w:r>
      <w:r w:rsidR="002022BE" w:rsidRPr="00F94036">
        <w:rPr>
          <w:rFonts w:ascii="Arial" w:eastAsia="Arial" w:hAnsi="Arial" w:cs="Arial"/>
        </w:rPr>
        <w:t xml:space="preserve">, da je bilo ravnanje </w:t>
      </w:r>
      <w:r w:rsidR="00187AE0">
        <w:rPr>
          <w:rFonts w:ascii="Arial" w:eastAsia="Arial" w:hAnsi="Arial" w:cs="Arial"/>
        </w:rPr>
        <w:t>AA</w:t>
      </w:r>
      <w:r w:rsidR="002022BE" w:rsidRPr="00F94036">
        <w:rPr>
          <w:rFonts w:ascii="Arial" w:eastAsia="Arial" w:hAnsi="Arial" w:cs="Arial"/>
        </w:rPr>
        <w:t xml:space="preserve"> </w:t>
      </w:r>
      <w:r w:rsidR="007C579D" w:rsidRPr="00F94036">
        <w:rPr>
          <w:rFonts w:ascii="Arial" w:eastAsia="Arial" w:hAnsi="Arial" w:cs="Arial"/>
        </w:rPr>
        <w:t xml:space="preserve">do predlagateljice iz njenega stališča </w:t>
      </w:r>
      <w:r w:rsidR="005F57D8" w:rsidRPr="00F94036">
        <w:rPr>
          <w:rFonts w:ascii="Arial" w:eastAsia="Arial" w:hAnsi="Arial" w:cs="Arial"/>
          <w:b/>
          <w:bCs/>
        </w:rPr>
        <w:t>nezaželeno</w:t>
      </w:r>
      <w:r w:rsidR="00176690" w:rsidRPr="00F94036">
        <w:rPr>
          <w:rFonts w:ascii="Arial" w:eastAsia="Arial" w:hAnsi="Arial" w:cs="Arial"/>
          <w:b/>
          <w:bCs/>
        </w:rPr>
        <w:t xml:space="preserve">. </w:t>
      </w:r>
      <w:r w:rsidR="00176690" w:rsidRPr="00F94036">
        <w:rPr>
          <w:rFonts w:ascii="Arial" w:eastAsia="Arial" w:hAnsi="Arial" w:cs="Arial"/>
        </w:rPr>
        <w:t>Tudi</w:t>
      </w:r>
      <w:r w:rsidR="005F57D8" w:rsidRPr="00F94036">
        <w:rPr>
          <w:rFonts w:ascii="Arial" w:eastAsia="Arial" w:hAnsi="Arial" w:cs="Arial"/>
        </w:rPr>
        <w:t xml:space="preserve"> iz dopisa MNZ izhaja, da je predlagateljica </w:t>
      </w:r>
      <w:r w:rsidR="000304A7" w:rsidRPr="00F94036">
        <w:rPr>
          <w:rFonts w:ascii="Arial" w:eastAsia="Arial" w:hAnsi="Arial" w:cs="Arial"/>
        </w:rPr>
        <w:t>v razgovoru s policisti</w:t>
      </w:r>
      <w:r w:rsidR="00AD27A6" w:rsidRPr="00F94036">
        <w:rPr>
          <w:rFonts w:ascii="Arial" w:eastAsia="Arial" w:hAnsi="Arial" w:cs="Arial"/>
        </w:rPr>
        <w:t xml:space="preserve"> neposredno po dogodku</w:t>
      </w:r>
      <w:r w:rsidR="000304A7" w:rsidRPr="00F94036">
        <w:rPr>
          <w:rFonts w:ascii="Arial" w:eastAsia="Arial" w:hAnsi="Arial" w:cs="Arial"/>
        </w:rPr>
        <w:t xml:space="preserve"> izpovedala enako</w:t>
      </w:r>
      <w:r w:rsidR="000845AE" w:rsidRPr="00F94036">
        <w:rPr>
          <w:rFonts w:ascii="Arial" w:eastAsia="Arial" w:hAnsi="Arial" w:cs="Arial"/>
        </w:rPr>
        <w:t>, zaradi česar je Zagovornik njene navedbe ocenil za prepričljive</w:t>
      </w:r>
      <w:r w:rsidR="00B83301" w:rsidRPr="00F94036">
        <w:rPr>
          <w:rFonts w:ascii="Arial" w:eastAsia="Arial" w:hAnsi="Arial" w:cs="Arial"/>
        </w:rPr>
        <w:t xml:space="preserve">. </w:t>
      </w:r>
    </w:p>
    <w:p w14:paraId="4DF75FEC" w14:textId="77777777" w:rsidR="00B26605" w:rsidRPr="00F94036" w:rsidRDefault="00B26605" w:rsidP="00C21359">
      <w:pPr>
        <w:spacing w:after="0" w:line="240" w:lineRule="auto"/>
        <w:jc w:val="both"/>
        <w:rPr>
          <w:rFonts w:ascii="Arial" w:eastAsia="Arial" w:hAnsi="Arial" w:cs="Arial"/>
        </w:rPr>
      </w:pPr>
    </w:p>
    <w:p w14:paraId="12D1B308" w14:textId="0D5E8308" w:rsidR="000561A4" w:rsidRDefault="00651D0B" w:rsidP="000561A4">
      <w:pPr>
        <w:spacing w:after="0" w:line="240" w:lineRule="auto"/>
        <w:jc w:val="both"/>
        <w:rPr>
          <w:rFonts w:ascii="Arial" w:eastAsia="Arial" w:hAnsi="Arial" w:cs="Arial"/>
        </w:rPr>
      </w:pPr>
      <w:r w:rsidRPr="00F94036">
        <w:rPr>
          <w:rFonts w:ascii="Arial" w:eastAsia="Arial" w:hAnsi="Arial" w:cs="Arial"/>
        </w:rPr>
        <w:t>Okoliščina</w:t>
      </w:r>
      <w:r w:rsidR="00024E0C" w:rsidRPr="00F94036">
        <w:rPr>
          <w:rFonts w:ascii="Arial" w:eastAsia="Arial" w:hAnsi="Arial" w:cs="Arial"/>
        </w:rPr>
        <w:t>, da si je predlagateljica</w:t>
      </w:r>
      <w:r w:rsidR="000561A4" w:rsidRPr="00F94036">
        <w:rPr>
          <w:rFonts w:ascii="Arial" w:eastAsia="Arial" w:hAnsi="Arial" w:cs="Arial"/>
        </w:rPr>
        <w:t xml:space="preserve"> po dogodkih od mimoidočih izposodila telefon in poklicala policijo, kjer je sporna ravnanja tudi nemudoma prijavila, </w:t>
      </w:r>
      <w:r w:rsidR="005112DC">
        <w:rPr>
          <w:rFonts w:ascii="Arial" w:eastAsia="Arial" w:hAnsi="Arial" w:cs="Arial"/>
        </w:rPr>
        <w:t>dodatno</w:t>
      </w:r>
      <w:r w:rsidR="005112DC" w:rsidRPr="00F94036">
        <w:rPr>
          <w:rFonts w:ascii="Arial" w:eastAsia="Arial" w:hAnsi="Arial" w:cs="Arial"/>
        </w:rPr>
        <w:t xml:space="preserve"> </w:t>
      </w:r>
      <w:r w:rsidR="000561A4" w:rsidRPr="00F94036">
        <w:rPr>
          <w:rFonts w:ascii="Arial" w:eastAsia="Arial" w:hAnsi="Arial" w:cs="Arial"/>
        </w:rPr>
        <w:t xml:space="preserve">izkazuje, da je bilo ravnanje kršitelja do predlagateljice iz njenega stališča nezaželeno, pri čemer iz dopisa MNZ izhaja, da je predlagateljica tudi v razgovoru s policisti izpovedala enako, zaradi česar je Zagovornik njene navedbe ocenil za prepričljive. Zagovornik je nadalje ocenil, da je bilo ravnanje kršitelja izjemno poniževalno in je žalilo predlagateljičino dostojanstvo. Tako ga je žrtev tudi dojemala. Zagovornik tudi ne dvomi, da je šlo za hujšo obliko dejanja, saj je bila predlagateljica v okviru izvajanja turističnih storitev, ki jih je pravočasno rezervirala upoštevaje vsa pravila nastanitvenih objektov, žaljena zaradi barve njene polti. Ostala je brez prenočišča ob pozni večerni uri v visoki sezoni v turističnem kraju, kar je njeno stisko nedvomno še povečalo. Klic na policijsko postajo, kamor je sporno ravnanje nemudoma prijavila, je opravila preko telefona mimoidočih, kar je bilo prav tako zagotovo neprijetno. Vse se je dogajalo v in ob javno dostopni turistični nastanitvi, torej na očeh javnosti. Zagovornik </w:t>
      </w:r>
      <w:r w:rsidR="00171134" w:rsidRPr="00F94036">
        <w:rPr>
          <w:rFonts w:ascii="Arial" w:eastAsia="Arial" w:hAnsi="Arial" w:cs="Arial"/>
        </w:rPr>
        <w:t xml:space="preserve">tudi </w:t>
      </w:r>
      <w:r w:rsidR="000561A4" w:rsidRPr="00F94036">
        <w:rPr>
          <w:rFonts w:ascii="Arial" w:eastAsia="Arial" w:hAnsi="Arial" w:cs="Arial"/>
        </w:rPr>
        <w:t xml:space="preserve">zato ocenjuje, da so bile izrečene opazke na barvo predlagateljičine </w:t>
      </w:r>
      <w:r w:rsidR="006F7757">
        <w:rPr>
          <w:rFonts w:ascii="Arial" w:eastAsia="Arial" w:hAnsi="Arial" w:cs="Arial"/>
        </w:rPr>
        <w:t>polti</w:t>
      </w:r>
      <w:r w:rsidR="000561A4" w:rsidRPr="00F94036">
        <w:rPr>
          <w:rFonts w:ascii="Arial" w:eastAsia="Arial" w:hAnsi="Arial" w:cs="Arial"/>
        </w:rPr>
        <w:t xml:space="preserve"> nedvomno take, da so žalile njeno dostojanstvo in da gre za ravnanje, ki ni v mejah družbeno sprejemljivega, in bi kršitelj moral že na podlagi splošno znanih dejstev sam prepoznati, da je njegovo ravnanje nezaželeno v smislu določbe prvega odstavka 8. člena ZVarD, zaradi česar dodatno opozorilo predlagateljice, da naj s tem preneha, ni bilo potrebno. Tako pričakovanje bi bilo tudi ob upoštevanju situacije, v kateri se je predlagateljica znašla, tudi sicer povsem neživljenjsko.</w:t>
      </w:r>
    </w:p>
    <w:p w14:paraId="09714718" w14:textId="77777777" w:rsidR="00C46D59" w:rsidRDefault="00C46D59" w:rsidP="000561A4">
      <w:pPr>
        <w:spacing w:after="0" w:line="240" w:lineRule="auto"/>
        <w:jc w:val="both"/>
        <w:rPr>
          <w:rFonts w:ascii="Arial" w:eastAsia="Arial" w:hAnsi="Arial" w:cs="Arial"/>
        </w:rPr>
      </w:pPr>
    </w:p>
    <w:p w14:paraId="69836FA1" w14:textId="6680F816" w:rsidR="00C46D59" w:rsidRDefault="00C46D59" w:rsidP="00C46D59">
      <w:pPr>
        <w:spacing w:after="0" w:line="240" w:lineRule="auto"/>
        <w:jc w:val="both"/>
        <w:rPr>
          <w:rFonts w:ascii="Arial" w:eastAsia="Arial" w:hAnsi="Arial" w:cs="Arial"/>
        </w:rPr>
      </w:pPr>
      <w:r w:rsidRPr="00CE68E3">
        <w:rPr>
          <w:rFonts w:ascii="Arial" w:eastAsia="Arial" w:hAnsi="Arial" w:cs="Arial"/>
        </w:rPr>
        <w:t xml:space="preserve">Zagovornik je na podlagi navedb v predlogu, ki so skladne z navedbami, ki jih je predlagateljica ponovila policistom, ugotovil še, da se je </w:t>
      </w:r>
      <w:r w:rsidR="00187AE0">
        <w:rPr>
          <w:rFonts w:ascii="Arial" w:eastAsia="Arial" w:hAnsi="Arial" w:cs="Arial"/>
        </w:rPr>
        <w:t>AA</w:t>
      </w:r>
      <w:r w:rsidRPr="00CE68E3">
        <w:rPr>
          <w:rFonts w:ascii="Arial" w:eastAsia="Arial" w:hAnsi="Arial" w:cs="Arial"/>
        </w:rPr>
        <w:t xml:space="preserve"> v komunikaciji s predlagateljico skliceval na barvo njene </w:t>
      </w:r>
      <w:r w:rsidR="009C475C">
        <w:rPr>
          <w:rFonts w:ascii="Arial" w:eastAsia="Arial" w:hAnsi="Arial" w:cs="Arial"/>
        </w:rPr>
        <w:t>polti</w:t>
      </w:r>
      <w:r w:rsidRPr="00CE68E3">
        <w:rPr>
          <w:rFonts w:ascii="Arial" w:eastAsia="Arial" w:hAnsi="Arial" w:cs="Arial"/>
        </w:rPr>
        <w:t xml:space="preserve">, kar pomeni, da je izkazan tudi </w:t>
      </w:r>
      <w:r w:rsidRPr="00CE68E3">
        <w:rPr>
          <w:rFonts w:ascii="Arial" w:eastAsia="Arial" w:hAnsi="Arial" w:cs="Arial"/>
          <w:b/>
          <w:bCs/>
        </w:rPr>
        <w:t>obstoj vzročne zveze med predlagateljičino osebno okoliščino</w:t>
      </w:r>
      <w:r w:rsidR="009C475C">
        <w:rPr>
          <w:rFonts w:ascii="Arial" w:eastAsia="Arial" w:hAnsi="Arial" w:cs="Arial"/>
          <w:b/>
          <w:bCs/>
        </w:rPr>
        <w:t xml:space="preserve"> rase oziroma </w:t>
      </w:r>
      <w:r w:rsidRPr="00CE68E3">
        <w:rPr>
          <w:rFonts w:ascii="Arial" w:eastAsia="Arial" w:hAnsi="Arial" w:cs="Arial"/>
          <w:b/>
          <w:bCs/>
        </w:rPr>
        <w:t xml:space="preserve">barve </w:t>
      </w:r>
      <w:r w:rsidR="009C475C">
        <w:rPr>
          <w:rFonts w:ascii="Arial" w:eastAsia="Arial" w:hAnsi="Arial" w:cs="Arial"/>
          <w:b/>
          <w:bCs/>
        </w:rPr>
        <w:t>polti</w:t>
      </w:r>
      <w:r w:rsidRPr="00CE68E3">
        <w:rPr>
          <w:rFonts w:ascii="Arial" w:eastAsia="Arial" w:hAnsi="Arial" w:cs="Arial"/>
          <w:b/>
          <w:bCs/>
        </w:rPr>
        <w:t xml:space="preserve"> in zgoraj opisanim neželenim ravnanjem</w:t>
      </w:r>
      <w:r w:rsidRPr="00CE68E3">
        <w:rPr>
          <w:rFonts w:ascii="Arial" w:eastAsia="Arial" w:hAnsi="Arial" w:cs="Arial"/>
        </w:rPr>
        <w:t xml:space="preserve"> domnevnega kršitelja, torej ravnanjem </w:t>
      </w:r>
      <w:r>
        <w:rPr>
          <w:rFonts w:ascii="Arial" w:eastAsia="Arial" w:hAnsi="Arial" w:cs="Arial"/>
        </w:rPr>
        <w:t>družbe</w:t>
      </w:r>
      <w:r w:rsidRPr="00CE68E3">
        <w:rPr>
          <w:rFonts w:ascii="Arial" w:eastAsia="Arial" w:hAnsi="Arial" w:cs="Arial"/>
        </w:rPr>
        <w:t xml:space="preserve"> oziroma ravnanjem </w:t>
      </w:r>
      <w:r>
        <w:rPr>
          <w:rFonts w:ascii="Arial" w:eastAsia="Arial" w:hAnsi="Arial" w:cs="Arial"/>
        </w:rPr>
        <w:t>družbinega</w:t>
      </w:r>
      <w:r w:rsidRPr="00CE68E3">
        <w:rPr>
          <w:rFonts w:ascii="Arial" w:eastAsia="Arial" w:hAnsi="Arial" w:cs="Arial"/>
        </w:rPr>
        <w:t xml:space="preserve"> zakonitega zastopnika družbe.</w:t>
      </w:r>
    </w:p>
    <w:p w14:paraId="1C488049" w14:textId="77777777" w:rsidR="000561A4" w:rsidRPr="000561A4" w:rsidRDefault="000561A4" w:rsidP="000561A4">
      <w:pPr>
        <w:spacing w:after="0" w:line="240" w:lineRule="auto"/>
        <w:jc w:val="both"/>
        <w:rPr>
          <w:rFonts w:ascii="Arial" w:eastAsia="Arial" w:hAnsi="Arial" w:cs="Arial"/>
        </w:rPr>
      </w:pPr>
    </w:p>
    <w:p w14:paraId="31DFCC23" w14:textId="59CFD785" w:rsidR="003319BC" w:rsidRDefault="0049687C" w:rsidP="0082299C">
      <w:pPr>
        <w:spacing w:after="0" w:line="240" w:lineRule="auto"/>
        <w:jc w:val="both"/>
        <w:rPr>
          <w:rFonts w:ascii="Arial" w:eastAsia="Arial" w:hAnsi="Arial" w:cs="Arial"/>
        </w:rPr>
      </w:pPr>
      <w:r>
        <w:rPr>
          <w:rFonts w:ascii="Arial" w:eastAsia="Arial" w:hAnsi="Arial" w:cs="Arial"/>
        </w:rPr>
        <w:t xml:space="preserve">Z vsemi </w:t>
      </w:r>
      <w:r w:rsidR="00E46BF6">
        <w:rPr>
          <w:rFonts w:ascii="Arial" w:eastAsia="Arial" w:hAnsi="Arial" w:cs="Arial"/>
        </w:rPr>
        <w:t xml:space="preserve">izvedenimi dokazi in z </w:t>
      </w:r>
      <w:r>
        <w:rPr>
          <w:rFonts w:ascii="Arial" w:eastAsia="Arial" w:hAnsi="Arial" w:cs="Arial"/>
        </w:rPr>
        <w:t>navedenimi ugotovitvami in zaključki Zagovornika je bil</w:t>
      </w:r>
      <w:r w:rsidR="00AD27A6">
        <w:rPr>
          <w:rFonts w:ascii="Arial" w:eastAsia="Arial" w:hAnsi="Arial" w:cs="Arial"/>
        </w:rPr>
        <w:t xml:space="preserve"> kršitelj</w:t>
      </w:r>
      <w:r w:rsidR="00742416">
        <w:rPr>
          <w:rFonts w:ascii="Arial" w:eastAsia="Arial" w:hAnsi="Arial" w:cs="Arial"/>
        </w:rPr>
        <w:t xml:space="preserve"> seznanjen in </w:t>
      </w:r>
      <w:r w:rsidR="00AD27A6">
        <w:rPr>
          <w:rFonts w:ascii="Arial" w:eastAsia="Arial" w:hAnsi="Arial" w:cs="Arial"/>
        </w:rPr>
        <w:t xml:space="preserve">mu </w:t>
      </w:r>
      <w:r w:rsidR="00742416">
        <w:rPr>
          <w:rFonts w:ascii="Arial" w:eastAsia="Arial" w:hAnsi="Arial" w:cs="Arial"/>
        </w:rPr>
        <w:t xml:space="preserve">je bila dana možnost, da se do njih opredeli, pa tega ni storil oziroma </w:t>
      </w:r>
      <w:r w:rsidR="00742416">
        <w:rPr>
          <w:rFonts w:ascii="Arial" w:eastAsia="Arial" w:hAnsi="Arial" w:cs="Arial"/>
        </w:rPr>
        <w:lastRenderedPageBreak/>
        <w:t>ugotovitvam Zagovornika ni</w:t>
      </w:r>
      <w:r w:rsidR="0069452C">
        <w:rPr>
          <w:rFonts w:ascii="Arial" w:eastAsia="Arial" w:hAnsi="Arial" w:cs="Arial"/>
        </w:rPr>
        <w:t xml:space="preserve"> </w:t>
      </w:r>
      <w:r w:rsidR="000E22C5">
        <w:rPr>
          <w:rFonts w:ascii="Arial" w:eastAsia="Arial" w:hAnsi="Arial" w:cs="Arial"/>
        </w:rPr>
        <w:t>oporekal</w:t>
      </w:r>
      <w:r w:rsidR="0069452C">
        <w:rPr>
          <w:rFonts w:ascii="Arial" w:eastAsia="Arial" w:hAnsi="Arial" w:cs="Arial"/>
        </w:rPr>
        <w:t>,</w:t>
      </w:r>
      <w:r w:rsidR="0069452C" w:rsidRPr="0069452C">
        <w:rPr>
          <w:rFonts w:ascii="Arial" w:eastAsia="Arial" w:hAnsi="Arial" w:cs="Arial"/>
        </w:rPr>
        <w:t xml:space="preserve"> </w:t>
      </w:r>
      <w:r w:rsidR="00D15F20">
        <w:rPr>
          <w:rFonts w:ascii="Arial" w:eastAsia="Arial" w:hAnsi="Arial" w:cs="Arial"/>
        </w:rPr>
        <w:t>čeprav</w:t>
      </w:r>
      <w:r w:rsidR="0069452C" w:rsidRPr="004A5E38">
        <w:rPr>
          <w:rFonts w:ascii="Arial" w:eastAsia="Arial" w:hAnsi="Arial" w:cs="Arial"/>
        </w:rPr>
        <w:t xml:space="preserve"> </w:t>
      </w:r>
      <w:r w:rsidR="00AD27A6">
        <w:rPr>
          <w:rFonts w:ascii="Arial" w:eastAsia="Arial" w:hAnsi="Arial" w:cs="Arial"/>
        </w:rPr>
        <w:t>ga</w:t>
      </w:r>
      <w:r w:rsidR="00AD27A6" w:rsidRPr="004A5E38">
        <w:rPr>
          <w:rFonts w:ascii="Arial" w:eastAsia="Arial" w:hAnsi="Arial" w:cs="Arial"/>
        </w:rPr>
        <w:t xml:space="preserve"> </w:t>
      </w:r>
      <w:r w:rsidR="0069452C" w:rsidRPr="004A5E38">
        <w:rPr>
          <w:rFonts w:ascii="Arial" w:eastAsia="Arial" w:hAnsi="Arial" w:cs="Arial"/>
        </w:rPr>
        <w:t>je Zagovornik seznanil s pravilom obrnjenega dokaznega bremena iz 40. člena ZVarD.</w:t>
      </w:r>
    </w:p>
    <w:p w14:paraId="0B8B3244" w14:textId="7614209C" w:rsidR="00B438C9" w:rsidRDefault="00B438C9" w:rsidP="0082299C">
      <w:pPr>
        <w:spacing w:after="0" w:line="240" w:lineRule="auto"/>
        <w:jc w:val="both"/>
        <w:rPr>
          <w:rFonts w:ascii="Arial" w:eastAsia="Arial" w:hAnsi="Arial" w:cs="Arial"/>
        </w:rPr>
      </w:pPr>
    </w:p>
    <w:p w14:paraId="100023AD" w14:textId="518FAFE5" w:rsidR="004A1955" w:rsidRPr="004A1955" w:rsidRDefault="004A1955" w:rsidP="004A1955">
      <w:pPr>
        <w:spacing w:after="0" w:line="240" w:lineRule="auto"/>
        <w:jc w:val="both"/>
        <w:rPr>
          <w:rFonts w:ascii="Arial" w:eastAsia="Arial" w:hAnsi="Arial" w:cs="Arial"/>
        </w:rPr>
      </w:pPr>
      <w:r w:rsidRPr="004A1955">
        <w:rPr>
          <w:rFonts w:ascii="Arial" w:eastAsia="Arial" w:hAnsi="Arial" w:cs="Arial"/>
        </w:rPr>
        <w:t xml:space="preserve">Glede na navedeno Zagovornik ocenjuje, da </w:t>
      </w:r>
      <w:r w:rsidR="0041641D">
        <w:rPr>
          <w:rFonts w:ascii="Arial" w:eastAsia="Arial" w:hAnsi="Arial" w:cs="Arial"/>
        </w:rPr>
        <w:t>so bil</w:t>
      </w:r>
      <w:r w:rsidR="00470EA8">
        <w:rPr>
          <w:rFonts w:ascii="Arial" w:eastAsia="Arial" w:hAnsi="Arial" w:cs="Arial"/>
        </w:rPr>
        <w:t>i</w:t>
      </w:r>
      <w:r w:rsidR="0041641D">
        <w:rPr>
          <w:rFonts w:ascii="Arial" w:eastAsia="Arial" w:hAnsi="Arial" w:cs="Arial"/>
        </w:rPr>
        <w:t xml:space="preserve"> v postopku potrjen</w:t>
      </w:r>
      <w:r w:rsidR="004F1C34">
        <w:rPr>
          <w:rFonts w:ascii="Arial" w:eastAsia="Arial" w:hAnsi="Arial" w:cs="Arial"/>
        </w:rPr>
        <w:t xml:space="preserve">i predlagateljičini očitki o nadlegovanju, ki ga je bila deležna s strani </w:t>
      </w:r>
      <w:r w:rsidR="00F60324">
        <w:rPr>
          <w:rFonts w:ascii="Arial" w:eastAsia="Arial" w:hAnsi="Arial" w:cs="Arial"/>
        </w:rPr>
        <w:t>AA</w:t>
      </w:r>
      <w:r w:rsidR="001237AE">
        <w:rPr>
          <w:rFonts w:ascii="Arial" w:eastAsia="Arial" w:hAnsi="Arial" w:cs="Arial"/>
        </w:rPr>
        <w:t xml:space="preserve">, ki </w:t>
      </w:r>
      <w:r w:rsidR="00470EA8">
        <w:rPr>
          <w:rFonts w:ascii="Arial" w:eastAsia="Arial" w:hAnsi="Arial" w:cs="Arial"/>
        </w:rPr>
        <w:t xml:space="preserve">je </w:t>
      </w:r>
      <w:r w:rsidR="00C24C9C" w:rsidRPr="000561A4">
        <w:rPr>
          <w:rFonts w:ascii="Arial" w:eastAsia="Arial" w:hAnsi="Arial" w:cs="Arial"/>
        </w:rPr>
        <w:t xml:space="preserve">deloval v vlogi direktorja oziroma zakonitega zastopnika </w:t>
      </w:r>
      <w:r w:rsidR="001237AE">
        <w:rPr>
          <w:rFonts w:ascii="Arial" w:eastAsia="Arial" w:hAnsi="Arial" w:cs="Arial"/>
        </w:rPr>
        <w:t xml:space="preserve">družbe in </w:t>
      </w:r>
      <w:r w:rsidR="00C24C9C" w:rsidRPr="000561A4">
        <w:rPr>
          <w:rFonts w:ascii="Arial" w:eastAsia="Arial" w:hAnsi="Arial" w:cs="Arial"/>
        </w:rPr>
        <w:t xml:space="preserve">je obravnavano dejanje storil pri opravljanju dejavnosti </w:t>
      </w:r>
      <w:r w:rsidR="001237AE">
        <w:rPr>
          <w:rFonts w:ascii="Arial" w:eastAsia="Arial" w:hAnsi="Arial" w:cs="Arial"/>
        </w:rPr>
        <w:t>družbe</w:t>
      </w:r>
      <w:r w:rsidR="006548D5">
        <w:rPr>
          <w:rFonts w:ascii="Arial" w:eastAsia="Arial" w:hAnsi="Arial" w:cs="Arial"/>
        </w:rPr>
        <w:t xml:space="preserve"> in v njenem imenu</w:t>
      </w:r>
      <w:r w:rsidR="00C24C9C" w:rsidRPr="000561A4">
        <w:rPr>
          <w:rFonts w:ascii="Arial" w:eastAsia="Arial" w:hAnsi="Arial" w:cs="Arial"/>
        </w:rPr>
        <w:t xml:space="preserve">. </w:t>
      </w:r>
      <w:r w:rsidR="00473164">
        <w:rPr>
          <w:rFonts w:ascii="Arial" w:eastAsia="Arial" w:hAnsi="Arial" w:cs="Arial"/>
        </w:rPr>
        <w:t>P</w:t>
      </w:r>
      <w:r w:rsidR="001D166D">
        <w:rPr>
          <w:rFonts w:ascii="Arial" w:eastAsia="Arial" w:hAnsi="Arial" w:cs="Arial"/>
        </w:rPr>
        <w:t>redlagateljica</w:t>
      </w:r>
      <w:r w:rsidR="00473164">
        <w:rPr>
          <w:rFonts w:ascii="Arial" w:eastAsia="Arial" w:hAnsi="Arial" w:cs="Arial"/>
        </w:rPr>
        <w:t xml:space="preserve"> je</w:t>
      </w:r>
      <w:r w:rsidRPr="004A1955">
        <w:rPr>
          <w:rFonts w:ascii="Arial" w:eastAsia="Arial" w:hAnsi="Arial" w:cs="Arial"/>
        </w:rPr>
        <w:t xml:space="preserve"> </w:t>
      </w:r>
      <w:r w:rsidR="00867ADB">
        <w:rPr>
          <w:rFonts w:ascii="Arial" w:eastAsia="Arial" w:hAnsi="Arial" w:cs="Arial"/>
        </w:rPr>
        <w:t>namreč</w:t>
      </w:r>
      <w:r w:rsidRPr="004A1955">
        <w:rPr>
          <w:rFonts w:ascii="Arial" w:eastAsia="Arial" w:hAnsi="Arial" w:cs="Arial"/>
        </w:rPr>
        <w:t xml:space="preserve"> </w:t>
      </w:r>
      <w:r w:rsidR="001D166D">
        <w:rPr>
          <w:rFonts w:ascii="Arial" w:eastAsia="Arial" w:hAnsi="Arial" w:cs="Arial"/>
        </w:rPr>
        <w:t>dokazala</w:t>
      </w:r>
      <w:r w:rsidRPr="004A1955">
        <w:rPr>
          <w:rFonts w:ascii="Arial" w:eastAsia="Arial" w:hAnsi="Arial" w:cs="Arial"/>
        </w:rPr>
        <w:t>, da</w:t>
      </w:r>
      <w:r w:rsidR="00022E93">
        <w:rPr>
          <w:rFonts w:ascii="Arial" w:eastAsia="Arial" w:hAnsi="Arial" w:cs="Arial"/>
        </w:rPr>
        <w:t xml:space="preserve"> je neželeno ravnanje </w:t>
      </w:r>
      <w:r w:rsidR="00867ADB">
        <w:rPr>
          <w:rFonts w:ascii="Arial" w:eastAsia="Arial" w:hAnsi="Arial" w:cs="Arial"/>
        </w:rPr>
        <w:t>zastopnika družbe</w:t>
      </w:r>
      <w:r w:rsidR="00022E93">
        <w:rPr>
          <w:rFonts w:ascii="Arial" w:eastAsia="Arial" w:hAnsi="Arial" w:cs="Arial"/>
        </w:rPr>
        <w:t xml:space="preserve">, ki je </w:t>
      </w:r>
      <w:r w:rsidR="00022E93" w:rsidRPr="003B489A">
        <w:rPr>
          <w:rFonts w:ascii="Arial" w:eastAsia="Arial" w:hAnsi="Arial" w:cs="Arial"/>
        </w:rPr>
        <w:t xml:space="preserve">bilo </w:t>
      </w:r>
      <w:r w:rsidR="003B489A" w:rsidRPr="003B489A">
        <w:rPr>
          <w:rFonts w:ascii="Arial" w:eastAsia="Arial" w:hAnsi="Arial" w:cs="Arial"/>
        </w:rPr>
        <w:t>posledica njene</w:t>
      </w:r>
      <w:r w:rsidR="00022E93" w:rsidRPr="003B489A">
        <w:rPr>
          <w:rFonts w:ascii="Arial" w:eastAsia="Arial" w:hAnsi="Arial" w:cs="Arial"/>
        </w:rPr>
        <w:t xml:space="preserve"> </w:t>
      </w:r>
      <w:r w:rsidR="00A13EA2" w:rsidRPr="003B489A">
        <w:rPr>
          <w:rFonts w:ascii="Arial" w:eastAsia="Arial" w:hAnsi="Arial" w:cs="Arial"/>
        </w:rPr>
        <w:t>osebn</w:t>
      </w:r>
      <w:r w:rsidR="003B489A" w:rsidRPr="003B489A">
        <w:rPr>
          <w:rFonts w:ascii="Arial" w:eastAsia="Arial" w:hAnsi="Arial" w:cs="Arial"/>
        </w:rPr>
        <w:t>e</w:t>
      </w:r>
      <w:r w:rsidR="00A13EA2" w:rsidRPr="003B489A">
        <w:rPr>
          <w:rFonts w:ascii="Arial" w:eastAsia="Arial" w:hAnsi="Arial" w:cs="Arial"/>
        </w:rPr>
        <w:t xml:space="preserve"> okoliščin</w:t>
      </w:r>
      <w:r w:rsidR="003B489A" w:rsidRPr="003B489A">
        <w:rPr>
          <w:rFonts w:ascii="Arial" w:eastAsia="Arial" w:hAnsi="Arial" w:cs="Arial"/>
        </w:rPr>
        <w:t>e</w:t>
      </w:r>
      <w:r w:rsidR="00A13EA2" w:rsidRPr="003B489A">
        <w:rPr>
          <w:rFonts w:ascii="Arial" w:eastAsia="Arial" w:hAnsi="Arial" w:cs="Arial"/>
        </w:rPr>
        <w:t xml:space="preserve"> rase oziroma barve </w:t>
      </w:r>
      <w:r w:rsidR="00D77E41">
        <w:rPr>
          <w:rFonts w:ascii="Arial" w:eastAsia="Arial" w:hAnsi="Arial" w:cs="Arial"/>
        </w:rPr>
        <w:t>polti</w:t>
      </w:r>
      <w:r w:rsidR="00A13EA2" w:rsidRPr="003B489A">
        <w:rPr>
          <w:rFonts w:ascii="Arial" w:eastAsia="Arial" w:hAnsi="Arial" w:cs="Arial"/>
        </w:rPr>
        <w:t>, imelo učinek, da je</w:t>
      </w:r>
      <w:r w:rsidR="003B489A" w:rsidRPr="003B489A">
        <w:rPr>
          <w:rFonts w:ascii="Arial" w:eastAsia="Arial" w:hAnsi="Arial" w:cs="Arial"/>
        </w:rPr>
        <w:t xml:space="preserve"> ustvarilo okolje, ki ga je doživljala kot sovražno, ponižujoče, sramotilno in žaljivo in ki je žalilo njeno dostojanstvo</w:t>
      </w:r>
      <w:r w:rsidR="006031C3">
        <w:rPr>
          <w:rFonts w:ascii="Arial" w:eastAsia="Arial" w:hAnsi="Arial" w:cs="Arial"/>
        </w:rPr>
        <w:t>, k</w:t>
      </w:r>
      <w:r w:rsidR="00473164">
        <w:rPr>
          <w:rFonts w:ascii="Arial" w:eastAsia="Arial" w:hAnsi="Arial" w:cs="Arial"/>
        </w:rPr>
        <w:t>ar pomeni, da</w:t>
      </w:r>
      <w:r w:rsidRPr="004A1955">
        <w:rPr>
          <w:rFonts w:ascii="Arial" w:eastAsia="Arial" w:hAnsi="Arial" w:cs="Arial"/>
        </w:rPr>
        <w:t xml:space="preserve"> </w:t>
      </w:r>
      <w:r w:rsidR="001D166D">
        <w:rPr>
          <w:rFonts w:ascii="Arial" w:eastAsia="Arial" w:hAnsi="Arial" w:cs="Arial"/>
        </w:rPr>
        <w:t xml:space="preserve">je bila </w:t>
      </w:r>
      <w:r w:rsidR="00B74241">
        <w:rPr>
          <w:rFonts w:ascii="Arial" w:eastAsia="Arial" w:hAnsi="Arial" w:cs="Arial"/>
        </w:rPr>
        <w:t>žrtev nadlegovanja kot poseb</w:t>
      </w:r>
      <w:r w:rsidR="00D900FA">
        <w:rPr>
          <w:rFonts w:ascii="Arial" w:eastAsia="Arial" w:hAnsi="Arial" w:cs="Arial"/>
        </w:rPr>
        <w:t>ne</w:t>
      </w:r>
      <w:r w:rsidR="00B74241">
        <w:rPr>
          <w:rFonts w:ascii="Arial" w:eastAsia="Arial" w:hAnsi="Arial" w:cs="Arial"/>
        </w:rPr>
        <w:t xml:space="preserve"> oblike diskriminacije.</w:t>
      </w:r>
    </w:p>
    <w:bookmarkEnd w:id="17"/>
    <w:p w14:paraId="7065706C" w14:textId="77777777" w:rsidR="004A1955" w:rsidRPr="004A1955" w:rsidRDefault="004A1955" w:rsidP="004A1955">
      <w:pPr>
        <w:spacing w:after="0" w:line="240" w:lineRule="auto"/>
        <w:jc w:val="both"/>
        <w:rPr>
          <w:rFonts w:ascii="Arial" w:eastAsia="Arial" w:hAnsi="Arial" w:cs="Arial"/>
        </w:rPr>
      </w:pPr>
    </w:p>
    <w:p w14:paraId="7E96D17F" w14:textId="475910EF" w:rsidR="004A1955" w:rsidRDefault="000561A4" w:rsidP="004A1955">
      <w:pPr>
        <w:spacing w:after="0" w:line="240" w:lineRule="auto"/>
        <w:jc w:val="both"/>
        <w:rPr>
          <w:rFonts w:ascii="Arial" w:eastAsia="Arial" w:hAnsi="Arial" w:cs="Arial"/>
        </w:rPr>
      </w:pPr>
      <w:bookmarkStart w:id="18" w:name="_Hlk193203866"/>
      <w:r>
        <w:rPr>
          <w:rFonts w:ascii="Arial" w:eastAsia="Arial" w:hAnsi="Arial" w:cs="Arial"/>
        </w:rPr>
        <w:t>S tem je utemeljena odločitev Zagovornika</w:t>
      </w:r>
      <w:r w:rsidR="00942FEC">
        <w:rPr>
          <w:rFonts w:ascii="Arial" w:eastAsia="Arial" w:hAnsi="Arial" w:cs="Arial"/>
        </w:rPr>
        <w:t xml:space="preserve">, </w:t>
      </w:r>
      <w:r w:rsidR="004A1955" w:rsidRPr="004A1955">
        <w:rPr>
          <w:rFonts w:ascii="Arial" w:eastAsia="Arial" w:hAnsi="Arial" w:cs="Arial"/>
        </w:rPr>
        <w:t xml:space="preserve">kot izhaja iz </w:t>
      </w:r>
      <w:r w:rsidR="00040D31">
        <w:rPr>
          <w:rFonts w:ascii="Arial" w:eastAsia="Arial" w:hAnsi="Arial" w:cs="Arial"/>
        </w:rPr>
        <w:t>2</w:t>
      </w:r>
      <w:r w:rsidR="004A1955" w:rsidRPr="00C25BDF">
        <w:rPr>
          <w:rFonts w:ascii="Arial" w:eastAsia="Arial" w:hAnsi="Arial" w:cs="Arial"/>
        </w:rPr>
        <w:t>. točke</w:t>
      </w:r>
      <w:r w:rsidR="004A1955" w:rsidRPr="004A1955">
        <w:rPr>
          <w:rFonts w:ascii="Arial" w:eastAsia="Arial" w:hAnsi="Arial" w:cs="Arial"/>
        </w:rPr>
        <w:t xml:space="preserve"> izreka te odločbe. </w:t>
      </w:r>
    </w:p>
    <w:bookmarkEnd w:id="18"/>
    <w:p w14:paraId="09568FC0" w14:textId="77777777" w:rsidR="00CD5359" w:rsidRDefault="00CD5359" w:rsidP="0082299C">
      <w:pPr>
        <w:spacing w:after="0" w:line="240" w:lineRule="auto"/>
        <w:jc w:val="both"/>
        <w:rPr>
          <w:rFonts w:ascii="Arial" w:eastAsia="Arial" w:hAnsi="Arial" w:cs="Arial"/>
        </w:rPr>
      </w:pPr>
    </w:p>
    <w:p w14:paraId="7327368D" w14:textId="4264C485" w:rsidR="00CE32BD" w:rsidRDefault="00CE32BD" w:rsidP="00CE32BD">
      <w:pPr>
        <w:spacing w:after="0" w:line="240" w:lineRule="auto"/>
        <w:jc w:val="center"/>
        <w:rPr>
          <w:rFonts w:ascii="Arial" w:eastAsia="Arial" w:hAnsi="Arial" w:cs="Arial"/>
        </w:rPr>
      </w:pPr>
      <w:r>
        <w:rPr>
          <w:rFonts w:ascii="Arial" w:eastAsia="Arial" w:hAnsi="Arial" w:cs="Arial"/>
        </w:rPr>
        <w:t>*</w:t>
      </w:r>
    </w:p>
    <w:p w14:paraId="62953E2B" w14:textId="77777777" w:rsidR="00CE2696" w:rsidRPr="00CE2696" w:rsidRDefault="00CE2696" w:rsidP="00CE2696">
      <w:pPr>
        <w:spacing w:after="0" w:line="240" w:lineRule="auto"/>
        <w:jc w:val="both"/>
        <w:rPr>
          <w:rFonts w:ascii="Arial" w:eastAsia="Arial" w:hAnsi="Arial" w:cs="Arial"/>
        </w:rPr>
      </w:pPr>
    </w:p>
    <w:p w14:paraId="7E699D3A" w14:textId="7FF3B1AD" w:rsidR="00CE2854" w:rsidRPr="00CE2854" w:rsidRDefault="00CE2854" w:rsidP="00425D58">
      <w:pPr>
        <w:spacing w:after="0"/>
        <w:jc w:val="both"/>
        <w:rPr>
          <w:rFonts w:ascii="Arial" w:hAnsi="Arial" w:cs="Arial"/>
        </w:rPr>
      </w:pPr>
      <w:r w:rsidRPr="00CE2854">
        <w:rPr>
          <w:rFonts w:ascii="Arial" w:hAnsi="Arial" w:cs="Arial"/>
        </w:rPr>
        <w:t xml:space="preserve">Skladno s prvim odstavkom 35. člena ZVarD je postopek pri Zagovorniku za stranke brezplačen. Zato je Zagovornik odločil, da posebni stroški v tem postopku niso nastali, kakor izhaja iz </w:t>
      </w:r>
      <w:r w:rsidR="005B17E5">
        <w:rPr>
          <w:rFonts w:ascii="Arial" w:hAnsi="Arial" w:cs="Arial"/>
        </w:rPr>
        <w:t>3</w:t>
      </w:r>
      <w:r w:rsidRPr="005A13A1">
        <w:rPr>
          <w:rFonts w:ascii="Arial" w:hAnsi="Arial" w:cs="Arial"/>
        </w:rPr>
        <w:t>. točke</w:t>
      </w:r>
      <w:r w:rsidRPr="00CE2854">
        <w:rPr>
          <w:rFonts w:ascii="Arial" w:hAnsi="Arial" w:cs="Arial"/>
        </w:rPr>
        <w:t xml:space="preserve"> izreka te odločbe.</w:t>
      </w:r>
    </w:p>
    <w:p w14:paraId="10E785EB" w14:textId="77777777" w:rsidR="00CE2854" w:rsidRDefault="00CE2854" w:rsidP="00CE2854">
      <w:pPr>
        <w:spacing w:after="0"/>
        <w:rPr>
          <w:rFonts w:ascii="Arial" w:hAnsi="Arial" w:cs="Arial"/>
          <w:b/>
          <w:bCs/>
        </w:rPr>
      </w:pPr>
    </w:p>
    <w:p w14:paraId="2E4FC624" w14:textId="373709AE" w:rsidR="00205142" w:rsidRDefault="00205142">
      <w:pPr>
        <w:rPr>
          <w:rFonts w:ascii="Arial" w:hAnsi="Arial" w:cs="Arial"/>
          <w:b/>
          <w:bCs/>
        </w:rPr>
      </w:pPr>
    </w:p>
    <w:p w14:paraId="1D09551A" w14:textId="18311719" w:rsidR="00CE2854" w:rsidRPr="00CE2854" w:rsidRDefault="00CE2854" w:rsidP="00CE2854">
      <w:pPr>
        <w:spacing w:after="0"/>
        <w:rPr>
          <w:rFonts w:ascii="Arial" w:hAnsi="Arial" w:cs="Arial"/>
          <w:b/>
          <w:bCs/>
        </w:rPr>
      </w:pPr>
      <w:r w:rsidRPr="00CE2854">
        <w:rPr>
          <w:rFonts w:ascii="Arial" w:hAnsi="Arial" w:cs="Arial"/>
          <w:b/>
          <w:bCs/>
        </w:rPr>
        <w:t xml:space="preserve">Pouk o pravnem sredstvu: </w:t>
      </w:r>
    </w:p>
    <w:p w14:paraId="0A1279ED" w14:textId="77777777" w:rsidR="00CE2854" w:rsidRPr="00CE2854" w:rsidRDefault="00CE2854" w:rsidP="00425D58">
      <w:pPr>
        <w:spacing w:after="0"/>
        <w:jc w:val="both"/>
        <w:rPr>
          <w:rFonts w:ascii="Arial" w:hAnsi="Arial" w:cs="Arial"/>
        </w:rPr>
      </w:pPr>
      <w:r w:rsidRPr="00CE2854">
        <w:rPr>
          <w:rFonts w:ascii="Arial" w:hAnsi="Arial" w:cs="Arial"/>
        </w:rPr>
        <w:t>Zoper to odločbo ni pritožbe, dovoljen pa je upravni spor. Upravni spor stranka lahko sproži s tožbo, ki jo v 30 dneh od vročitve odločbe vloži na Upravno sodišče Republike Slovenije, Fajfarjeva ulica 33, 1000 Ljubljana. Tožbo vloži neposredno pisno ali jo pošlje po pošti. Skupaj z morebitnimi prilogami jo vloži v najmanj treh izvodih. K njej mora priložiti tudi to odločbo v izvirniku ali prepisu.</w:t>
      </w:r>
    </w:p>
    <w:p w14:paraId="01DC2469" w14:textId="77777777" w:rsidR="00CE2854" w:rsidRPr="00CE2854" w:rsidRDefault="00CE2854" w:rsidP="00CE2854">
      <w:pPr>
        <w:spacing w:after="0"/>
        <w:rPr>
          <w:rFonts w:ascii="Arial" w:hAnsi="Arial" w:cs="Arial"/>
        </w:rPr>
      </w:pPr>
    </w:p>
    <w:p w14:paraId="054DFD37" w14:textId="77777777" w:rsidR="00CE2854" w:rsidRPr="00CE2854" w:rsidRDefault="00CE2854" w:rsidP="00CE2854">
      <w:pPr>
        <w:spacing w:after="0"/>
        <w:rPr>
          <w:rFonts w:ascii="Arial" w:hAnsi="Arial" w:cs="Arial"/>
        </w:rPr>
      </w:pPr>
    </w:p>
    <w:p w14:paraId="1BF7E373" w14:textId="77777777" w:rsidR="00CE2854" w:rsidRPr="00CE2854" w:rsidRDefault="00CE2854" w:rsidP="00CE2854">
      <w:pPr>
        <w:spacing w:after="0"/>
        <w:rPr>
          <w:rFonts w:ascii="Arial" w:hAnsi="Arial" w:cs="Arial"/>
        </w:rPr>
      </w:pPr>
      <w:r w:rsidRPr="00CE2854">
        <w:rPr>
          <w:rFonts w:ascii="Arial" w:hAnsi="Arial" w:cs="Arial"/>
        </w:rPr>
        <w:t>Postopek vodila:</w:t>
      </w:r>
    </w:p>
    <w:p w14:paraId="0FDD7CA9" w14:textId="4AFF2365" w:rsidR="00CE2854" w:rsidRPr="00CE2854" w:rsidRDefault="00CE2854" w:rsidP="00CE2854">
      <w:pPr>
        <w:spacing w:after="0"/>
        <w:rPr>
          <w:rFonts w:ascii="Arial" w:hAnsi="Arial" w:cs="Arial"/>
        </w:rPr>
      </w:pPr>
      <w:r>
        <w:rPr>
          <w:rFonts w:ascii="Arial" w:hAnsi="Arial" w:cs="Arial"/>
        </w:rPr>
        <w:t xml:space="preserve">Petra Klepec LL.M. </w:t>
      </w:r>
      <w:r w:rsidRPr="00CE2854">
        <w:rPr>
          <w:rFonts w:ascii="Arial" w:hAnsi="Arial" w:cs="Arial"/>
          <w:sz w:val="16"/>
          <w:szCs w:val="16"/>
        </w:rPr>
        <w:t>(ZRN)</w:t>
      </w:r>
      <w:r>
        <w:rPr>
          <w:rFonts w:ascii="Arial" w:hAnsi="Arial" w:cs="Arial"/>
        </w:rPr>
        <w:t xml:space="preserve">             </w:t>
      </w:r>
      <w:r w:rsidRPr="00CE2854">
        <w:rPr>
          <w:rFonts w:ascii="Arial" w:hAnsi="Arial" w:cs="Arial"/>
        </w:rPr>
        <w:t xml:space="preserve">                                               </w:t>
      </w:r>
      <w:r w:rsidR="006E6254">
        <w:rPr>
          <w:rFonts w:ascii="Arial" w:hAnsi="Arial" w:cs="Arial"/>
        </w:rPr>
        <w:t xml:space="preserve">   </w:t>
      </w:r>
      <w:r w:rsidRPr="00CE2854">
        <w:rPr>
          <w:rFonts w:ascii="Arial" w:hAnsi="Arial" w:cs="Arial"/>
        </w:rPr>
        <w:t xml:space="preserve">  Miha Lobnik</w:t>
      </w:r>
    </w:p>
    <w:p w14:paraId="3F04169E" w14:textId="3E5E65BA" w:rsidR="00CE2854" w:rsidRPr="00CE2854" w:rsidRDefault="00CE2854" w:rsidP="00CE2854">
      <w:pPr>
        <w:spacing w:after="0"/>
        <w:rPr>
          <w:rFonts w:ascii="Arial" w:hAnsi="Arial" w:cs="Arial"/>
        </w:rPr>
      </w:pPr>
      <w:r w:rsidRPr="00CE2854">
        <w:rPr>
          <w:rFonts w:ascii="Arial" w:hAnsi="Arial" w:cs="Arial"/>
        </w:rPr>
        <w:t xml:space="preserve">Samostojna svetovalka Zagovornika       </w:t>
      </w:r>
      <w:r w:rsidRPr="00CE2854">
        <w:rPr>
          <w:rFonts w:ascii="Arial" w:hAnsi="Arial" w:cs="Arial"/>
        </w:rPr>
        <w:tab/>
      </w:r>
      <w:r w:rsidR="006E6254">
        <w:rPr>
          <w:rFonts w:ascii="Arial" w:hAnsi="Arial" w:cs="Arial"/>
        </w:rPr>
        <w:t xml:space="preserve">     </w:t>
      </w:r>
      <w:r w:rsidRPr="00CE2854">
        <w:rPr>
          <w:rFonts w:ascii="Arial" w:hAnsi="Arial" w:cs="Arial"/>
        </w:rPr>
        <w:tab/>
        <w:t xml:space="preserve">     ZAGOVORNIK NAČELA ENAKOSTI</w:t>
      </w:r>
      <w:r w:rsidRPr="00CE2854">
        <w:rPr>
          <w:rFonts w:ascii="Arial" w:hAnsi="Arial" w:cs="Arial"/>
        </w:rPr>
        <w:tab/>
        <w:t xml:space="preserve"> </w:t>
      </w:r>
      <w:r w:rsidR="006E6254">
        <w:rPr>
          <w:rFonts w:ascii="Arial" w:hAnsi="Arial" w:cs="Arial"/>
        </w:rPr>
        <w:t xml:space="preserve"> </w:t>
      </w:r>
    </w:p>
    <w:p w14:paraId="1AE48038" w14:textId="77777777" w:rsidR="00CE2854" w:rsidRDefault="00CE2854" w:rsidP="00CE2854">
      <w:pPr>
        <w:spacing w:after="0"/>
        <w:rPr>
          <w:rFonts w:ascii="Arial" w:hAnsi="Arial" w:cs="Arial"/>
        </w:rPr>
      </w:pPr>
    </w:p>
    <w:p w14:paraId="30C6CA19" w14:textId="77777777" w:rsidR="003706F6" w:rsidRDefault="003706F6" w:rsidP="00CE2854">
      <w:pPr>
        <w:spacing w:after="0"/>
        <w:rPr>
          <w:rFonts w:ascii="Arial" w:hAnsi="Arial" w:cs="Arial"/>
        </w:rPr>
      </w:pPr>
    </w:p>
    <w:p w14:paraId="28606B0D" w14:textId="77777777" w:rsidR="003706F6" w:rsidRPr="00CE2854" w:rsidRDefault="003706F6" w:rsidP="00CE2854">
      <w:pPr>
        <w:spacing w:after="0"/>
        <w:rPr>
          <w:rFonts w:ascii="Arial" w:hAnsi="Arial" w:cs="Arial"/>
        </w:rPr>
      </w:pPr>
    </w:p>
    <w:p w14:paraId="35098035" w14:textId="77777777" w:rsidR="00CE2854" w:rsidRPr="00CE2854" w:rsidRDefault="00CE2854" w:rsidP="00CE2854">
      <w:pPr>
        <w:spacing w:after="0"/>
        <w:rPr>
          <w:rFonts w:ascii="Arial" w:hAnsi="Arial" w:cs="Arial"/>
        </w:rPr>
      </w:pPr>
      <w:r w:rsidRPr="00CE2854">
        <w:rPr>
          <w:rFonts w:ascii="Arial" w:hAnsi="Arial" w:cs="Arial"/>
        </w:rPr>
        <w:t>Vročiti:</w:t>
      </w:r>
    </w:p>
    <w:p w14:paraId="6BE0A93D" w14:textId="60FB39E0" w:rsidR="00102756" w:rsidRDefault="00CE2854" w:rsidP="00CE2854">
      <w:pPr>
        <w:spacing w:after="0"/>
        <w:rPr>
          <w:rFonts w:ascii="Arial" w:hAnsi="Arial" w:cs="Arial"/>
        </w:rPr>
      </w:pPr>
      <w:r w:rsidRPr="00CE2854">
        <w:rPr>
          <w:rFonts w:ascii="Arial" w:hAnsi="Arial" w:cs="Arial"/>
        </w:rPr>
        <w:t xml:space="preserve">- </w:t>
      </w:r>
      <w:r w:rsidR="00102756">
        <w:rPr>
          <w:rFonts w:ascii="Arial" w:hAnsi="Arial" w:cs="Arial"/>
        </w:rPr>
        <w:t>družba</w:t>
      </w:r>
      <w:r w:rsidR="00102756" w:rsidRPr="00CE2854">
        <w:rPr>
          <w:rFonts w:ascii="Arial" w:hAnsi="Arial" w:cs="Arial"/>
        </w:rPr>
        <w:t xml:space="preserve"> – osebno  po ZUP</w:t>
      </w:r>
      <w:r w:rsidR="00102756">
        <w:rPr>
          <w:rFonts w:ascii="Arial" w:hAnsi="Arial" w:cs="Arial"/>
        </w:rPr>
        <w:t>,</w:t>
      </w:r>
    </w:p>
    <w:p w14:paraId="2E7697BF" w14:textId="1ADD3AEF" w:rsidR="00CE2854" w:rsidRPr="00CE2854" w:rsidRDefault="00102756" w:rsidP="00CE2854">
      <w:pPr>
        <w:spacing w:after="0"/>
        <w:rPr>
          <w:rFonts w:ascii="Arial" w:hAnsi="Arial" w:cs="Arial"/>
        </w:rPr>
      </w:pPr>
      <w:r>
        <w:rPr>
          <w:rFonts w:ascii="Arial" w:hAnsi="Arial" w:cs="Arial"/>
        </w:rPr>
        <w:t xml:space="preserve">- </w:t>
      </w:r>
      <w:r w:rsidR="00CE2854" w:rsidRPr="00CE2854">
        <w:rPr>
          <w:rFonts w:ascii="Arial" w:hAnsi="Arial" w:cs="Arial"/>
        </w:rPr>
        <w:t>predlagatelj</w:t>
      </w:r>
      <w:r w:rsidR="00842701">
        <w:rPr>
          <w:rFonts w:ascii="Arial" w:hAnsi="Arial" w:cs="Arial"/>
        </w:rPr>
        <w:t>ica</w:t>
      </w:r>
      <w:r w:rsidR="00CE2854" w:rsidRPr="00CE2854">
        <w:rPr>
          <w:rFonts w:ascii="Arial" w:hAnsi="Arial" w:cs="Arial"/>
        </w:rPr>
        <w:t xml:space="preserve"> </w:t>
      </w:r>
      <w:r>
        <w:rPr>
          <w:rFonts w:ascii="Arial" w:hAnsi="Arial" w:cs="Arial"/>
        </w:rPr>
        <w:t xml:space="preserve">- </w:t>
      </w:r>
      <w:r w:rsidR="00CE2854" w:rsidRPr="00CE2854">
        <w:rPr>
          <w:rFonts w:ascii="Arial" w:hAnsi="Arial" w:cs="Arial"/>
        </w:rPr>
        <w:t xml:space="preserve">vročanje po e-pošti, </w:t>
      </w:r>
    </w:p>
    <w:p w14:paraId="0BFF2A97" w14:textId="7735E1A7" w:rsidR="00280BBA" w:rsidRPr="00757715" w:rsidRDefault="00CE2854" w:rsidP="00CE2854">
      <w:pPr>
        <w:spacing w:after="0"/>
        <w:rPr>
          <w:rFonts w:ascii="Arial" w:hAnsi="Arial" w:cs="Arial"/>
        </w:rPr>
      </w:pPr>
      <w:r w:rsidRPr="00CE2854">
        <w:rPr>
          <w:rFonts w:ascii="Arial" w:hAnsi="Arial" w:cs="Arial"/>
        </w:rPr>
        <w:t>- zbirka dok. gradiva.</w:t>
      </w:r>
    </w:p>
    <w:sectPr w:rsidR="00280BBA" w:rsidRPr="00757715" w:rsidSect="00EF2264">
      <w:footerReference w:type="default" r:id="rId11"/>
      <w:headerReference w:type="first" r:id="rId12"/>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3431" w14:textId="77777777" w:rsidR="00E250C1" w:rsidRDefault="00E250C1" w:rsidP="00792A5E">
      <w:pPr>
        <w:spacing w:line="240" w:lineRule="auto"/>
      </w:pPr>
      <w:r>
        <w:separator/>
      </w:r>
    </w:p>
  </w:endnote>
  <w:endnote w:type="continuationSeparator" w:id="0">
    <w:p w14:paraId="1B5AB88B" w14:textId="77777777" w:rsidR="00E250C1" w:rsidRDefault="00E250C1" w:rsidP="00792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Noway-Light">
    <w:altName w:val="Times New Roman"/>
    <w:charset w:val="00"/>
    <w:family w:val="roman"/>
    <w:pitch w:val="default"/>
  </w:font>
  <w:font w:name="Arial Unicode MS">
    <w:altName w:val="Yu Gothic"/>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374318"/>
      <w:docPartObj>
        <w:docPartGallery w:val="Page Numbers (Bottom of Page)"/>
        <w:docPartUnique/>
      </w:docPartObj>
    </w:sdtPr>
    <w:sdtEndPr>
      <w:rPr>
        <w:rFonts w:ascii="Arial" w:hAnsi="Arial" w:cs="Arial"/>
        <w:sz w:val="20"/>
        <w:szCs w:val="20"/>
      </w:rPr>
    </w:sdtEndPr>
    <w:sdtContent>
      <w:p w14:paraId="2709442F" w14:textId="77777777" w:rsidR="00D41359" w:rsidRPr="00D41359" w:rsidRDefault="00D87934">
        <w:pPr>
          <w:pStyle w:val="Noga"/>
          <w:jc w:val="center"/>
          <w:rPr>
            <w:rFonts w:ascii="Arial" w:hAnsi="Arial" w:cs="Arial"/>
            <w:sz w:val="20"/>
            <w:szCs w:val="20"/>
          </w:rPr>
        </w:pPr>
        <w:r>
          <w:rPr>
            <w:rFonts w:ascii="Arial" w:hAnsi="Arial" w:cs="Arial"/>
            <w:sz w:val="20"/>
            <w:szCs w:val="20"/>
          </w:rPr>
          <w:t xml:space="preserve">Stran </w:t>
        </w:r>
        <w:r w:rsidRPr="00D87934">
          <w:rPr>
            <w:rFonts w:ascii="Arial" w:hAnsi="Arial" w:cs="Arial"/>
            <w:b/>
            <w:sz w:val="20"/>
            <w:szCs w:val="20"/>
          </w:rPr>
          <w:fldChar w:fldCharType="begin"/>
        </w:r>
        <w:r w:rsidRPr="00D87934">
          <w:rPr>
            <w:rFonts w:ascii="Arial" w:hAnsi="Arial" w:cs="Arial"/>
            <w:b/>
            <w:sz w:val="20"/>
            <w:szCs w:val="20"/>
          </w:rPr>
          <w:instrText xml:space="preserve"> PAGE   \* MERGEFORMAT </w:instrText>
        </w:r>
        <w:r w:rsidRPr="00D87934">
          <w:rPr>
            <w:rFonts w:ascii="Arial" w:hAnsi="Arial" w:cs="Arial"/>
            <w:b/>
            <w:sz w:val="20"/>
            <w:szCs w:val="20"/>
          </w:rPr>
          <w:fldChar w:fldCharType="separate"/>
        </w:r>
        <w:r w:rsidR="006761DB">
          <w:rPr>
            <w:rFonts w:ascii="Arial" w:hAnsi="Arial" w:cs="Arial"/>
            <w:b/>
            <w:noProof/>
            <w:sz w:val="20"/>
            <w:szCs w:val="20"/>
          </w:rPr>
          <w:t>4</w:t>
        </w:r>
        <w:r w:rsidRPr="00D87934">
          <w:rPr>
            <w:rFonts w:ascii="Arial" w:hAnsi="Arial" w:cs="Arial"/>
            <w:b/>
            <w:sz w:val="20"/>
            <w:szCs w:val="20"/>
          </w:rPr>
          <w:fldChar w:fldCharType="end"/>
        </w:r>
        <w:r>
          <w:rPr>
            <w:rFonts w:ascii="Arial" w:hAnsi="Arial" w:cs="Arial"/>
            <w:sz w:val="20"/>
            <w:szCs w:val="20"/>
          </w:rPr>
          <w:t xml:space="preserve"> od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sidR="006761DB">
          <w:rPr>
            <w:rFonts w:ascii="Arial" w:hAnsi="Arial" w:cs="Arial"/>
            <w:noProof/>
            <w:sz w:val="20"/>
            <w:szCs w:val="20"/>
          </w:rPr>
          <w:t>4</w:t>
        </w:r>
        <w:r>
          <w:rPr>
            <w:rFonts w:ascii="Arial" w:hAnsi="Arial" w:cs="Arial"/>
            <w:sz w:val="20"/>
            <w:szCs w:val="20"/>
          </w:rPr>
          <w:fldChar w:fldCharType="end"/>
        </w:r>
      </w:p>
    </w:sdtContent>
  </w:sdt>
  <w:p w14:paraId="29897600" w14:textId="77777777" w:rsidR="00D41359" w:rsidRDefault="00D4135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2DC3" w14:textId="77777777" w:rsidR="00E250C1" w:rsidRDefault="00E250C1" w:rsidP="00792A5E">
      <w:pPr>
        <w:spacing w:line="240" w:lineRule="auto"/>
      </w:pPr>
      <w:r>
        <w:separator/>
      </w:r>
    </w:p>
  </w:footnote>
  <w:footnote w:type="continuationSeparator" w:id="0">
    <w:p w14:paraId="1BB5FAD5" w14:textId="77777777" w:rsidR="00E250C1" w:rsidRDefault="00E250C1" w:rsidP="00792A5E">
      <w:pPr>
        <w:spacing w:line="240" w:lineRule="auto"/>
      </w:pPr>
      <w:r>
        <w:continuationSeparator/>
      </w:r>
    </w:p>
  </w:footnote>
  <w:footnote w:id="1">
    <w:p w14:paraId="59D194C9" w14:textId="77777777" w:rsidR="00685FF1" w:rsidRPr="00160443" w:rsidRDefault="00685FF1" w:rsidP="00685FF1">
      <w:pPr>
        <w:pStyle w:val="Sprotnaopomba-besedilo"/>
        <w:jc w:val="both"/>
      </w:pPr>
      <w:r>
        <w:rPr>
          <w:rStyle w:val="Sprotnaopomba-sklic"/>
        </w:rPr>
        <w:footnoteRef/>
      </w:r>
      <w:r w:rsidRPr="00C40E06">
        <w:rPr>
          <w:lang w:val="de-AT"/>
        </w:rPr>
        <w:t xml:space="preserve"> </w:t>
      </w:r>
      <w:r w:rsidRPr="00160443">
        <w:t xml:space="preserve">Uradni list RS, št. </w:t>
      </w:r>
      <w:hyperlink r:id="rId1">
        <w:r w:rsidRPr="00160443">
          <w:rPr>
            <w:rStyle w:val="Hiperpovezava"/>
          </w:rPr>
          <w:t xml:space="preserve">33/16 </w:t>
        </w:r>
      </w:hyperlink>
      <w:r w:rsidRPr="00160443">
        <w:t xml:space="preserve">in </w:t>
      </w:r>
      <w:hyperlink r:id="rId2">
        <w:r w:rsidRPr="00160443">
          <w:rPr>
            <w:rStyle w:val="Hiperpovezava"/>
          </w:rPr>
          <w:t xml:space="preserve">21/18 </w:t>
        </w:r>
      </w:hyperlink>
      <w:r w:rsidRPr="00160443">
        <w:t xml:space="preserve">– </w:t>
      </w:r>
      <w:proofErr w:type="spellStart"/>
      <w:r w:rsidRPr="00160443">
        <w:t>ZNOrg</w:t>
      </w:r>
      <w:proofErr w:type="spellEnd"/>
      <w:r>
        <w:t>.</w:t>
      </w:r>
    </w:p>
  </w:footnote>
  <w:footnote w:id="2">
    <w:p w14:paraId="5845C22D" w14:textId="77777777" w:rsidR="00685FF1" w:rsidRPr="00160443" w:rsidRDefault="00685FF1" w:rsidP="00F131C0">
      <w:pPr>
        <w:pStyle w:val="Sprotnaopomba-besedilo"/>
        <w:jc w:val="both"/>
      </w:pPr>
      <w:r>
        <w:rPr>
          <w:rStyle w:val="Sprotnaopomba-sklic"/>
        </w:rPr>
        <w:footnoteRef/>
      </w:r>
      <w:r w:rsidRPr="00C40E06">
        <w:t xml:space="preserve"> </w:t>
      </w:r>
      <w:r w:rsidRPr="00160443">
        <w:t xml:space="preserve">Uradni list RS, št. 24/06 – uradno prečiščeno besedilo, 105/06 – ZUS-1, 126/07, 65/08, 8/10, </w:t>
      </w:r>
      <w:hyperlink r:id="rId3">
        <w:r w:rsidRPr="00160443">
          <w:rPr>
            <w:rStyle w:val="Hiperpovezava"/>
          </w:rPr>
          <w:t>82/13</w:t>
        </w:r>
      </w:hyperlink>
      <w:r w:rsidRPr="00160443">
        <w:t xml:space="preserve">, </w:t>
      </w:r>
      <w:hyperlink r:id="rId4">
        <w:r w:rsidRPr="00160443">
          <w:rPr>
            <w:rStyle w:val="Hiperpovezava"/>
          </w:rPr>
          <w:t xml:space="preserve">175/20 </w:t>
        </w:r>
      </w:hyperlink>
      <w:r w:rsidRPr="00160443">
        <w:t xml:space="preserve">– ZIUOPDVE in </w:t>
      </w:r>
      <w:hyperlink r:id="rId5">
        <w:r w:rsidRPr="00160443">
          <w:rPr>
            <w:rStyle w:val="Hiperpovezava"/>
          </w:rPr>
          <w:t xml:space="preserve">3/22 </w:t>
        </w:r>
      </w:hyperlink>
      <w:r w:rsidRPr="00160443">
        <w:t xml:space="preserve">– </w:t>
      </w:r>
      <w:proofErr w:type="spellStart"/>
      <w:r w:rsidRPr="00160443">
        <w:t>ZDeb</w:t>
      </w:r>
      <w:proofErr w:type="spellEnd"/>
      <w:r>
        <w:t>.</w:t>
      </w:r>
    </w:p>
  </w:footnote>
  <w:footnote w:id="3">
    <w:p w14:paraId="574446C5" w14:textId="2C754BC3" w:rsidR="0007133F" w:rsidRDefault="0007133F" w:rsidP="00F131C0">
      <w:pPr>
        <w:pStyle w:val="Sprotnaopomba-besedilo"/>
        <w:jc w:val="both"/>
      </w:pPr>
      <w:r>
        <w:rPr>
          <w:rStyle w:val="Sprotnaopomba-sklic"/>
        </w:rPr>
        <w:footnoteRef/>
      </w:r>
      <w:r>
        <w:t xml:space="preserve"> Zagovornik je dopis predlagateljice z dne 23. 7. 2023 prejel tudi od Inšpektorata RS za delo, ki ga je prejel od </w:t>
      </w:r>
      <w:r w:rsidR="00EB1BC4">
        <w:t>Direktorata za turizem, Ministrstva za gospodarstvo, turizem in šport</w:t>
      </w:r>
      <w:r w:rsidR="00E523F4">
        <w:t xml:space="preserve">; </w:t>
      </w:r>
      <w:r>
        <w:t xml:space="preserve"> prav tako pa mu je dopis v obravnavo posredovala tudi </w:t>
      </w:r>
      <w:r w:rsidR="00F131C0">
        <w:t>Zveze potrošnikov Slovenije.</w:t>
      </w:r>
    </w:p>
  </w:footnote>
  <w:footnote w:id="4">
    <w:p w14:paraId="4B67D01E" w14:textId="0A768E36" w:rsidR="00C5675C" w:rsidRPr="00C7096C" w:rsidRDefault="00C5675C" w:rsidP="00C5675C">
      <w:pPr>
        <w:pStyle w:val="Sprotnaopomba-besedilo"/>
        <w:jc w:val="both"/>
        <w:rPr>
          <w:rFonts w:cstheme="minorHAnsi"/>
          <w:sz w:val="22"/>
          <w:szCs w:val="22"/>
        </w:rPr>
      </w:pPr>
      <w:r w:rsidRPr="00C7096C">
        <w:rPr>
          <w:rStyle w:val="Sprotnaopomba-sklic"/>
          <w:rFonts w:cstheme="minorHAnsi"/>
          <w:sz w:val="22"/>
          <w:szCs w:val="22"/>
        </w:rPr>
        <w:footnoteRef/>
      </w:r>
      <w:r w:rsidRPr="00C7096C">
        <w:rPr>
          <w:rFonts w:cstheme="minorHAnsi"/>
          <w:sz w:val="22"/>
          <w:szCs w:val="22"/>
        </w:rPr>
        <w:t xml:space="preserve"> </w:t>
      </w:r>
      <w:proofErr w:type="spellStart"/>
      <w:r w:rsidRPr="00C7096C">
        <w:rPr>
          <w:rFonts w:eastAsia="Arial" w:cstheme="minorHAnsi"/>
          <w:sz w:val="22"/>
          <w:szCs w:val="22"/>
        </w:rPr>
        <w:t>Terms</w:t>
      </w:r>
      <w:proofErr w:type="spellEnd"/>
      <w:r w:rsidRPr="00C7096C">
        <w:rPr>
          <w:rFonts w:eastAsia="Arial" w:cstheme="minorHAnsi"/>
          <w:sz w:val="22"/>
          <w:szCs w:val="22"/>
        </w:rPr>
        <w:t xml:space="preserve"> </w:t>
      </w:r>
      <w:proofErr w:type="spellStart"/>
      <w:r w:rsidRPr="00C7096C">
        <w:rPr>
          <w:rFonts w:eastAsia="Arial" w:cstheme="minorHAnsi"/>
          <w:sz w:val="22"/>
          <w:szCs w:val="22"/>
        </w:rPr>
        <w:t>and</w:t>
      </w:r>
      <w:proofErr w:type="spellEnd"/>
      <w:r w:rsidRPr="00C7096C">
        <w:rPr>
          <w:rFonts w:eastAsia="Arial" w:cstheme="minorHAnsi"/>
          <w:sz w:val="22"/>
          <w:szCs w:val="22"/>
        </w:rPr>
        <w:t xml:space="preserve"> </w:t>
      </w:r>
      <w:proofErr w:type="spellStart"/>
      <w:r w:rsidRPr="00C7096C">
        <w:rPr>
          <w:rFonts w:eastAsia="Arial" w:cstheme="minorHAnsi"/>
          <w:sz w:val="22"/>
          <w:szCs w:val="22"/>
        </w:rPr>
        <w:t>conditions</w:t>
      </w:r>
      <w:proofErr w:type="spellEnd"/>
      <w:r w:rsidRPr="00C7096C">
        <w:rPr>
          <w:rFonts w:cstheme="minorHAnsi"/>
          <w:sz w:val="22"/>
          <w:szCs w:val="22"/>
        </w:rPr>
        <w:t xml:space="preserve"> so bili na kritičnem času dostopni na</w:t>
      </w:r>
      <w:r>
        <w:rPr>
          <w:rFonts w:cstheme="minorHAnsi"/>
          <w:sz w:val="22"/>
          <w:szCs w:val="22"/>
        </w:rPr>
        <w:t>:</w:t>
      </w:r>
      <w:r w:rsidRPr="00C7096C">
        <w:rPr>
          <w:rFonts w:cstheme="minorHAnsi"/>
          <w:sz w:val="22"/>
          <w:szCs w:val="22"/>
        </w:rPr>
        <w:t xml:space="preserve"> </w:t>
      </w:r>
      <w:r>
        <w:rPr>
          <w:rFonts w:cstheme="minorHAnsi"/>
          <w:sz w:val="22"/>
          <w:szCs w:val="22"/>
        </w:rPr>
        <w:t xml:space="preserve"> </w:t>
      </w:r>
      <w:hyperlink r:id="rId6" w:history="1">
        <w:r w:rsidR="00116B9B" w:rsidRPr="0069426E">
          <w:rPr>
            <w:rStyle w:val="Hiperpovezava"/>
            <w:rFonts w:cstheme="minorHAnsi"/>
            <w:sz w:val="22"/>
            <w:szCs w:val="22"/>
          </w:rPr>
          <w:t>https://new-booking.---.com</w:t>
        </w:r>
      </w:hyperlink>
      <w:r>
        <w:rPr>
          <w:rFonts w:cstheme="minorHAnsi"/>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D8C" w14:textId="77777777" w:rsidR="006A7E4D" w:rsidRDefault="006A7E4D">
    <w:pPr>
      <w:pStyle w:val="Glava"/>
    </w:pPr>
    <w:r>
      <w:rPr>
        <w:noProof/>
      </w:rPr>
      <w:drawing>
        <wp:anchor distT="0" distB="0" distL="114300" distR="114300" simplePos="0" relativeHeight="251660288" behindDoc="0" locked="0" layoutInCell="1" allowOverlap="1" wp14:anchorId="6CF652FA" wp14:editId="40DA22E7">
          <wp:simplePos x="0" y="0"/>
          <wp:positionH relativeFrom="column">
            <wp:posOffset>-871220</wp:posOffset>
          </wp:positionH>
          <wp:positionV relativeFrom="paragraph">
            <wp:posOffset>-459105</wp:posOffset>
          </wp:positionV>
          <wp:extent cx="7505700" cy="1906905"/>
          <wp:effectExtent l="0" t="0" r="0" b="0"/>
          <wp:wrapThrough wrapText="bothSides">
            <wp:wrapPolygon edited="0">
              <wp:start x="0" y="0"/>
              <wp:lineTo x="0" y="21363"/>
              <wp:lineTo x="21545" y="21363"/>
              <wp:lineTo x="21545" y="0"/>
              <wp:lineTo x="0" y="0"/>
            </wp:wrapPolygon>
          </wp:wrapThrough>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50570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913"/>
    <w:multiLevelType w:val="multilevel"/>
    <w:tmpl w:val="DCBCA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D4951"/>
    <w:multiLevelType w:val="multilevel"/>
    <w:tmpl w:val="C7AEE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4A40FE"/>
    <w:multiLevelType w:val="hybridMultilevel"/>
    <w:tmpl w:val="2A964A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4457AC"/>
    <w:multiLevelType w:val="multilevel"/>
    <w:tmpl w:val="31364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9E031F"/>
    <w:multiLevelType w:val="multilevel"/>
    <w:tmpl w:val="E1E83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F17CA2"/>
    <w:multiLevelType w:val="multilevel"/>
    <w:tmpl w:val="2C344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6B4E20"/>
    <w:multiLevelType w:val="multilevel"/>
    <w:tmpl w:val="C0E6C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CC0479"/>
    <w:multiLevelType w:val="hybridMultilevel"/>
    <w:tmpl w:val="52A03E1E"/>
    <w:lvl w:ilvl="0" w:tplc="88C2040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022A84"/>
    <w:multiLevelType w:val="hybridMultilevel"/>
    <w:tmpl w:val="C3DEAC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34F37DD"/>
    <w:multiLevelType w:val="multilevel"/>
    <w:tmpl w:val="8F042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C100BC"/>
    <w:multiLevelType w:val="hybridMultilevel"/>
    <w:tmpl w:val="F7A2AD64"/>
    <w:lvl w:ilvl="0" w:tplc="4EAA5248">
      <w:start w:val="57"/>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0D05260"/>
    <w:multiLevelType w:val="hybridMultilevel"/>
    <w:tmpl w:val="788AD4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8EC6C91"/>
    <w:multiLevelType w:val="hybridMultilevel"/>
    <w:tmpl w:val="9F9A7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9460184"/>
    <w:multiLevelType w:val="multilevel"/>
    <w:tmpl w:val="97BA2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EB4777"/>
    <w:multiLevelType w:val="hybridMultilevel"/>
    <w:tmpl w:val="9350D3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4E13918"/>
    <w:multiLevelType w:val="hybridMultilevel"/>
    <w:tmpl w:val="090ED3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E054CFA"/>
    <w:multiLevelType w:val="multilevel"/>
    <w:tmpl w:val="A322F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633037">
    <w:abstractNumId w:val="13"/>
  </w:num>
  <w:num w:numId="2" w16cid:durableId="1733310953">
    <w:abstractNumId w:val="16"/>
  </w:num>
  <w:num w:numId="3" w16cid:durableId="1855411283">
    <w:abstractNumId w:val="6"/>
  </w:num>
  <w:num w:numId="4" w16cid:durableId="902955264">
    <w:abstractNumId w:val="1"/>
  </w:num>
  <w:num w:numId="5" w16cid:durableId="934443117">
    <w:abstractNumId w:val="4"/>
  </w:num>
  <w:num w:numId="6" w16cid:durableId="992221787">
    <w:abstractNumId w:val="5"/>
  </w:num>
  <w:num w:numId="7" w16cid:durableId="1000814471">
    <w:abstractNumId w:val="9"/>
  </w:num>
  <w:num w:numId="8" w16cid:durableId="986056491">
    <w:abstractNumId w:val="3"/>
  </w:num>
  <w:num w:numId="9" w16cid:durableId="253706782">
    <w:abstractNumId w:val="0"/>
  </w:num>
  <w:num w:numId="10" w16cid:durableId="91820276">
    <w:abstractNumId w:val="10"/>
  </w:num>
  <w:num w:numId="11" w16cid:durableId="99683818">
    <w:abstractNumId w:val="15"/>
  </w:num>
  <w:num w:numId="12" w16cid:durableId="379598556">
    <w:abstractNumId w:val="14"/>
  </w:num>
  <w:num w:numId="13" w16cid:durableId="1901356893">
    <w:abstractNumId w:val="7"/>
  </w:num>
  <w:num w:numId="14" w16cid:durableId="84806905">
    <w:abstractNumId w:val="8"/>
  </w:num>
  <w:num w:numId="15" w16cid:durableId="1740974951">
    <w:abstractNumId w:val="12"/>
  </w:num>
  <w:num w:numId="16" w16cid:durableId="1889879703">
    <w:abstractNumId w:val="11"/>
  </w:num>
  <w:num w:numId="17" w16cid:durableId="1959215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B0"/>
    <w:rsid w:val="00000805"/>
    <w:rsid w:val="00000ECF"/>
    <w:rsid w:val="0000216B"/>
    <w:rsid w:val="0000398A"/>
    <w:rsid w:val="00006500"/>
    <w:rsid w:val="00011851"/>
    <w:rsid w:val="00012A35"/>
    <w:rsid w:val="00012C7C"/>
    <w:rsid w:val="00013A90"/>
    <w:rsid w:val="00014656"/>
    <w:rsid w:val="00015D44"/>
    <w:rsid w:val="0001670D"/>
    <w:rsid w:val="00016EE0"/>
    <w:rsid w:val="00017A43"/>
    <w:rsid w:val="00017D04"/>
    <w:rsid w:val="00017E68"/>
    <w:rsid w:val="000207C7"/>
    <w:rsid w:val="00020A55"/>
    <w:rsid w:val="000216A6"/>
    <w:rsid w:val="00021F95"/>
    <w:rsid w:val="000229F2"/>
    <w:rsid w:val="00022E93"/>
    <w:rsid w:val="0002421B"/>
    <w:rsid w:val="00024B1C"/>
    <w:rsid w:val="00024E0C"/>
    <w:rsid w:val="000304A7"/>
    <w:rsid w:val="00030799"/>
    <w:rsid w:val="00031422"/>
    <w:rsid w:val="00031657"/>
    <w:rsid w:val="00032669"/>
    <w:rsid w:val="000328AA"/>
    <w:rsid w:val="00032EDE"/>
    <w:rsid w:val="00033028"/>
    <w:rsid w:val="00033475"/>
    <w:rsid w:val="00033D8D"/>
    <w:rsid w:val="00033E8B"/>
    <w:rsid w:val="00034B36"/>
    <w:rsid w:val="00034C0C"/>
    <w:rsid w:val="00040D31"/>
    <w:rsid w:val="000448BD"/>
    <w:rsid w:val="000520FE"/>
    <w:rsid w:val="000534F8"/>
    <w:rsid w:val="00054764"/>
    <w:rsid w:val="000559CD"/>
    <w:rsid w:val="000561A4"/>
    <w:rsid w:val="00056756"/>
    <w:rsid w:val="00057C8F"/>
    <w:rsid w:val="00060187"/>
    <w:rsid w:val="00061AC2"/>
    <w:rsid w:val="000661F7"/>
    <w:rsid w:val="0007133F"/>
    <w:rsid w:val="00071432"/>
    <w:rsid w:val="000724C0"/>
    <w:rsid w:val="00075601"/>
    <w:rsid w:val="000769F6"/>
    <w:rsid w:val="00077BDC"/>
    <w:rsid w:val="0008037D"/>
    <w:rsid w:val="00081E1E"/>
    <w:rsid w:val="000829C4"/>
    <w:rsid w:val="00083D0B"/>
    <w:rsid w:val="000845AE"/>
    <w:rsid w:val="00086776"/>
    <w:rsid w:val="00086CD9"/>
    <w:rsid w:val="00087CF1"/>
    <w:rsid w:val="00090AEA"/>
    <w:rsid w:val="00092FBE"/>
    <w:rsid w:val="000947AB"/>
    <w:rsid w:val="00094E52"/>
    <w:rsid w:val="00097021"/>
    <w:rsid w:val="00097D3A"/>
    <w:rsid w:val="000A0788"/>
    <w:rsid w:val="000A0D8D"/>
    <w:rsid w:val="000A0F2E"/>
    <w:rsid w:val="000A1F9F"/>
    <w:rsid w:val="000A239A"/>
    <w:rsid w:val="000A3EB5"/>
    <w:rsid w:val="000A5F66"/>
    <w:rsid w:val="000A6DB6"/>
    <w:rsid w:val="000A6FBB"/>
    <w:rsid w:val="000A74E4"/>
    <w:rsid w:val="000A7C4B"/>
    <w:rsid w:val="000B0568"/>
    <w:rsid w:val="000B1B07"/>
    <w:rsid w:val="000B3091"/>
    <w:rsid w:val="000B3666"/>
    <w:rsid w:val="000B6288"/>
    <w:rsid w:val="000B744E"/>
    <w:rsid w:val="000C1B5C"/>
    <w:rsid w:val="000C7D8D"/>
    <w:rsid w:val="000D225C"/>
    <w:rsid w:val="000D2A7C"/>
    <w:rsid w:val="000D326D"/>
    <w:rsid w:val="000D3E40"/>
    <w:rsid w:val="000D4AB9"/>
    <w:rsid w:val="000D5E07"/>
    <w:rsid w:val="000D6BD6"/>
    <w:rsid w:val="000D7016"/>
    <w:rsid w:val="000E05F1"/>
    <w:rsid w:val="000E09CB"/>
    <w:rsid w:val="000E1A3C"/>
    <w:rsid w:val="000E1A9E"/>
    <w:rsid w:val="000E22C5"/>
    <w:rsid w:val="000E272D"/>
    <w:rsid w:val="000E4370"/>
    <w:rsid w:val="000E4472"/>
    <w:rsid w:val="000E49A8"/>
    <w:rsid w:val="000E586E"/>
    <w:rsid w:val="000E5A2A"/>
    <w:rsid w:val="000E6ECB"/>
    <w:rsid w:val="000E7A6C"/>
    <w:rsid w:val="000F31C2"/>
    <w:rsid w:val="000F3E98"/>
    <w:rsid w:val="000F4357"/>
    <w:rsid w:val="000F6770"/>
    <w:rsid w:val="001001A6"/>
    <w:rsid w:val="00100C9C"/>
    <w:rsid w:val="00101373"/>
    <w:rsid w:val="00102756"/>
    <w:rsid w:val="00104416"/>
    <w:rsid w:val="0010506A"/>
    <w:rsid w:val="00107294"/>
    <w:rsid w:val="00113015"/>
    <w:rsid w:val="00114AAD"/>
    <w:rsid w:val="001159E9"/>
    <w:rsid w:val="00116B9B"/>
    <w:rsid w:val="001221D3"/>
    <w:rsid w:val="001223E4"/>
    <w:rsid w:val="001227E2"/>
    <w:rsid w:val="001237AE"/>
    <w:rsid w:val="00123C17"/>
    <w:rsid w:val="00123F3C"/>
    <w:rsid w:val="00125EF5"/>
    <w:rsid w:val="00126AF2"/>
    <w:rsid w:val="00126F15"/>
    <w:rsid w:val="0013177D"/>
    <w:rsid w:val="00133FAA"/>
    <w:rsid w:val="00134334"/>
    <w:rsid w:val="0014146C"/>
    <w:rsid w:val="00143158"/>
    <w:rsid w:val="00144D86"/>
    <w:rsid w:val="00147E99"/>
    <w:rsid w:val="00150A4A"/>
    <w:rsid w:val="00150BA0"/>
    <w:rsid w:val="0015106D"/>
    <w:rsid w:val="001524DE"/>
    <w:rsid w:val="00153135"/>
    <w:rsid w:val="00156CC1"/>
    <w:rsid w:val="0016088D"/>
    <w:rsid w:val="00160952"/>
    <w:rsid w:val="00161F20"/>
    <w:rsid w:val="00162D16"/>
    <w:rsid w:val="00162FB2"/>
    <w:rsid w:val="001632EB"/>
    <w:rsid w:val="001651BC"/>
    <w:rsid w:val="0016674B"/>
    <w:rsid w:val="00171134"/>
    <w:rsid w:val="00171AB2"/>
    <w:rsid w:val="00173FCD"/>
    <w:rsid w:val="001749BB"/>
    <w:rsid w:val="00175834"/>
    <w:rsid w:val="001761BE"/>
    <w:rsid w:val="00176690"/>
    <w:rsid w:val="001845DC"/>
    <w:rsid w:val="00184D42"/>
    <w:rsid w:val="00184F61"/>
    <w:rsid w:val="00185000"/>
    <w:rsid w:val="00185841"/>
    <w:rsid w:val="0018610C"/>
    <w:rsid w:val="00187AE0"/>
    <w:rsid w:val="00187DBF"/>
    <w:rsid w:val="001906B5"/>
    <w:rsid w:val="00190B6F"/>
    <w:rsid w:val="00192D40"/>
    <w:rsid w:val="001947CF"/>
    <w:rsid w:val="001967C4"/>
    <w:rsid w:val="00196AE4"/>
    <w:rsid w:val="00196B84"/>
    <w:rsid w:val="00196F66"/>
    <w:rsid w:val="0019745C"/>
    <w:rsid w:val="001A04BB"/>
    <w:rsid w:val="001A3761"/>
    <w:rsid w:val="001A4234"/>
    <w:rsid w:val="001A4A00"/>
    <w:rsid w:val="001A5404"/>
    <w:rsid w:val="001A605B"/>
    <w:rsid w:val="001A71F3"/>
    <w:rsid w:val="001B371D"/>
    <w:rsid w:val="001B3CCB"/>
    <w:rsid w:val="001B4953"/>
    <w:rsid w:val="001B4C61"/>
    <w:rsid w:val="001B739A"/>
    <w:rsid w:val="001B7B4E"/>
    <w:rsid w:val="001C15CF"/>
    <w:rsid w:val="001C3138"/>
    <w:rsid w:val="001C5B41"/>
    <w:rsid w:val="001C7BEF"/>
    <w:rsid w:val="001D13A9"/>
    <w:rsid w:val="001D166D"/>
    <w:rsid w:val="001D16CB"/>
    <w:rsid w:val="001D25C0"/>
    <w:rsid w:val="001D5C93"/>
    <w:rsid w:val="001D6B27"/>
    <w:rsid w:val="001D7471"/>
    <w:rsid w:val="001E077E"/>
    <w:rsid w:val="001E0ED2"/>
    <w:rsid w:val="001E339B"/>
    <w:rsid w:val="001E394C"/>
    <w:rsid w:val="001E4444"/>
    <w:rsid w:val="001E689B"/>
    <w:rsid w:val="001E6AE3"/>
    <w:rsid w:val="001E7639"/>
    <w:rsid w:val="001F058E"/>
    <w:rsid w:val="001F215F"/>
    <w:rsid w:val="001F3A88"/>
    <w:rsid w:val="001F3FE1"/>
    <w:rsid w:val="001F478E"/>
    <w:rsid w:val="001F49BC"/>
    <w:rsid w:val="002022BE"/>
    <w:rsid w:val="002031A6"/>
    <w:rsid w:val="0020328E"/>
    <w:rsid w:val="00203F23"/>
    <w:rsid w:val="00205142"/>
    <w:rsid w:val="002053FF"/>
    <w:rsid w:val="002059BE"/>
    <w:rsid w:val="00205F48"/>
    <w:rsid w:val="0020765C"/>
    <w:rsid w:val="00210BB6"/>
    <w:rsid w:val="0021113F"/>
    <w:rsid w:val="00211416"/>
    <w:rsid w:val="002119AF"/>
    <w:rsid w:val="00214646"/>
    <w:rsid w:val="00214DED"/>
    <w:rsid w:val="00216D19"/>
    <w:rsid w:val="002202D0"/>
    <w:rsid w:val="00220704"/>
    <w:rsid w:val="00220AA5"/>
    <w:rsid w:val="002237E2"/>
    <w:rsid w:val="00224E6C"/>
    <w:rsid w:val="00226307"/>
    <w:rsid w:val="00226880"/>
    <w:rsid w:val="00226BC5"/>
    <w:rsid w:val="0022798A"/>
    <w:rsid w:val="00234CAC"/>
    <w:rsid w:val="0023520A"/>
    <w:rsid w:val="00235996"/>
    <w:rsid w:val="00235F40"/>
    <w:rsid w:val="0024317B"/>
    <w:rsid w:val="0024366D"/>
    <w:rsid w:val="00244D27"/>
    <w:rsid w:val="002452CD"/>
    <w:rsid w:val="00247874"/>
    <w:rsid w:val="0025028B"/>
    <w:rsid w:val="0025099E"/>
    <w:rsid w:val="00250F0D"/>
    <w:rsid w:val="00251199"/>
    <w:rsid w:val="002513AB"/>
    <w:rsid w:val="00253B97"/>
    <w:rsid w:val="0025564B"/>
    <w:rsid w:val="00255971"/>
    <w:rsid w:val="00255F1B"/>
    <w:rsid w:val="00256E7B"/>
    <w:rsid w:val="00257120"/>
    <w:rsid w:val="002577DA"/>
    <w:rsid w:val="00261B16"/>
    <w:rsid w:val="00265C0D"/>
    <w:rsid w:val="0026722B"/>
    <w:rsid w:val="002703FD"/>
    <w:rsid w:val="00272F61"/>
    <w:rsid w:val="002739D0"/>
    <w:rsid w:val="00275142"/>
    <w:rsid w:val="00276553"/>
    <w:rsid w:val="002770EC"/>
    <w:rsid w:val="002803C3"/>
    <w:rsid w:val="00280BBA"/>
    <w:rsid w:val="00281404"/>
    <w:rsid w:val="00282D34"/>
    <w:rsid w:val="00283BC5"/>
    <w:rsid w:val="00286B2B"/>
    <w:rsid w:val="002906FD"/>
    <w:rsid w:val="002922F1"/>
    <w:rsid w:val="0029441E"/>
    <w:rsid w:val="002950EC"/>
    <w:rsid w:val="0029576E"/>
    <w:rsid w:val="00295D36"/>
    <w:rsid w:val="002966C2"/>
    <w:rsid w:val="00296777"/>
    <w:rsid w:val="00297DA7"/>
    <w:rsid w:val="002A0AE4"/>
    <w:rsid w:val="002A0B43"/>
    <w:rsid w:val="002A348D"/>
    <w:rsid w:val="002A4682"/>
    <w:rsid w:val="002A4818"/>
    <w:rsid w:val="002A48F0"/>
    <w:rsid w:val="002A4907"/>
    <w:rsid w:val="002A5167"/>
    <w:rsid w:val="002A6A22"/>
    <w:rsid w:val="002A747F"/>
    <w:rsid w:val="002A7BB0"/>
    <w:rsid w:val="002B0B35"/>
    <w:rsid w:val="002B0C2B"/>
    <w:rsid w:val="002B20B5"/>
    <w:rsid w:val="002B3CF5"/>
    <w:rsid w:val="002B5062"/>
    <w:rsid w:val="002B5145"/>
    <w:rsid w:val="002B614A"/>
    <w:rsid w:val="002B7421"/>
    <w:rsid w:val="002B74E8"/>
    <w:rsid w:val="002B79AF"/>
    <w:rsid w:val="002C009E"/>
    <w:rsid w:val="002C01CC"/>
    <w:rsid w:val="002C03E8"/>
    <w:rsid w:val="002C0BBD"/>
    <w:rsid w:val="002C1423"/>
    <w:rsid w:val="002C1E8C"/>
    <w:rsid w:val="002C5388"/>
    <w:rsid w:val="002C68C6"/>
    <w:rsid w:val="002C6A08"/>
    <w:rsid w:val="002C7CBC"/>
    <w:rsid w:val="002D01BA"/>
    <w:rsid w:val="002D0804"/>
    <w:rsid w:val="002D1EF1"/>
    <w:rsid w:val="002D304D"/>
    <w:rsid w:val="002D45DE"/>
    <w:rsid w:val="002D47DA"/>
    <w:rsid w:val="002D5218"/>
    <w:rsid w:val="002D5EDD"/>
    <w:rsid w:val="002D5F14"/>
    <w:rsid w:val="002E4668"/>
    <w:rsid w:val="002E62F1"/>
    <w:rsid w:val="002F0B52"/>
    <w:rsid w:val="002F14EE"/>
    <w:rsid w:val="002F2E72"/>
    <w:rsid w:val="003016C3"/>
    <w:rsid w:val="003029D7"/>
    <w:rsid w:val="00302E34"/>
    <w:rsid w:val="00303738"/>
    <w:rsid w:val="00310C19"/>
    <w:rsid w:val="00311A4F"/>
    <w:rsid w:val="00311CED"/>
    <w:rsid w:val="0031390C"/>
    <w:rsid w:val="00313D4C"/>
    <w:rsid w:val="00314D48"/>
    <w:rsid w:val="003161D2"/>
    <w:rsid w:val="00316FFC"/>
    <w:rsid w:val="00317756"/>
    <w:rsid w:val="00317E3E"/>
    <w:rsid w:val="003201EC"/>
    <w:rsid w:val="00321A77"/>
    <w:rsid w:val="003222B5"/>
    <w:rsid w:val="003243D8"/>
    <w:rsid w:val="003255C1"/>
    <w:rsid w:val="00326AF8"/>
    <w:rsid w:val="00327BCF"/>
    <w:rsid w:val="003319BC"/>
    <w:rsid w:val="00333E23"/>
    <w:rsid w:val="003343D8"/>
    <w:rsid w:val="0033511D"/>
    <w:rsid w:val="00336306"/>
    <w:rsid w:val="00336F7A"/>
    <w:rsid w:val="00340657"/>
    <w:rsid w:val="003413EA"/>
    <w:rsid w:val="00342DC8"/>
    <w:rsid w:val="00343B53"/>
    <w:rsid w:val="00347BAB"/>
    <w:rsid w:val="00352551"/>
    <w:rsid w:val="0035272A"/>
    <w:rsid w:val="00355ECF"/>
    <w:rsid w:val="00356C07"/>
    <w:rsid w:val="003602B6"/>
    <w:rsid w:val="00360803"/>
    <w:rsid w:val="00360E03"/>
    <w:rsid w:val="00360F2F"/>
    <w:rsid w:val="003622A0"/>
    <w:rsid w:val="0036289A"/>
    <w:rsid w:val="00364D18"/>
    <w:rsid w:val="00365D17"/>
    <w:rsid w:val="003664FF"/>
    <w:rsid w:val="003670B2"/>
    <w:rsid w:val="00367AA5"/>
    <w:rsid w:val="003706F6"/>
    <w:rsid w:val="00371427"/>
    <w:rsid w:val="0037261E"/>
    <w:rsid w:val="00373271"/>
    <w:rsid w:val="00373EE2"/>
    <w:rsid w:val="00374157"/>
    <w:rsid w:val="0037484B"/>
    <w:rsid w:val="00376FCB"/>
    <w:rsid w:val="00377104"/>
    <w:rsid w:val="0037728E"/>
    <w:rsid w:val="003779E0"/>
    <w:rsid w:val="00377EC4"/>
    <w:rsid w:val="003813D3"/>
    <w:rsid w:val="00384EAA"/>
    <w:rsid w:val="003852DF"/>
    <w:rsid w:val="003853BA"/>
    <w:rsid w:val="00385796"/>
    <w:rsid w:val="003860EF"/>
    <w:rsid w:val="00387887"/>
    <w:rsid w:val="00391770"/>
    <w:rsid w:val="00391EF7"/>
    <w:rsid w:val="00392759"/>
    <w:rsid w:val="00393F71"/>
    <w:rsid w:val="003952AE"/>
    <w:rsid w:val="00396622"/>
    <w:rsid w:val="00397412"/>
    <w:rsid w:val="003A1148"/>
    <w:rsid w:val="003A2510"/>
    <w:rsid w:val="003A2E79"/>
    <w:rsid w:val="003A3FE8"/>
    <w:rsid w:val="003A4721"/>
    <w:rsid w:val="003A537A"/>
    <w:rsid w:val="003A57BE"/>
    <w:rsid w:val="003A730C"/>
    <w:rsid w:val="003B17CC"/>
    <w:rsid w:val="003B1F7C"/>
    <w:rsid w:val="003B3070"/>
    <w:rsid w:val="003B3A28"/>
    <w:rsid w:val="003B489A"/>
    <w:rsid w:val="003B4C48"/>
    <w:rsid w:val="003B72F6"/>
    <w:rsid w:val="003C0E94"/>
    <w:rsid w:val="003C1074"/>
    <w:rsid w:val="003C2B6C"/>
    <w:rsid w:val="003C3FB3"/>
    <w:rsid w:val="003C6BA2"/>
    <w:rsid w:val="003D18B3"/>
    <w:rsid w:val="003D38CE"/>
    <w:rsid w:val="003D3C34"/>
    <w:rsid w:val="003D51C5"/>
    <w:rsid w:val="003E2124"/>
    <w:rsid w:val="003E6D8E"/>
    <w:rsid w:val="003E6FC2"/>
    <w:rsid w:val="003F0703"/>
    <w:rsid w:val="003F203E"/>
    <w:rsid w:val="003F2228"/>
    <w:rsid w:val="003F2A13"/>
    <w:rsid w:val="003F4A08"/>
    <w:rsid w:val="003F6BC9"/>
    <w:rsid w:val="00400104"/>
    <w:rsid w:val="00400A55"/>
    <w:rsid w:val="004010ED"/>
    <w:rsid w:val="0040114E"/>
    <w:rsid w:val="0040160D"/>
    <w:rsid w:val="00402EA4"/>
    <w:rsid w:val="004033F2"/>
    <w:rsid w:val="00406574"/>
    <w:rsid w:val="004109D9"/>
    <w:rsid w:val="00411CE8"/>
    <w:rsid w:val="00411D83"/>
    <w:rsid w:val="00413069"/>
    <w:rsid w:val="004149A5"/>
    <w:rsid w:val="00414FE6"/>
    <w:rsid w:val="0041641D"/>
    <w:rsid w:val="00416CE1"/>
    <w:rsid w:val="00416FD2"/>
    <w:rsid w:val="00417BF4"/>
    <w:rsid w:val="004206CA"/>
    <w:rsid w:val="004208E3"/>
    <w:rsid w:val="00421C6A"/>
    <w:rsid w:val="00422546"/>
    <w:rsid w:val="00422F57"/>
    <w:rsid w:val="004235DA"/>
    <w:rsid w:val="004239E9"/>
    <w:rsid w:val="00423B7D"/>
    <w:rsid w:val="00425A6F"/>
    <w:rsid w:val="00425D58"/>
    <w:rsid w:val="00426966"/>
    <w:rsid w:val="0042759E"/>
    <w:rsid w:val="00427A04"/>
    <w:rsid w:val="00431BC4"/>
    <w:rsid w:val="00434DA1"/>
    <w:rsid w:val="00437175"/>
    <w:rsid w:val="004441BF"/>
    <w:rsid w:val="00445F14"/>
    <w:rsid w:val="00447497"/>
    <w:rsid w:val="004479C4"/>
    <w:rsid w:val="00450CA9"/>
    <w:rsid w:val="0045106A"/>
    <w:rsid w:val="00453E70"/>
    <w:rsid w:val="00454D10"/>
    <w:rsid w:val="00455B88"/>
    <w:rsid w:val="00456CEC"/>
    <w:rsid w:val="00460A94"/>
    <w:rsid w:val="00463089"/>
    <w:rsid w:val="00463C14"/>
    <w:rsid w:val="00464A71"/>
    <w:rsid w:val="00465579"/>
    <w:rsid w:val="004659B2"/>
    <w:rsid w:val="00466F20"/>
    <w:rsid w:val="0046743B"/>
    <w:rsid w:val="004709CD"/>
    <w:rsid w:val="00470C8E"/>
    <w:rsid w:val="00470EA8"/>
    <w:rsid w:val="00472E01"/>
    <w:rsid w:val="00473164"/>
    <w:rsid w:val="00473734"/>
    <w:rsid w:val="00477E7B"/>
    <w:rsid w:val="00480436"/>
    <w:rsid w:val="00481A5E"/>
    <w:rsid w:val="00482111"/>
    <w:rsid w:val="00482205"/>
    <w:rsid w:val="004906D9"/>
    <w:rsid w:val="00491C28"/>
    <w:rsid w:val="004924C3"/>
    <w:rsid w:val="00492D86"/>
    <w:rsid w:val="0049308D"/>
    <w:rsid w:val="0049687C"/>
    <w:rsid w:val="0049738E"/>
    <w:rsid w:val="004A1955"/>
    <w:rsid w:val="004A5E38"/>
    <w:rsid w:val="004A6C7F"/>
    <w:rsid w:val="004B3E44"/>
    <w:rsid w:val="004B457F"/>
    <w:rsid w:val="004B4963"/>
    <w:rsid w:val="004B576A"/>
    <w:rsid w:val="004C2072"/>
    <w:rsid w:val="004C430E"/>
    <w:rsid w:val="004C75B1"/>
    <w:rsid w:val="004C7BDD"/>
    <w:rsid w:val="004D0691"/>
    <w:rsid w:val="004D1B51"/>
    <w:rsid w:val="004D2052"/>
    <w:rsid w:val="004D3A18"/>
    <w:rsid w:val="004D5FC8"/>
    <w:rsid w:val="004D6DBF"/>
    <w:rsid w:val="004E2122"/>
    <w:rsid w:val="004E32D0"/>
    <w:rsid w:val="004E654E"/>
    <w:rsid w:val="004E6FF4"/>
    <w:rsid w:val="004E721F"/>
    <w:rsid w:val="004F174C"/>
    <w:rsid w:val="004F1C34"/>
    <w:rsid w:val="004F5B6F"/>
    <w:rsid w:val="004F6E6A"/>
    <w:rsid w:val="004F7101"/>
    <w:rsid w:val="0050095E"/>
    <w:rsid w:val="00500AE0"/>
    <w:rsid w:val="00502C62"/>
    <w:rsid w:val="00502EAD"/>
    <w:rsid w:val="005043C1"/>
    <w:rsid w:val="00505FAB"/>
    <w:rsid w:val="00510284"/>
    <w:rsid w:val="005112DC"/>
    <w:rsid w:val="0051290B"/>
    <w:rsid w:val="0051432B"/>
    <w:rsid w:val="00514E4C"/>
    <w:rsid w:val="00515BE1"/>
    <w:rsid w:val="00515FC7"/>
    <w:rsid w:val="005163AA"/>
    <w:rsid w:val="00521FAF"/>
    <w:rsid w:val="00522EEE"/>
    <w:rsid w:val="00524501"/>
    <w:rsid w:val="005257FC"/>
    <w:rsid w:val="005268FB"/>
    <w:rsid w:val="00526E8A"/>
    <w:rsid w:val="0053016D"/>
    <w:rsid w:val="00536F1D"/>
    <w:rsid w:val="0054134E"/>
    <w:rsid w:val="005414B1"/>
    <w:rsid w:val="00541EC2"/>
    <w:rsid w:val="00543E2F"/>
    <w:rsid w:val="00544084"/>
    <w:rsid w:val="005447E9"/>
    <w:rsid w:val="00544B14"/>
    <w:rsid w:val="00544CEB"/>
    <w:rsid w:val="00545097"/>
    <w:rsid w:val="005457E1"/>
    <w:rsid w:val="005460F9"/>
    <w:rsid w:val="0055078F"/>
    <w:rsid w:val="00550861"/>
    <w:rsid w:val="005557CC"/>
    <w:rsid w:val="00555EB8"/>
    <w:rsid w:val="0055680E"/>
    <w:rsid w:val="005568B9"/>
    <w:rsid w:val="005601BA"/>
    <w:rsid w:val="005609E9"/>
    <w:rsid w:val="00565780"/>
    <w:rsid w:val="00567588"/>
    <w:rsid w:val="005679BA"/>
    <w:rsid w:val="00567A82"/>
    <w:rsid w:val="00570813"/>
    <w:rsid w:val="00574D1D"/>
    <w:rsid w:val="0057586D"/>
    <w:rsid w:val="00576784"/>
    <w:rsid w:val="00576CE6"/>
    <w:rsid w:val="0057707A"/>
    <w:rsid w:val="00577E96"/>
    <w:rsid w:val="0058042C"/>
    <w:rsid w:val="00581DD6"/>
    <w:rsid w:val="005821AE"/>
    <w:rsid w:val="00586948"/>
    <w:rsid w:val="00587091"/>
    <w:rsid w:val="00587BCF"/>
    <w:rsid w:val="0059075C"/>
    <w:rsid w:val="00591759"/>
    <w:rsid w:val="00592DA3"/>
    <w:rsid w:val="00592E7B"/>
    <w:rsid w:val="005944EE"/>
    <w:rsid w:val="00594656"/>
    <w:rsid w:val="0059560F"/>
    <w:rsid w:val="00595AEB"/>
    <w:rsid w:val="00596542"/>
    <w:rsid w:val="00596786"/>
    <w:rsid w:val="00597D90"/>
    <w:rsid w:val="005A0512"/>
    <w:rsid w:val="005A0532"/>
    <w:rsid w:val="005A13A1"/>
    <w:rsid w:val="005A39A4"/>
    <w:rsid w:val="005A3CAA"/>
    <w:rsid w:val="005A54D5"/>
    <w:rsid w:val="005A5A6B"/>
    <w:rsid w:val="005B0839"/>
    <w:rsid w:val="005B13F6"/>
    <w:rsid w:val="005B17E5"/>
    <w:rsid w:val="005B2265"/>
    <w:rsid w:val="005B3F9E"/>
    <w:rsid w:val="005B435A"/>
    <w:rsid w:val="005B59C9"/>
    <w:rsid w:val="005B6C52"/>
    <w:rsid w:val="005B6F2C"/>
    <w:rsid w:val="005B76D6"/>
    <w:rsid w:val="005C0582"/>
    <w:rsid w:val="005C12CF"/>
    <w:rsid w:val="005C14EB"/>
    <w:rsid w:val="005C2201"/>
    <w:rsid w:val="005C483C"/>
    <w:rsid w:val="005C654F"/>
    <w:rsid w:val="005C76B8"/>
    <w:rsid w:val="005C7CF7"/>
    <w:rsid w:val="005D0AF9"/>
    <w:rsid w:val="005D0D54"/>
    <w:rsid w:val="005D21FB"/>
    <w:rsid w:val="005D51A5"/>
    <w:rsid w:val="005D561D"/>
    <w:rsid w:val="005D58E0"/>
    <w:rsid w:val="005D7713"/>
    <w:rsid w:val="005F04B3"/>
    <w:rsid w:val="005F0535"/>
    <w:rsid w:val="005F0E5E"/>
    <w:rsid w:val="005F2FF2"/>
    <w:rsid w:val="005F56CB"/>
    <w:rsid w:val="005F57D8"/>
    <w:rsid w:val="005F7184"/>
    <w:rsid w:val="005F782E"/>
    <w:rsid w:val="005F7ED3"/>
    <w:rsid w:val="0060202D"/>
    <w:rsid w:val="006031C3"/>
    <w:rsid w:val="006041DD"/>
    <w:rsid w:val="0060420E"/>
    <w:rsid w:val="00604313"/>
    <w:rsid w:val="00607AA5"/>
    <w:rsid w:val="00607D65"/>
    <w:rsid w:val="00610CF6"/>
    <w:rsid w:val="00612CD3"/>
    <w:rsid w:val="0061455F"/>
    <w:rsid w:val="0061486F"/>
    <w:rsid w:val="00614E35"/>
    <w:rsid w:val="00616319"/>
    <w:rsid w:val="006164CE"/>
    <w:rsid w:val="0061727B"/>
    <w:rsid w:val="00617624"/>
    <w:rsid w:val="00617B43"/>
    <w:rsid w:val="006205F9"/>
    <w:rsid w:val="00620834"/>
    <w:rsid w:val="006237DA"/>
    <w:rsid w:val="0063092D"/>
    <w:rsid w:val="00630E9F"/>
    <w:rsid w:val="00631863"/>
    <w:rsid w:val="00632080"/>
    <w:rsid w:val="006326B4"/>
    <w:rsid w:val="00632E32"/>
    <w:rsid w:val="00633EC1"/>
    <w:rsid w:val="00633F34"/>
    <w:rsid w:val="0063646D"/>
    <w:rsid w:val="00636F23"/>
    <w:rsid w:val="0064243D"/>
    <w:rsid w:val="006427E3"/>
    <w:rsid w:val="0064282E"/>
    <w:rsid w:val="00643568"/>
    <w:rsid w:val="0064497D"/>
    <w:rsid w:val="00644EA7"/>
    <w:rsid w:val="00651D0B"/>
    <w:rsid w:val="00654256"/>
    <w:rsid w:val="006548D5"/>
    <w:rsid w:val="006576B0"/>
    <w:rsid w:val="00657D42"/>
    <w:rsid w:val="00657F82"/>
    <w:rsid w:val="00661AA5"/>
    <w:rsid w:val="006624EE"/>
    <w:rsid w:val="00662A3E"/>
    <w:rsid w:val="006637F2"/>
    <w:rsid w:val="00663A06"/>
    <w:rsid w:val="006704B3"/>
    <w:rsid w:val="0067240E"/>
    <w:rsid w:val="0067245A"/>
    <w:rsid w:val="00675D93"/>
    <w:rsid w:val="006761DB"/>
    <w:rsid w:val="00682665"/>
    <w:rsid w:val="006827A5"/>
    <w:rsid w:val="00684E8C"/>
    <w:rsid w:val="00685FF1"/>
    <w:rsid w:val="00690374"/>
    <w:rsid w:val="00690527"/>
    <w:rsid w:val="006944D9"/>
    <w:rsid w:val="0069452C"/>
    <w:rsid w:val="00696A0B"/>
    <w:rsid w:val="00697220"/>
    <w:rsid w:val="006A3819"/>
    <w:rsid w:val="006A56D9"/>
    <w:rsid w:val="006A61B6"/>
    <w:rsid w:val="006A7E4D"/>
    <w:rsid w:val="006B1499"/>
    <w:rsid w:val="006B33FF"/>
    <w:rsid w:val="006B3A76"/>
    <w:rsid w:val="006B57E5"/>
    <w:rsid w:val="006B6190"/>
    <w:rsid w:val="006C0ACB"/>
    <w:rsid w:val="006C2165"/>
    <w:rsid w:val="006C29E0"/>
    <w:rsid w:val="006C3C0F"/>
    <w:rsid w:val="006C43F2"/>
    <w:rsid w:val="006C4F39"/>
    <w:rsid w:val="006C500F"/>
    <w:rsid w:val="006C5BC2"/>
    <w:rsid w:val="006C61F9"/>
    <w:rsid w:val="006C688A"/>
    <w:rsid w:val="006C72AF"/>
    <w:rsid w:val="006D2456"/>
    <w:rsid w:val="006D273A"/>
    <w:rsid w:val="006D34F1"/>
    <w:rsid w:val="006D48EC"/>
    <w:rsid w:val="006D570B"/>
    <w:rsid w:val="006D7453"/>
    <w:rsid w:val="006E0853"/>
    <w:rsid w:val="006E0E08"/>
    <w:rsid w:val="006E0EED"/>
    <w:rsid w:val="006E5122"/>
    <w:rsid w:val="006E6254"/>
    <w:rsid w:val="006E6FCB"/>
    <w:rsid w:val="006F0DAD"/>
    <w:rsid w:val="006F1008"/>
    <w:rsid w:val="006F1B75"/>
    <w:rsid w:val="006F29A2"/>
    <w:rsid w:val="006F2FA1"/>
    <w:rsid w:val="006F3206"/>
    <w:rsid w:val="006F65E4"/>
    <w:rsid w:val="006F682E"/>
    <w:rsid w:val="006F7757"/>
    <w:rsid w:val="00700418"/>
    <w:rsid w:val="00700463"/>
    <w:rsid w:val="00700F99"/>
    <w:rsid w:val="007012DB"/>
    <w:rsid w:val="007028B9"/>
    <w:rsid w:val="00704DEF"/>
    <w:rsid w:val="00705962"/>
    <w:rsid w:val="0070616D"/>
    <w:rsid w:val="007068A7"/>
    <w:rsid w:val="0071088F"/>
    <w:rsid w:val="00710AC7"/>
    <w:rsid w:val="007118CE"/>
    <w:rsid w:val="00711E6A"/>
    <w:rsid w:val="00712DC1"/>
    <w:rsid w:val="00712F53"/>
    <w:rsid w:val="00713569"/>
    <w:rsid w:val="007141EF"/>
    <w:rsid w:val="007179FC"/>
    <w:rsid w:val="007204EF"/>
    <w:rsid w:val="0072053C"/>
    <w:rsid w:val="007210A5"/>
    <w:rsid w:val="00722812"/>
    <w:rsid w:val="00722CA8"/>
    <w:rsid w:val="00723D44"/>
    <w:rsid w:val="007259EF"/>
    <w:rsid w:val="00725F4C"/>
    <w:rsid w:val="00726ADE"/>
    <w:rsid w:val="00727074"/>
    <w:rsid w:val="0073074A"/>
    <w:rsid w:val="0073161C"/>
    <w:rsid w:val="00732546"/>
    <w:rsid w:val="007343EF"/>
    <w:rsid w:val="0073711F"/>
    <w:rsid w:val="00742416"/>
    <w:rsid w:val="00743F4B"/>
    <w:rsid w:val="007441E2"/>
    <w:rsid w:val="00744212"/>
    <w:rsid w:val="00744950"/>
    <w:rsid w:val="0074532B"/>
    <w:rsid w:val="00746280"/>
    <w:rsid w:val="00746680"/>
    <w:rsid w:val="00746758"/>
    <w:rsid w:val="00751996"/>
    <w:rsid w:val="00751A77"/>
    <w:rsid w:val="00752A32"/>
    <w:rsid w:val="007537D0"/>
    <w:rsid w:val="007543F5"/>
    <w:rsid w:val="00754FE3"/>
    <w:rsid w:val="007558F9"/>
    <w:rsid w:val="007568CC"/>
    <w:rsid w:val="00757715"/>
    <w:rsid w:val="00757C1E"/>
    <w:rsid w:val="00762959"/>
    <w:rsid w:val="00763C92"/>
    <w:rsid w:val="0076476C"/>
    <w:rsid w:val="00764CB7"/>
    <w:rsid w:val="00766AE6"/>
    <w:rsid w:val="007671F1"/>
    <w:rsid w:val="0077128A"/>
    <w:rsid w:val="00771D88"/>
    <w:rsid w:val="0077200E"/>
    <w:rsid w:val="0077449B"/>
    <w:rsid w:val="00780B72"/>
    <w:rsid w:val="00780EE3"/>
    <w:rsid w:val="00782194"/>
    <w:rsid w:val="007879A6"/>
    <w:rsid w:val="00787B6F"/>
    <w:rsid w:val="00791006"/>
    <w:rsid w:val="00791989"/>
    <w:rsid w:val="00791D87"/>
    <w:rsid w:val="00792A5E"/>
    <w:rsid w:val="00793E2B"/>
    <w:rsid w:val="00795A33"/>
    <w:rsid w:val="00795D2A"/>
    <w:rsid w:val="007966AA"/>
    <w:rsid w:val="007966FC"/>
    <w:rsid w:val="00796A1B"/>
    <w:rsid w:val="00797E68"/>
    <w:rsid w:val="007A116B"/>
    <w:rsid w:val="007A219F"/>
    <w:rsid w:val="007A47C8"/>
    <w:rsid w:val="007A52A8"/>
    <w:rsid w:val="007A711B"/>
    <w:rsid w:val="007A714A"/>
    <w:rsid w:val="007A777D"/>
    <w:rsid w:val="007B07BC"/>
    <w:rsid w:val="007B14F5"/>
    <w:rsid w:val="007B29BD"/>
    <w:rsid w:val="007B4A5F"/>
    <w:rsid w:val="007B50E8"/>
    <w:rsid w:val="007B5C5A"/>
    <w:rsid w:val="007B7181"/>
    <w:rsid w:val="007B7382"/>
    <w:rsid w:val="007C1501"/>
    <w:rsid w:val="007C1AB3"/>
    <w:rsid w:val="007C2536"/>
    <w:rsid w:val="007C44C3"/>
    <w:rsid w:val="007C579D"/>
    <w:rsid w:val="007D2098"/>
    <w:rsid w:val="007D23B6"/>
    <w:rsid w:val="007D46E6"/>
    <w:rsid w:val="007D7003"/>
    <w:rsid w:val="007E1CA4"/>
    <w:rsid w:val="007E214A"/>
    <w:rsid w:val="007E28F5"/>
    <w:rsid w:val="007E3DAA"/>
    <w:rsid w:val="007E3F24"/>
    <w:rsid w:val="007E3FC4"/>
    <w:rsid w:val="007E478D"/>
    <w:rsid w:val="007E7B36"/>
    <w:rsid w:val="007F257F"/>
    <w:rsid w:val="007F3054"/>
    <w:rsid w:val="007F3408"/>
    <w:rsid w:val="007F418C"/>
    <w:rsid w:val="007F70C7"/>
    <w:rsid w:val="00801340"/>
    <w:rsid w:val="00805783"/>
    <w:rsid w:val="00805CE3"/>
    <w:rsid w:val="00805D57"/>
    <w:rsid w:val="0081010F"/>
    <w:rsid w:val="00810C6D"/>
    <w:rsid w:val="0081219C"/>
    <w:rsid w:val="008135EE"/>
    <w:rsid w:val="008143C9"/>
    <w:rsid w:val="00814699"/>
    <w:rsid w:val="008153D0"/>
    <w:rsid w:val="0081666D"/>
    <w:rsid w:val="00820491"/>
    <w:rsid w:val="0082299C"/>
    <w:rsid w:val="00822E60"/>
    <w:rsid w:val="008246ED"/>
    <w:rsid w:val="00824FEC"/>
    <w:rsid w:val="008265FB"/>
    <w:rsid w:val="00826FF3"/>
    <w:rsid w:val="0082740E"/>
    <w:rsid w:val="00830435"/>
    <w:rsid w:val="00830652"/>
    <w:rsid w:val="00831CC0"/>
    <w:rsid w:val="00833367"/>
    <w:rsid w:val="00834949"/>
    <w:rsid w:val="00834FF7"/>
    <w:rsid w:val="00835939"/>
    <w:rsid w:val="00837974"/>
    <w:rsid w:val="00837D30"/>
    <w:rsid w:val="00837E83"/>
    <w:rsid w:val="0084074C"/>
    <w:rsid w:val="008415A8"/>
    <w:rsid w:val="00841892"/>
    <w:rsid w:val="00841961"/>
    <w:rsid w:val="00841A7F"/>
    <w:rsid w:val="00841F06"/>
    <w:rsid w:val="00842701"/>
    <w:rsid w:val="0084348E"/>
    <w:rsid w:val="008438AB"/>
    <w:rsid w:val="00846E90"/>
    <w:rsid w:val="0084793D"/>
    <w:rsid w:val="00847D28"/>
    <w:rsid w:val="00850B54"/>
    <w:rsid w:val="00850D7B"/>
    <w:rsid w:val="00850E36"/>
    <w:rsid w:val="0085144F"/>
    <w:rsid w:val="00853745"/>
    <w:rsid w:val="008609F7"/>
    <w:rsid w:val="0086178A"/>
    <w:rsid w:val="00861DA4"/>
    <w:rsid w:val="00861E3A"/>
    <w:rsid w:val="008630AD"/>
    <w:rsid w:val="0086313F"/>
    <w:rsid w:val="008637CC"/>
    <w:rsid w:val="00863A5D"/>
    <w:rsid w:val="0086529A"/>
    <w:rsid w:val="008667F5"/>
    <w:rsid w:val="00867ADB"/>
    <w:rsid w:val="00874830"/>
    <w:rsid w:val="0087576B"/>
    <w:rsid w:val="008774F3"/>
    <w:rsid w:val="00877D77"/>
    <w:rsid w:val="008818E3"/>
    <w:rsid w:val="0088283E"/>
    <w:rsid w:val="00882B43"/>
    <w:rsid w:val="008832A6"/>
    <w:rsid w:val="0088355E"/>
    <w:rsid w:val="00883CFF"/>
    <w:rsid w:val="0088502C"/>
    <w:rsid w:val="00885BA8"/>
    <w:rsid w:val="00885E77"/>
    <w:rsid w:val="008863FD"/>
    <w:rsid w:val="00887584"/>
    <w:rsid w:val="00887932"/>
    <w:rsid w:val="00892992"/>
    <w:rsid w:val="008979ED"/>
    <w:rsid w:val="008A07D5"/>
    <w:rsid w:val="008A0D88"/>
    <w:rsid w:val="008A25B3"/>
    <w:rsid w:val="008A776C"/>
    <w:rsid w:val="008A77B8"/>
    <w:rsid w:val="008B2AC6"/>
    <w:rsid w:val="008B2F02"/>
    <w:rsid w:val="008B3DFE"/>
    <w:rsid w:val="008B3F0C"/>
    <w:rsid w:val="008C0BD3"/>
    <w:rsid w:val="008C3180"/>
    <w:rsid w:val="008C3606"/>
    <w:rsid w:val="008C39A6"/>
    <w:rsid w:val="008C3D32"/>
    <w:rsid w:val="008C3F65"/>
    <w:rsid w:val="008C41A2"/>
    <w:rsid w:val="008C5499"/>
    <w:rsid w:val="008C5C2C"/>
    <w:rsid w:val="008C6C34"/>
    <w:rsid w:val="008C6F4C"/>
    <w:rsid w:val="008C79A7"/>
    <w:rsid w:val="008D0F09"/>
    <w:rsid w:val="008D1267"/>
    <w:rsid w:val="008D1382"/>
    <w:rsid w:val="008D186F"/>
    <w:rsid w:val="008D3030"/>
    <w:rsid w:val="008D5D6D"/>
    <w:rsid w:val="008D781B"/>
    <w:rsid w:val="008E070F"/>
    <w:rsid w:val="008E1258"/>
    <w:rsid w:val="008E445F"/>
    <w:rsid w:val="008E4507"/>
    <w:rsid w:val="008F0B54"/>
    <w:rsid w:val="008F1469"/>
    <w:rsid w:val="008F22A6"/>
    <w:rsid w:val="008F5AFF"/>
    <w:rsid w:val="008F6CD5"/>
    <w:rsid w:val="008F6D79"/>
    <w:rsid w:val="008F7092"/>
    <w:rsid w:val="009012D0"/>
    <w:rsid w:val="00904D1A"/>
    <w:rsid w:val="009064E4"/>
    <w:rsid w:val="009066DE"/>
    <w:rsid w:val="00906AE0"/>
    <w:rsid w:val="00912344"/>
    <w:rsid w:val="00913C9C"/>
    <w:rsid w:val="00914516"/>
    <w:rsid w:val="00914786"/>
    <w:rsid w:val="00914CE9"/>
    <w:rsid w:val="009163CB"/>
    <w:rsid w:val="00917A93"/>
    <w:rsid w:val="00917F8D"/>
    <w:rsid w:val="00921FFE"/>
    <w:rsid w:val="0092324F"/>
    <w:rsid w:val="009240F5"/>
    <w:rsid w:val="00925434"/>
    <w:rsid w:val="009304A9"/>
    <w:rsid w:val="00930719"/>
    <w:rsid w:val="00940126"/>
    <w:rsid w:val="009405A1"/>
    <w:rsid w:val="00942FEC"/>
    <w:rsid w:val="009450FB"/>
    <w:rsid w:val="00946AE0"/>
    <w:rsid w:val="00950C23"/>
    <w:rsid w:val="009512E2"/>
    <w:rsid w:val="009544DB"/>
    <w:rsid w:val="00956B74"/>
    <w:rsid w:val="00960627"/>
    <w:rsid w:val="00965614"/>
    <w:rsid w:val="00965C9E"/>
    <w:rsid w:val="00965FF1"/>
    <w:rsid w:val="00966B58"/>
    <w:rsid w:val="00970203"/>
    <w:rsid w:val="00970EC8"/>
    <w:rsid w:val="00971C98"/>
    <w:rsid w:val="00976C06"/>
    <w:rsid w:val="0098060F"/>
    <w:rsid w:val="00981CF1"/>
    <w:rsid w:val="00983227"/>
    <w:rsid w:val="00985F15"/>
    <w:rsid w:val="009900F5"/>
    <w:rsid w:val="00990277"/>
    <w:rsid w:val="00992F9A"/>
    <w:rsid w:val="00993021"/>
    <w:rsid w:val="00993B1A"/>
    <w:rsid w:val="00995DC8"/>
    <w:rsid w:val="009962D1"/>
    <w:rsid w:val="009A0CB7"/>
    <w:rsid w:val="009A14C3"/>
    <w:rsid w:val="009A41E4"/>
    <w:rsid w:val="009A58C6"/>
    <w:rsid w:val="009A70F3"/>
    <w:rsid w:val="009A7A4C"/>
    <w:rsid w:val="009B75CE"/>
    <w:rsid w:val="009C0D69"/>
    <w:rsid w:val="009C358D"/>
    <w:rsid w:val="009C3EB1"/>
    <w:rsid w:val="009C3EB8"/>
    <w:rsid w:val="009C475C"/>
    <w:rsid w:val="009C554C"/>
    <w:rsid w:val="009C5832"/>
    <w:rsid w:val="009C5E48"/>
    <w:rsid w:val="009C6675"/>
    <w:rsid w:val="009C779A"/>
    <w:rsid w:val="009D0FD6"/>
    <w:rsid w:val="009D5824"/>
    <w:rsid w:val="009D5C9B"/>
    <w:rsid w:val="009D5CA9"/>
    <w:rsid w:val="009D7807"/>
    <w:rsid w:val="009E06DC"/>
    <w:rsid w:val="009E56AE"/>
    <w:rsid w:val="009F1529"/>
    <w:rsid w:val="009F179F"/>
    <w:rsid w:val="009F1F2F"/>
    <w:rsid w:val="009F5A93"/>
    <w:rsid w:val="009F64C6"/>
    <w:rsid w:val="00A00F8A"/>
    <w:rsid w:val="00A01D2D"/>
    <w:rsid w:val="00A020A9"/>
    <w:rsid w:val="00A02C78"/>
    <w:rsid w:val="00A0365A"/>
    <w:rsid w:val="00A042D2"/>
    <w:rsid w:val="00A0453E"/>
    <w:rsid w:val="00A065E1"/>
    <w:rsid w:val="00A06686"/>
    <w:rsid w:val="00A078C9"/>
    <w:rsid w:val="00A11910"/>
    <w:rsid w:val="00A12426"/>
    <w:rsid w:val="00A12BE0"/>
    <w:rsid w:val="00A13EA2"/>
    <w:rsid w:val="00A15572"/>
    <w:rsid w:val="00A159FC"/>
    <w:rsid w:val="00A15CAE"/>
    <w:rsid w:val="00A16FCB"/>
    <w:rsid w:val="00A21C58"/>
    <w:rsid w:val="00A22640"/>
    <w:rsid w:val="00A24572"/>
    <w:rsid w:val="00A2517F"/>
    <w:rsid w:val="00A26720"/>
    <w:rsid w:val="00A279C1"/>
    <w:rsid w:val="00A30376"/>
    <w:rsid w:val="00A31692"/>
    <w:rsid w:val="00A33C1E"/>
    <w:rsid w:val="00A340AA"/>
    <w:rsid w:val="00A3628A"/>
    <w:rsid w:val="00A40050"/>
    <w:rsid w:val="00A429E8"/>
    <w:rsid w:val="00A44452"/>
    <w:rsid w:val="00A45791"/>
    <w:rsid w:val="00A502BA"/>
    <w:rsid w:val="00A50A94"/>
    <w:rsid w:val="00A5224A"/>
    <w:rsid w:val="00A5328D"/>
    <w:rsid w:val="00A54522"/>
    <w:rsid w:val="00A5577B"/>
    <w:rsid w:val="00A55F9F"/>
    <w:rsid w:val="00A56855"/>
    <w:rsid w:val="00A620BE"/>
    <w:rsid w:val="00A6294F"/>
    <w:rsid w:val="00A6463A"/>
    <w:rsid w:val="00A64EDB"/>
    <w:rsid w:val="00A64FF0"/>
    <w:rsid w:val="00A650B6"/>
    <w:rsid w:val="00A658F7"/>
    <w:rsid w:val="00A66986"/>
    <w:rsid w:val="00A67747"/>
    <w:rsid w:val="00A71191"/>
    <w:rsid w:val="00A7122E"/>
    <w:rsid w:val="00A71EFF"/>
    <w:rsid w:val="00A737AA"/>
    <w:rsid w:val="00A74AE1"/>
    <w:rsid w:val="00A75F8A"/>
    <w:rsid w:val="00A76577"/>
    <w:rsid w:val="00A76F71"/>
    <w:rsid w:val="00A77725"/>
    <w:rsid w:val="00A81033"/>
    <w:rsid w:val="00A841B7"/>
    <w:rsid w:val="00A8459F"/>
    <w:rsid w:val="00A84773"/>
    <w:rsid w:val="00A87AFA"/>
    <w:rsid w:val="00A915F4"/>
    <w:rsid w:val="00A930AF"/>
    <w:rsid w:val="00A95177"/>
    <w:rsid w:val="00AA03A0"/>
    <w:rsid w:val="00AA11E9"/>
    <w:rsid w:val="00AA462C"/>
    <w:rsid w:val="00AA7628"/>
    <w:rsid w:val="00AA77CC"/>
    <w:rsid w:val="00AB1A2D"/>
    <w:rsid w:val="00AB1B76"/>
    <w:rsid w:val="00AB24C4"/>
    <w:rsid w:val="00AB4917"/>
    <w:rsid w:val="00AB4CDB"/>
    <w:rsid w:val="00AB54D8"/>
    <w:rsid w:val="00AB7D97"/>
    <w:rsid w:val="00AC0009"/>
    <w:rsid w:val="00AC09F9"/>
    <w:rsid w:val="00AC14D4"/>
    <w:rsid w:val="00AC200C"/>
    <w:rsid w:val="00AC23E8"/>
    <w:rsid w:val="00AC2A28"/>
    <w:rsid w:val="00AC2C90"/>
    <w:rsid w:val="00AC3785"/>
    <w:rsid w:val="00AC380B"/>
    <w:rsid w:val="00AC4C60"/>
    <w:rsid w:val="00AC4F82"/>
    <w:rsid w:val="00AC74EF"/>
    <w:rsid w:val="00AD081F"/>
    <w:rsid w:val="00AD0A24"/>
    <w:rsid w:val="00AD27A6"/>
    <w:rsid w:val="00AD4C0B"/>
    <w:rsid w:val="00AD7A0C"/>
    <w:rsid w:val="00AE001E"/>
    <w:rsid w:val="00AE3C8E"/>
    <w:rsid w:val="00AE3E14"/>
    <w:rsid w:val="00AE54B1"/>
    <w:rsid w:val="00AE762B"/>
    <w:rsid w:val="00AE7800"/>
    <w:rsid w:val="00AE7BED"/>
    <w:rsid w:val="00AF126E"/>
    <w:rsid w:val="00AF1411"/>
    <w:rsid w:val="00AF2265"/>
    <w:rsid w:val="00AF2365"/>
    <w:rsid w:val="00AF2A35"/>
    <w:rsid w:val="00AF3D32"/>
    <w:rsid w:val="00AF59F0"/>
    <w:rsid w:val="00AF6E0C"/>
    <w:rsid w:val="00B05470"/>
    <w:rsid w:val="00B05FE7"/>
    <w:rsid w:val="00B0603F"/>
    <w:rsid w:val="00B06D9E"/>
    <w:rsid w:val="00B07E06"/>
    <w:rsid w:val="00B109B2"/>
    <w:rsid w:val="00B112B6"/>
    <w:rsid w:val="00B11634"/>
    <w:rsid w:val="00B13244"/>
    <w:rsid w:val="00B13D57"/>
    <w:rsid w:val="00B15AFB"/>
    <w:rsid w:val="00B165E3"/>
    <w:rsid w:val="00B208F9"/>
    <w:rsid w:val="00B21F38"/>
    <w:rsid w:val="00B22843"/>
    <w:rsid w:val="00B2465A"/>
    <w:rsid w:val="00B251A2"/>
    <w:rsid w:val="00B26605"/>
    <w:rsid w:val="00B26DB5"/>
    <w:rsid w:val="00B30C27"/>
    <w:rsid w:val="00B3135E"/>
    <w:rsid w:val="00B313FA"/>
    <w:rsid w:val="00B35188"/>
    <w:rsid w:val="00B37D32"/>
    <w:rsid w:val="00B41CCC"/>
    <w:rsid w:val="00B43012"/>
    <w:rsid w:val="00B438C9"/>
    <w:rsid w:val="00B46DA1"/>
    <w:rsid w:val="00B46EE5"/>
    <w:rsid w:val="00B473EE"/>
    <w:rsid w:val="00B479EA"/>
    <w:rsid w:val="00B51713"/>
    <w:rsid w:val="00B51D27"/>
    <w:rsid w:val="00B52997"/>
    <w:rsid w:val="00B546EF"/>
    <w:rsid w:val="00B5497E"/>
    <w:rsid w:val="00B56EBF"/>
    <w:rsid w:val="00B57078"/>
    <w:rsid w:val="00B60FD3"/>
    <w:rsid w:val="00B62468"/>
    <w:rsid w:val="00B628CC"/>
    <w:rsid w:val="00B6424C"/>
    <w:rsid w:val="00B65059"/>
    <w:rsid w:val="00B67637"/>
    <w:rsid w:val="00B71274"/>
    <w:rsid w:val="00B71735"/>
    <w:rsid w:val="00B73288"/>
    <w:rsid w:val="00B74241"/>
    <w:rsid w:val="00B8281A"/>
    <w:rsid w:val="00B82D4D"/>
    <w:rsid w:val="00B83301"/>
    <w:rsid w:val="00B86568"/>
    <w:rsid w:val="00B86CC5"/>
    <w:rsid w:val="00B876BF"/>
    <w:rsid w:val="00B877D1"/>
    <w:rsid w:val="00B87AF0"/>
    <w:rsid w:val="00B900B0"/>
    <w:rsid w:val="00B904DD"/>
    <w:rsid w:val="00B91342"/>
    <w:rsid w:val="00B932FB"/>
    <w:rsid w:val="00B94925"/>
    <w:rsid w:val="00BA1F0D"/>
    <w:rsid w:val="00BA2B8E"/>
    <w:rsid w:val="00BA4805"/>
    <w:rsid w:val="00BA560C"/>
    <w:rsid w:val="00BB13C5"/>
    <w:rsid w:val="00BB26B1"/>
    <w:rsid w:val="00BB414C"/>
    <w:rsid w:val="00BB50EF"/>
    <w:rsid w:val="00BC3D5C"/>
    <w:rsid w:val="00BC56F3"/>
    <w:rsid w:val="00BC6181"/>
    <w:rsid w:val="00BD0452"/>
    <w:rsid w:val="00BD2B9F"/>
    <w:rsid w:val="00BD2CD2"/>
    <w:rsid w:val="00BD5D72"/>
    <w:rsid w:val="00BD6AD3"/>
    <w:rsid w:val="00BE0EBF"/>
    <w:rsid w:val="00BE1318"/>
    <w:rsid w:val="00BE1EFC"/>
    <w:rsid w:val="00BE404A"/>
    <w:rsid w:val="00BE413E"/>
    <w:rsid w:val="00BE4ACF"/>
    <w:rsid w:val="00BE5514"/>
    <w:rsid w:val="00BE5B55"/>
    <w:rsid w:val="00BE67E7"/>
    <w:rsid w:val="00BE7826"/>
    <w:rsid w:val="00BF0670"/>
    <w:rsid w:val="00BF101A"/>
    <w:rsid w:val="00BF3A54"/>
    <w:rsid w:val="00BF6004"/>
    <w:rsid w:val="00BF6518"/>
    <w:rsid w:val="00C01E12"/>
    <w:rsid w:val="00C02443"/>
    <w:rsid w:val="00C07B00"/>
    <w:rsid w:val="00C101C1"/>
    <w:rsid w:val="00C11697"/>
    <w:rsid w:val="00C1781A"/>
    <w:rsid w:val="00C17A9A"/>
    <w:rsid w:val="00C21359"/>
    <w:rsid w:val="00C228CF"/>
    <w:rsid w:val="00C243D9"/>
    <w:rsid w:val="00C24C9C"/>
    <w:rsid w:val="00C25BDF"/>
    <w:rsid w:val="00C26242"/>
    <w:rsid w:val="00C27FAF"/>
    <w:rsid w:val="00C301E0"/>
    <w:rsid w:val="00C30BDC"/>
    <w:rsid w:val="00C3163E"/>
    <w:rsid w:val="00C32B6C"/>
    <w:rsid w:val="00C34979"/>
    <w:rsid w:val="00C35C6F"/>
    <w:rsid w:val="00C361DF"/>
    <w:rsid w:val="00C36E33"/>
    <w:rsid w:val="00C41D62"/>
    <w:rsid w:val="00C426B9"/>
    <w:rsid w:val="00C43449"/>
    <w:rsid w:val="00C4453F"/>
    <w:rsid w:val="00C44E32"/>
    <w:rsid w:val="00C45D36"/>
    <w:rsid w:val="00C46D59"/>
    <w:rsid w:val="00C47812"/>
    <w:rsid w:val="00C503C9"/>
    <w:rsid w:val="00C50DAD"/>
    <w:rsid w:val="00C517A3"/>
    <w:rsid w:val="00C521A4"/>
    <w:rsid w:val="00C52858"/>
    <w:rsid w:val="00C530F8"/>
    <w:rsid w:val="00C53C0A"/>
    <w:rsid w:val="00C54D16"/>
    <w:rsid w:val="00C5568A"/>
    <w:rsid w:val="00C5675C"/>
    <w:rsid w:val="00C57F79"/>
    <w:rsid w:val="00C608B8"/>
    <w:rsid w:val="00C61AE3"/>
    <w:rsid w:val="00C64A75"/>
    <w:rsid w:val="00C6680B"/>
    <w:rsid w:val="00C70EDC"/>
    <w:rsid w:val="00C717F9"/>
    <w:rsid w:val="00C74CC3"/>
    <w:rsid w:val="00C74E8F"/>
    <w:rsid w:val="00C77459"/>
    <w:rsid w:val="00C809B0"/>
    <w:rsid w:val="00C80CC5"/>
    <w:rsid w:val="00C82F20"/>
    <w:rsid w:val="00C8515C"/>
    <w:rsid w:val="00C867BA"/>
    <w:rsid w:val="00C86D54"/>
    <w:rsid w:val="00C87810"/>
    <w:rsid w:val="00C87D3F"/>
    <w:rsid w:val="00C902F4"/>
    <w:rsid w:val="00C90A81"/>
    <w:rsid w:val="00C93663"/>
    <w:rsid w:val="00C93C66"/>
    <w:rsid w:val="00C93C85"/>
    <w:rsid w:val="00C94F25"/>
    <w:rsid w:val="00C96240"/>
    <w:rsid w:val="00CA25CE"/>
    <w:rsid w:val="00CA365B"/>
    <w:rsid w:val="00CA404D"/>
    <w:rsid w:val="00CA4BF1"/>
    <w:rsid w:val="00CA79CC"/>
    <w:rsid w:val="00CB00FA"/>
    <w:rsid w:val="00CB086E"/>
    <w:rsid w:val="00CB3B09"/>
    <w:rsid w:val="00CB4987"/>
    <w:rsid w:val="00CB6ADD"/>
    <w:rsid w:val="00CC014A"/>
    <w:rsid w:val="00CC11E4"/>
    <w:rsid w:val="00CC1523"/>
    <w:rsid w:val="00CC25CF"/>
    <w:rsid w:val="00CC5243"/>
    <w:rsid w:val="00CC6899"/>
    <w:rsid w:val="00CC7658"/>
    <w:rsid w:val="00CD0265"/>
    <w:rsid w:val="00CD08FA"/>
    <w:rsid w:val="00CD118A"/>
    <w:rsid w:val="00CD1D4B"/>
    <w:rsid w:val="00CD1FE7"/>
    <w:rsid w:val="00CD2C62"/>
    <w:rsid w:val="00CD3E4E"/>
    <w:rsid w:val="00CD438C"/>
    <w:rsid w:val="00CD470C"/>
    <w:rsid w:val="00CD4C74"/>
    <w:rsid w:val="00CD5359"/>
    <w:rsid w:val="00CD784E"/>
    <w:rsid w:val="00CD7B34"/>
    <w:rsid w:val="00CD7CA1"/>
    <w:rsid w:val="00CD7DDA"/>
    <w:rsid w:val="00CD7E93"/>
    <w:rsid w:val="00CE195E"/>
    <w:rsid w:val="00CE2696"/>
    <w:rsid w:val="00CE2854"/>
    <w:rsid w:val="00CE32BD"/>
    <w:rsid w:val="00CE4CB1"/>
    <w:rsid w:val="00CE68E3"/>
    <w:rsid w:val="00CE69F1"/>
    <w:rsid w:val="00CF0670"/>
    <w:rsid w:val="00CF0B38"/>
    <w:rsid w:val="00CF38ED"/>
    <w:rsid w:val="00CF5888"/>
    <w:rsid w:val="00CF5D34"/>
    <w:rsid w:val="00CF6A43"/>
    <w:rsid w:val="00D01F59"/>
    <w:rsid w:val="00D02BF7"/>
    <w:rsid w:val="00D05DF5"/>
    <w:rsid w:val="00D07429"/>
    <w:rsid w:val="00D07BDB"/>
    <w:rsid w:val="00D11D00"/>
    <w:rsid w:val="00D121B6"/>
    <w:rsid w:val="00D13F14"/>
    <w:rsid w:val="00D15BB4"/>
    <w:rsid w:val="00D15F20"/>
    <w:rsid w:val="00D164E2"/>
    <w:rsid w:val="00D2055E"/>
    <w:rsid w:val="00D20C02"/>
    <w:rsid w:val="00D20F91"/>
    <w:rsid w:val="00D21CF3"/>
    <w:rsid w:val="00D21D7F"/>
    <w:rsid w:val="00D25C9E"/>
    <w:rsid w:val="00D26D17"/>
    <w:rsid w:val="00D349D8"/>
    <w:rsid w:val="00D35D10"/>
    <w:rsid w:val="00D37C61"/>
    <w:rsid w:val="00D37DB0"/>
    <w:rsid w:val="00D41359"/>
    <w:rsid w:val="00D44EAF"/>
    <w:rsid w:val="00D46FEA"/>
    <w:rsid w:val="00D5160C"/>
    <w:rsid w:val="00D52221"/>
    <w:rsid w:val="00D5264C"/>
    <w:rsid w:val="00D5363C"/>
    <w:rsid w:val="00D539F9"/>
    <w:rsid w:val="00D57A71"/>
    <w:rsid w:val="00D60A97"/>
    <w:rsid w:val="00D647FB"/>
    <w:rsid w:val="00D652FF"/>
    <w:rsid w:val="00D65806"/>
    <w:rsid w:val="00D71777"/>
    <w:rsid w:val="00D72656"/>
    <w:rsid w:val="00D7608B"/>
    <w:rsid w:val="00D76918"/>
    <w:rsid w:val="00D76BFA"/>
    <w:rsid w:val="00D76DDA"/>
    <w:rsid w:val="00D77C10"/>
    <w:rsid w:val="00D77D29"/>
    <w:rsid w:val="00D77E41"/>
    <w:rsid w:val="00D81DE3"/>
    <w:rsid w:val="00D8238C"/>
    <w:rsid w:val="00D83017"/>
    <w:rsid w:val="00D83AED"/>
    <w:rsid w:val="00D83DE7"/>
    <w:rsid w:val="00D84BF3"/>
    <w:rsid w:val="00D8549D"/>
    <w:rsid w:val="00D87934"/>
    <w:rsid w:val="00D87DCD"/>
    <w:rsid w:val="00D87E6E"/>
    <w:rsid w:val="00D900FA"/>
    <w:rsid w:val="00D9387C"/>
    <w:rsid w:val="00D9634E"/>
    <w:rsid w:val="00D97930"/>
    <w:rsid w:val="00DA36B2"/>
    <w:rsid w:val="00DA3F9A"/>
    <w:rsid w:val="00DA4600"/>
    <w:rsid w:val="00DA4B24"/>
    <w:rsid w:val="00DA5B3C"/>
    <w:rsid w:val="00DB0DA0"/>
    <w:rsid w:val="00DB12E8"/>
    <w:rsid w:val="00DB15AC"/>
    <w:rsid w:val="00DB2D5F"/>
    <w:rsid w:val="00DB356E"/>
    <w:rsid w:val="00DB43A1"/>
    <w:rsid w:val="00DB4CB9"/>
    <w:rsid w:val="00DB57F5"/>
    <w:rsid w:val="00DB598A"/>
    <w:rsid w:val="00DB5D44"/>
    <w:rsid w:val="00DB7151"/>
    <w:rsid w:val="00DB7904"/>
    <w:rsid w:val="00DB7D71"/>
    <w:rsid w:val="00DC04D6"/>
    <w:rsid w:val="00DC0C19"/>
    <w:rsid w:val="00DC2600"/>
    <w:rsid w:val="00DC4CBE"/>
    <w:rsid w:val="00DC6776"/>
    <w:rsid w:val="00DC6A58"/>
    <w:rsid w:val="00DD3C93"/>
    <w:rsid w:val="00DD410D"/>
    <w:rsid w:val="00DD4791"/>
    <w:rsid w:val="00DD59B9"/>
    <w:rsid w:val="00DD5EB9"/>
    <w:rsid w:val="00DE0E47"/>
    <w:rsid w:val="00DE274D"/>
    <w:rsid w:val="00DE313C"/>
    <w:rsid w:val="00DE4862"/>
    <w:rsid w:val="00DF0102"/>
    <w:rsid w:val="00DF0643"/>
    <w:rsid w:val="00DF3B51"/>
    <w:rsid w:val="00DF5D92"/>
    <w:rsid w:val="00DF79B7"/>
    <w:rsid w:val="00E0040A"/>
    <w:rsid w:val="00E012BC"/>
    <w:rsid w:val="00E01480"/>
    <w:rsid w:val="00E04117"/>
    <w:rsid w:val="00E07C79"/>
    <w:rsid w:val="00E10DDB"/>
    <w:rsid w:val="00E12CA2"/>
    <w:rsid w:val="00E156F5"/>
    <w:rsid w:val="00E158FE"/>
    <w:rsid w:val="00E1656D"/>
    <w:rsid w:val="00E20192"/>
    <w:rsid w:val="00E2077F"/>
    <w:rsid w:val="00E226E2"/>
    <w:rsid w:val="00E2385A"/>
    <w:rsid w:val="00E250C1"/>
    <w:rsid w:val="00E25647"/>
    <w:rsid w:val="00E256ED"/>
    <w:rsid w:val="00E26008"/>
    <w:rsid w:val="00E31C92"/>
    <w:rsid w:val="00E34025"/>
    <w:rsid w:val="00E34866"/>
    <w:rsid w:val="00E407E1"/>
    <w:rsid w:val="00E40BD6"/>
    <w:rsid w:val="00E41395"/>
    <w:rsid w:val="00E41E4D"/>
    <w:rsid w:val="00E449FC"/>
    <w:rsid w:val="00E46BF6"/>
    <w:rsid w:val="00E509A9"/>
    <w:rsid w:val="00E51C93"/>
    <w:rsid w:val="00E523F4"/>
    <w:rsid w:val="00E52BC9"/>
    <w:rsid w:val="00E52CAB"/>
    <w:rsid w:val="00E569BF"/>
    <w:rsid w:val="00E57338"/>
    <w:rsid w:val="00E62210"/>
    <w:rsid w:val="00E62CE2"/>
    <w:rsid w:val="00E633E9"/>
    <w:rsid w:val="00E63918"/>
    <w:rsid w:val="00E63DC4"/>
    <w:rsid w:val="00E63F7A"/>
    <w:rsid w:val="00E64802"/>
    <w:rsid w:val="00E65898"/>
    <w:rsid w:val="00E6604B"/>
    <w:rsid w:val="00E71198"/>
    <w:rsid w:val="00E7169D"/>
    <w:rsid w:val="00E74416"/>
    <w:rsid w:val="00E74FFA"/>
    <w:rsid w:val="00E769DF"/>
    <w:rsid w:val="00E772C1"/>
    <w:rsid w:val="00E81422"/>
    <w:rsid w:val="00E814D1"/>
    <w:rsid w:val="00E85129"/>
    <w:rsid w:val="00E878F3"/>
    <w:rsid w:val="00E87EA2"/>
    <w:rsid w:val="00E9213E"/>
    <w:rsid w:val="00E942A7"/>
    <w:rsid w:val="00E95832"/>
    <w:rsid w:val="00EA0AEC"/>
    <w:rsid w:val="00EA1B98"/>
    <w:rsid w:val="00EA24FA"/>
    <w:rsid w:val="00EA2FB8"/>
    <w:rsid w:val="00EA630A"/>
    <w:rsid w:val="00EB157A"/>
    <w:rsid w:val="00EB1BC4"/>
    <w:rsid w:val="00EB30F1"/>
    <w:rsid w:val="00EB3F19"/>
    <w:rsid w:val="00EB4128"/>
    <w:rsid w:val="00EB622B"/>
    <w:rsid w:val="00EC0E94"/>
    <w:rsid w:val="00EC17A2"/>
    <w:rsid w:val="00EC1A52"/>
    <w:rsid w:val="00EC1AE6"/>
    <w:rsid w:val="00EC25FB"/>
    <w:rsid w:val="00EC295B"/>
    <w:rsid w:val="00EC62CE"/>
    <w:rsid w:val="00EC7E4D"/>
    <w:rsid w:val="00ED1209"/>
    <w:rsid w:val="00ED125B"/>
    <w:rsid w:val="00ED214D"/>
    <w:rsid w:val="00ED33BE"/>
    <w:rsid w:val="00ED34A1"/>
    <w:rsid w:val="00ED3E9E"/>
    <w:rsid w:val="00ED45D3"/>
    <w:rsid w:val="00ED4F4F"/>
    <w:rsid w:val="00ED7877"/>
    <w:rsid w:val="00ED7FB4"/>
    <w:rsid w:val="00EE273E"/>
    <w:rsid w:val="00EE5926"/>
    <w:rsid w:val="00EE6E80"/>
    <w:rsid w:val="00EE7D25"/>
    <w:rsid w:val="00EF2264"/>
    <w:rsid w:val="00EF4061"/>
    <w:rsid w:val="00EF46E0"/>
    <w:rsid w:val="00F01B68"/>
    <w:rsid w:val="00F031C8"/>
    <w:rsid w:val="00F03B08"/>
    <w:rsid w:val="00F069F1"/>
    <w:rsid w:val="00F06C4F"/>
    <w:rsid w:val="00F07B56"/>
    <w:rsid w:val="00F10557"/>
    <w:rsid w:val="00F11EDB"/>
    <w:rsid w:val="00F12E18"/>
    <w:rsid w:val="00F131C0"/>
    <w:rsid w:val="00F140FC"/>
    <w:rsid w:val="00F149A7"/>
    <w:rsid w:val="00F1547F"/>
    <w:rsid w:val="00F1688B"/>
    <w:rsid w:val="00F2049B"/>
    <w:rsid w:val="00F2089E"/>
    <w:rsid w:val="00F20966"/>
    <w:rsid w:val="00F2208A"/>
    <w:rsid w:val="00F23FDC"/>
    <w:rsid w:val="00F254DA"/>
    <w:rsid w:val="00F26742"/>
    <w:rsid w:val="00F26CA9"/>
    <w:rsid w:val="00F27801"/>
    <w:rsid w:val="00F3191D"/>
    <w:rsid w:val="00F33C8C"/>
    <w:rsid w:val="00F37927"/>
    <w:rsid w:val="00F40864"/>
    <w:rsid w:val="00F40D85"/>
    <w:rsid w:val="00F42C49"/>
    <w:rsid w:val="00F44401"/>
    <w:rsid w:val="00F44777"/>
    <w:rsid w:val="00F44F3D"/>
    <w:rsid w:val="00F45AB0"/>
    <w:rsid w:val="00F45CAD"/>
    <w:rsid w:val="00F4668E"/>
    <w:rsid w:val="00F5161C"/>
    <w:rsid w:val="00F52371"/>
    <w:rsid w:val="00F52704"/>
    <w:rsid w:val="00F52C0C"/>
    <w:rsid w:val="00F52DF3"/>
    <w:rsid w:val="00F54743"/>
    <w:rsid w:val="00F554C5"/>
    <w:rsid w:val="00F56B36"/>
    <w:rsid w:val="00F577A1"/>
    <w:rsid w:val="00F57855"/>
    <w:rsid w:val="00F60324"/>
    <w:rsid w:val="00F612EB"/>
    <w:rsid w:val="00F619A1"/>
    <w:rsid w:val="00F6211E"/>
    <w:rsid w:val="00F622E1"/>
    <w:rsid w:val="00F638C3"/>
    <w:rsid w:val="00F65944"/>
    <w:rsid w:val="00F660D7"/>
    <w:rsid w:val="00F66D35"/>
    <w:rsid w:val="00F66DD6"/>
    <w:rsid w:val="00F673B1"/>
    <w:rsid w:val="00F673C2"/>
    <w:rsid w:val="00F677CC"/>
    <w:rsid w:val="00F67AD2"/>
    <w:rsid w:val="00F723BB"/>
    <w:rsid w:val="00F76777"/>
    <w:rsid w:val="00F802A8"/>
    <w:rsid w:val="00F80F00"/>
    <w:rsid w:val="00F815EC"/>
    <w:rsid w:val="00F84A42"/>
    <w:rsid w:val="00F85491"/>
    <w:rsid w:val="00F86743"/>
    <w:rsid w:val="00F920BB"/>
    <w:rsid w:val="00F94036"/>
    <w:rsid w:val="00F9627C"/>
    <w:rsid w:val="00F97E0E"/>
    <w:rsid w:val="00FA1F04"/>
    <w:rsid w:val="00FA2E5B"/>
    <w:rsid w:val="00FA3511"/>
    <w:rsid w:val="00FA49CB"/>
    <w:rsid w:val="00FA4D7C"/>
    <w:rsid w:val="00FA51D1"/>
    <w:rsid w:val="00FA5541"/>
    <w:rsid w:val="00FA63EB"/>
    <w:rsid w:val="00FA6FB3"/>
    <w:rsid w:val="00FB0022"/>
    <w:rsid w:val="00FB085E"/>
    <w:rsid w:val="00FB3A0D"/>
    <w:rsid w:val="00FB6C7F"/>
    <w:rsid w:val="00FC039D"/>
    <w:rsid w:val="00FC40CA"/>
    <w:rsid w:val="00FC5CE1"/>
    <w:rsid w:val="00FC744D"/>
    <w:rsid w:val="00FC7A14"/>
    <w:rsid w:val="00FD1243"/>
    <w:rsid w:val="00FD304A"/>
    <w:rsid w:val="00FD38BC"/>
    <w:rsid w:val="00FD485E"/>
    <w:rsid w:val="00FD6DDC"/>
    <w:rsid w:val="00FD6ED6"/>
    <w:rsid w:val="00FE0234"/>
    <w:rsid w:val="00FE2167"/>
    <w:rsid w:val="00FE21EA"/>
    <w:rsid w:val="00FE28C4"/>
    <w:rsid w:val="00FE6D65"/>
    <w:rsid w:val="00FE6F25"/>
    <w:rsid w:val="00FF17C9"/>
    <w:rsid w:val="00FF3000"/>
    <w:rsid w:val="00FF4272"/>
    <w:rsid w:val="00FF4AF8"/>
    <w:rsid w:val="00FF53FA"/>
    <w:rsid w:val="00FF5D35"/>
    <w:rsid w:val="00FF75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568A"/>
  <w15:docId w15:val="{EBC6F87A-AAFB-4DB0-B10D-4461AD9B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1E12"/>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92A5E"/>
    <w:pPr>
      <w:tabs>
        <w:tab w:val="center" w:pos="4536"/>
        <w:tab w:val="right" w:pos="9072"/>
      </w:tabs>
      <w:spacing w:line="240" w:lineRule="auto"/>
    </w:pPr>
    <w:rPr>
      <w:rFonts w:eastAsiaTheme="minorHAnsi"/>
    </w:rPr>
  </w:style>
  <w:style w:type="character" w:customStyle="1" w:styleId="GlavaZnak">
    <w:name w:val="Glava Znak"/>
    <w:basedOn w:val="Privzetapisavaodstavka"/>
    <w:link w:val="Glava"/>
    <w:uiPriority w:val="99"/>
    <w:rsid w:val="00792A5E"/>
  </w:style>
  <w:style w:type="paragraph" w:styleId="Noga">
    <w:name w:val="footer"/>
    <w:basedOn w:val="Navaden"/>
    <w:link w:val="NogaZnak"/>
    <w:uiPriority w:val="99"/>
    <w:unhideWhenUsed/>
    <w:rsid w:val="00792A5E"/>
    <w:pPr>
      <w:tabs>
        <w:tab w:val="center" w:pos="4536"/>
        <w:tab w:val="right" w:pos="9072"/>
      </w:tabs>
      <w:spacing w:line="240" w:lineRule="auto"/>
    </w:pPr>
    <w:rPr>
      <w:rFonts w:eastAsiaTheme="minorHAnsi"/>
    </w:rPr>
  </w:style>
  <w:style w:type="character" w:customStyle="1" w:styleId="NogaZnak">
    <w:name w:val="Noga Znak"/>
    <w:basedOn w:val="Privzetapisavaodstavka"/>
    <w:link w:val="Noga"/>
    <w:uiPriority w:val="99"/>
    <w:rsid w:val="00792A5E"/>
  </w:style>
  <w:style w:type="paragraph" w:customStyle="1" w:styleId="glava0">
    <w:name w:val="glava"/>
    <w:rsid w:val="00792A5E"/>
    <w:pPr>
      <w:spacing w:after="0" w:line="288" w:lineRule="auto"/>
    </w:pPr>
    <w:rPr>
      <w:rFonts w:ascii="Noway-Light" w:eastAsia="Arial Unicode MS" w:hAnsi="Noway-Light" w:cs="Arial Unicode MS"/>
      <w:color w:val="000000"/>
      <w:sz w:val="18"/>
      <w:szCs w:val="18"/>
      <w:lang w:eastAsia="sl-SI"/>
    </w:rPr>
  </w:style>
  <w:style w:type="paragraph" w:customStyle="1" w:styleId="Navaden1">
    <w:name w:val="Navaden1"/>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Besedilooblaka">
    <w:name w:val="Balloon Text"/>
    <w:basedOn w:val="Navaden"/>
    <w:link w:val="BesedilooblakaZnak"/>
    <w:uiPriority w:val="99"/>
    <w:semiHidden/>
    <w:unhideWhenUsed/>
    <w:rsid w:val="00F6594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65944"/>
    <w:rPr>
      <w:rFonts w:ascii="Segoe UI" w:eastAsia="Times New Roman" w:hAnsi="Segoe UI" w:cs="Segoe UI"/>
      <w:sz w:val="18"/>
      <w:szCs w:val="18"/>
      <w:lang w:val="en-US"/>
    </w:rPr>
  </w:style>
  <w:style w:type="paragraph" w:styleId="Odstavekseznama">
    <w:name w:val="List Paragraph"/>
    <w:basedOn w:val="Navaden"/>
    <w:uiPriority w:val="34"/>
    <w:qFormat/>
    <w:rsid w:val="00280BBA"/>
    <w:pPr>
      <w:ind w:left="720"/>
      <w:contextualSpacing/>
    </w:pPr>
  </w:style>
  <w:style w:type="character" w:styleId="Hiperpovezava">
    <w:name w:val="Hyperlink"/>
    <w:basedOn w:val="Privzetapisavaodstavka"/>
    <w:uiPriority w:val="99"/>
    <w:unhideWhenUsed/>
    <w:rsid w:val="00D41359"/>
    <w:rPr>
      <w:color w:val="0563C1" w:themeColor="hyperlink"/>
      <w:u w:val="single"/>
    </w:rPr>
  </w:style>
  <w:style w:type="character" w:styleId="Nerazreenaomemba">
    <w:name w:val="Unresolved Mention"/>
    <w:basedOn w:val="Privzetapisavaodstavka"/>
    <w:uiPriority w:val="99"/>
    <w:semiHidden/>
    <w:unhideWhenUsed/>
    <w:rsid w:val="001223E4"/>
    <w:rPr>
      <w:color w:val="605E5C"/>
      <w:shd w:val="clear" w:color="auto" w:fill="E1DFDD"/>
    </w:rPr>
  </w:style>
  <w:style w:type="paragraph" w:styleId="Sprotnaopomba-besedilo">
    <w:name w:val="footnote text"/>
    <w:basedOn w:val="Navaden"/>
    <w:link w:val="Sprotnaopomba-besediloZnak"/>
    <w:uiPriority w:val="99"/>
    <w:semiHidden/>
    <w:unhideWhenUsed/>
    <w:rsid w:val="00013A9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13A90"/>
    <w:rPr>
      <w:rFonts w:eastAsiaTheme="minorEastAsia"/>
      <w:sz w:val="20"/>
      <w:szCs w:val="20"/>
      <w:lang w:eastAsia="sl-SI"/>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uiPriority w:val="99"/>
    <w:unhideWhenUsed/>
    <w:qFormat/>
    <w:rsid w:val="00013A90"/>
    <w:rPr>
      <w:vertAlign w:val="superscript"/>
    </w:rPr>
  </w:style>
  <w:style w:type="character" w:styleId="Pripombasklic">
    <w:name w:val="annotation reference"/>
    <w:basedOn w:val="Privzetapisavaodstavka"/>
    <w:uiPriority w:val="99"/>
    <w:semiHidden/>
    <w:unhideWhenUsed/>
    <w:rsid w:val="008143C9"/>
    <w:rPr>
      <w:sz w:val="16"/>
      <w:szCs w:val="16"/>
    </w:rPr>
  </w:style>
  <w:style w:type="paragraph" w:styleId="Pripombabesedilo">
    <w:name w:val="annotation text"/>
    <w:basedOn w:val="Navaden"/>
    <w:link w:val="PripombabesediloZnak"/>
    <w:uiPriority w:val="99"/>
    <w:semiHidden/>
    <w:unhideWhenUsed/>
    <w:rsid w:val="008143C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143C9"/>
    <w:rPr>
      <w:rFonts w:eastAsiaTheme="minorEastAsia"/>
      <w:sz w:val="20"/>
      <w:szCs w:val="20"/>
      <w:lang w:eastAsia="sl-SI"/>
    </w:rPr>
  </w:style>
  <w:style w:type="paragraph" w:styleId="Zadevapripombe">
    <w:name w:val="annotation subject"/>
    <w:basedOn w:val="Pripombabesedilo"/>
    <w:next w:val="Pripombabesedilo"/>
    <w:link w:val="ZadevapripombeZnak"/>
    <w:uiPriority w:val="99"/>
    <w:semiHidden/>
    <w:unhideWhenUsed/>
    <w:rsid w:val="008143C9"/>
    <w:rPr>
      <w:b/>
      <w:bCs/>
    </w:rPr>
  </w:style>
  <w:style w:type="character" w:customStyle="1" w:styleId="ZadevapripombeZnak">
    <w:name w:val="Zadeva pripombe Znak"/>
    <w:basedOn w:val="PripombabesediloZnak"/>
    <w:link w:val="Zadevapripombe"/>
    <w:uiPriority w:val="99"/>
    <w:semiHidden/>
    <w:rsid w:val="008143C9"/>
    <w:rPr>
      <w:rFonts w:eastAsiaTheme="minorEastAsia"/>
      <w:b/>
      <w:bCs/>
      <w:sz w:val="20"/>
      <w:szCs w:val="20"/>
      <w:lang w:eastAsia="sl-SI"/>
    </w:rPr>
  </w:style>
  <w:style w:type="paragraph" w:styleId="Revizija">
    <w:name w:val="Revision"/>
    <w:hidden/>
    <w:uiPriority w:val="99"/>
    <w:semiHidden/>
    <w:rsid w:val="00392759"/>
    <w:pPr>
      <w:spacing w:after="0" w:line="240" w:lineRule="auto"/>
    </w:pPr>
    <w:rPr>
      <w:rFonts w:eastAsiaTheme="minorEastAsi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7110">
      <w:bodyDiv w:val="1"/>
      <w:marLeft w:val="0"/>
      <w:marRight w:val="0"/>
      <w:marTop w:val="0"/>
      <w:marBottom w:val="0"/>
      <w:divBdr>
        <w:top w:val="none" w:sz="0" w:space="0" w:color="auto"/>
        <w:left w:val="none" w:sz="0" w:space="0" w:color="auto"/>
        <w:bottom w:val="none" w:sz="0" w:space="0" w:color="auto"/>
        <w:right w:val="none" w:sz="0" w:space="0" w:color="auto"/>
      </w:divBdr>
      <w:divsChild>
        <w:div w:id="323432176">
          <w:marLeft w:val="-225"/>
          <w:marRight w:val="-225"/>
          <w:marTop w:val="0"/>
          <w:marBottom w:val="0"/>
          <w:divBdr>
            <w:top w:val="none" w:sz="0" w:space="0" w:color="auto"/>
            <w:left w:val="none" w:sz="0" w:space="0" w:color="auto"/>
            <w:bottom w:val="none" w:sz="0" w:space="0" w:color="auto"/>
            <w:right w:val="none" w:sz="0" w:space="0" w:color="auto"/>
          </w:divBdr>
        </w:div>
        <w:div w:id="1200048260">
          <w:marLeft w:val="-225"/>
          <w:marRight w:val="-225"/>
          <w:marTop w:val="0"/>
          <w:marBottom w:val="0"/>
          <w:divBdr>
            <w:top w:val="none" w:sz="0" w:space="0" w:color="auto"/>
            <w:left w:val="none" w:sz="0" w:space="0" w:color="auto"/>
            <w:bottom w:val="none" w:sz="0" w:space="0" w:color="auto"/>
            <w:right w:val="none" w:sz="0" w:space="0" w:color="auto"/>
          </w:divBdr>
        </w:div>
      </w:divsChild>
    </w:div>
    <w:div w:id="855267161">
      <w:bodyDiv w:val="1"/>
      <w:marLeft w:val="0"/>
      <w:marRight w:val="0"/>
      <w:marTop w:val="0"/>
      <w:marBottom w:val="0"/>
      <w:divBdr>
        <w:top w:val="none" w:sz="0" w:space="0" w:color="auto"/>
        <w:left w:val="none" w:sz="0" w:space="0" w:color="auto"/>
        <w:bottom w:val="none" w:sz="0" w:space="0" w:color="auto"/>
        <w:right w:val="none" w:sz="0" w:space="0" w:color="auto"/>
      </w:divBdr>
    </w:div>
    <w:div w:id="1998654501">
      <w:bodyDiv w:val="1"/>
      <w:marLeft w:val="0"/>
      <w:marRight w:val="0"/>
      <w:marTop w:val="0"/>
      <w:marBottom w:val="0"/>
      <w:divBdr>
        <w:top w:val="none" w:sz="0" w:space="0" w:color="auto"/>
        <w:left w:val="none" w:sz="0" w:space="0" w:color="auto"/>
        <w:bottom w:val="none" w:sz="0" w:space="0" w:color="auto"/>
        <w:right w:val="none" w:sz="0" w:space="0" w:color="auto"/>
      </w:divBdr>
      <w:divsChild>
        <w:div w:id="59643128">
          <w:marLeft w:val="-225"/>
          <w:marRight w:val="-225"/>
          <w:marTop w:val="0"/>
          <w:marBottom w:val="0"/>
          <w:divBdr>
            <w:top w:val="none" w:sz="0" w:space="0" w:color="auto"/>
            <w:left w:val="none" w:sz="0" w:space="0" w:color="auto"/>
            <w:bottom w:val="none" w:sz="0" w:space="0" w:color="auto"/>
            <w:right w:val="none" w:sz="0" w:space="0" w:color="auto"/>
          </w:divBdr>
        </w:div>
        <w:div w:id="2900109">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com" TargetMode="External"/><Relationship Id="rId4" Type="http://schemas.openxmlformats.org/officeDocument/2006/relationships/settings" Target="settings.xml"/><Relationship Id="rId9" Type="http://schemas.openxmlformats.org/officeDocument/2006/relationships/hyperlink" Target="mailto:bookings@hostelworld.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13-01-3034" TargetMode="External"/><Relationship Id="rId2" Type="http://schemas.openxmlformats.org/officeDocument/2006/relationships/hyperlink" Target="http://www.uradni-list.si/1/objava.jsp?sop=2018-01-0887" TargetMode="External"/><Relationship Id="rId1" Type="http://schemas.openxmlformats.org/officeDocument/2006/relationships/hyperlink" Target="http://www.uradni-list.si/1/objava.jsp?sop=2016-01-1427" TargetMode="External"/><Relationship Id="rId6" Type="http://schemas.openxmlformats.org/officeDocument/2006/relationships/hyperlink" Target="https://new-booking.---.com" TargetMode="External"/><Relationship Id="rId5" Type="http://schemas.openxmlformats.org/officeDocument/2006/relationships/hyperlink" Target="http://www.uradni-list.si/1/objava.jsp?sop=2022-01-0014" TargetMode="External"/><Relationship Id="rId4" Type="http://schemas.openxmlformats.org/officeDocument/2006/relationships/hyperlink" Target="http://www.uradni-list.si/1/objava.jsp?sop=2020-01-30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6695A9-6344-4431-9B1C-8B6693A2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5289</Words>
  <Characters>29572</Characters>
  <DocSecurity>0</DocSecurity>
  <Lines>537</Lines>
  <Paragraphs>128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2025-07-21T14:59:00Z</cp:lastPrinted>
  <dcterms:created xsi:type="dcterms:W3CDTF">2025-12-17T07:42:00Z</dcterms:created>
  <dcterms:modified xsi:type="dcterms:W3CDTF">2025-12-17T07:42:00Z</dcterms:modified>
</cp:coreProperties>
</file>