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DF5975" w14:paraId="38094FC8" w14:textId="77777777" w:rsidTr="00DF5975">
        <w:tc>
          <w:tcPr>
            <w:tcW w:w="988" w:type="dxa"/>
          </w:tcPr>
          <w:p w14:paraId="52C9A4E5" w14:textId="46F36A97" w:rsidR="00DF5975" w:rsidRDefault="00DF5975" w:rsidP="00DF5975">
            <w:pPr>
              <w:pStyle w:val="datumtevilka"/>
              <w:tabs>
                <w:tab w:val="left" w:pos="1542"/>
              </w:tabs>
              <w:spacing w:line="260" w:lineRule="exact"/>
              <w:ind w:left="-111"/>
              <w:jc w:val="both"/>
              <w:rPr>
                <w:rFonts w:cs="Arial"/>
              </w:rPr>
            </w:pPr>
            <w:r w:rsidRPr="00DF5975">
              <w:rPr>
                <w:rFonts w:cs="Arial"/>
              </w:rPr>
              <w:t>Številka:</w:t>
            </w:r>
          </w:p>
        </w:tc>
        <w:tc>
          <w:tcPr>
            <w:tcW w:w="8074" w:type="dxa"/>
          </w:tcPr>
          <w:p w14:paraId="1CC7CCD2" w14:textId="7E6425B7" w:rsidR="00DF5975" w:rsidRDefault="00DF5975" w:rsidP="00DF5975">
            <w:pPr>
              <w:pStyle w:val="datumtevilka"/>
              <w:tabs>
                <w:tab w:val="left" w:pos="1542"/>
              </w:tabs>
              <w:spacing w:line="260" w:lineRule="exact"/>
              <w:jc w:val="both"/>
              <w:rPr>
                <w:rFonts w:cs="Arial"/>
              </w:rPr>
            </w:pPr>
            <w:r w:rsidRPr="00DF5975">
              <w:rPr>
                <w:rFonts w:cs="Arial"/>
              </w:rPr>
              <w:t>1100-</w:t>
            </w:r>
            <w:r w:rsidR="007A3074">
              <w:rPr>
                <w:rFonts w:cs="Arial"/>
              </w:rPr>
              <w:t>3</w:t>
            </w:r>
            <w:r w:rsidRPr="00DF5975">
              <w:rPr>
                <w:rFonts w:cs="Arial"/>
              </w:rPr>
              <w:t>/202</w:t>
            </w:r>
            <w:r w:rsidR="007A3074">
              <w:rPr>
                <w:rFonts w:cs="Arial"/>
              </w:rPr>
              <w:t>5</w:t>
            </w:r>
            <w:r w:rsidRPr="00DF5975">
              <w:rPr>
                <w:rFonts w:cs="Arial"/>
              </w:rPr>
              <w:t>/</w:t>
            </w:r>
            <w:r w:rsidR="00A064F1">
              <w:rPr>
                <w:rFonts w:cs="Arial"/>
              </w:rPr>
              <w:t>2</w:t>
            </w:r>
          </w:p>
        </w:tc>
      </w:tr>
      <w:tr w:rsidR="00DF5975" w14:paraId="65DE481F" w14:textId="77777777" w:rsidTr="00DF5975">
        <w:tc>
          <w:tcPr>
            <w:tcW w:w="988" w:type="dxa"/>
          </w:tcPr>
          <w:p w14:paraId="58468E09" w14:textId="19B3D9E0" w:rsidR="00DF5975" w:rsidRDefault="00DF5975" w:rsidP="00DF5975">
            <w:pPr>
              <w:pStyle w:val="datumtevilka"/>
              <w:tabs>
                <w:tab w:val="left" w:pos="1542"/>
              </w:tabs>
              <w:spacing w:line="260" w:lineRule="exact"/>
              <w:ind w:left="-111"/>
              <w:jc w:val="both"/>
              <w:rPr>
                <w:rFonts w:cs="Arial"/>
              </w:rPr>
            </w:pPr>
            <w:r w:rsidRPr="00DF5975">
              <w:rPr>
                <w:rFonts w:cs="Arial"/>
              </w:rPr>
              <w:t>Datum:</w:t>
            </w:r>
          </w:p>
        </w:tc>
        <w:tc>
          <w:tcPr>
            <w:tcW w:w="8074" w:type="dxa"/>
          </w:tcPr>
          <w:p w14:paraId="25C3DC11" w14:textId="1588E109" w:rsidR="00DF5975" w:rsidRPr="00A064F1" w:rsidRDefault="00265E6E" w:rsidP="00DF5975">
            <w:pPr>
              <w:pStyle w:val="datumtevilka"/>
              <w:spacing w:line="260" w:lineRule="exact"/>
              <w:jc w:val="both"/>
              <w:rPr>
                <w:rFonts w:cs="Arial"/>
                <w:highlight w:val="yellow"/>
              </w:rPr>
            </w:pPr>
            <w:r w:rsidRPr="00265E6E">
              <w:rPr>
                <w:rFonts w:cs="Arial"/>
              </w:rPr>
              <w:t>4</w:t>
            </w:r>
            <w:r w:rsidR="00DF5975" w:rsidRPr="00265E6E">
              <w:rPr>
                <w:rFonts w:cs="Arial"/>
              </w:rPr>
              <w:t xml:space="preserve">. </w:t>
            </w:r>
            <w:r w:rsidR="007A3074" w:rsidRPr="00265E6E">
              <w:rPr>
                <w:rFonts w:cs="Arial"/>
              </w:rPr>
              <w:t>11</w:t>
            </w:r>
            <w:r w:rsidR="00DF5975" w:rsidRPr="00265E6E">
              <w:rPr>
                <w:rFonts w:cs="Arial"/>
              </w:rPr>
              <w:t>. 202</w:t>
            </w:r>
            <w:r w:rsidR="007A3074" w:rsidRPr="00265E6E">
              <w:rPr>
                <w:rFonts w:cs="Arial"/>
              </w:rPr>
              <w:t>5</w:t>
            </w:r>
          </w:p>
        </w:tc>
      </w:tr>
    </w:tbl>
    <w:p w14:paraId="4B439C55" w14:textId="77777777" w:rsidR="00DF5975" w:rsidRDefault="00DF5975" w:rsidP="00DF5975">
      <w:pPr>
        <w:pStyle w:val="datumtevilka"/>
        <w:tabs>
          <w:tab w:val="left" w:pos="1542"/>
        </w:tabs>
        <w:spacing w:line="260" w:lineRule="exact"/>
        <w:jc w:val="both"/>
        <w:rPr>
          <w:rFonts w:cs="Arial"/>
        </w:rPr>
      </w:pPr>
    </w:p>
    <w:p w14:paraId="7B860C9A" w14:textId="77777777" w:rsidR="00021155" w:rsidRPr="00DF5975" w:rsidRDefault="00021155" w:rsidP="00DF5975">
      <w:pPr>
        <w:spacing w:line="260" w:lineRule="exact"/>
        <w:jc w:val="both"/>
        <w:rPr>
          <w:rFonts w:eastAsiaTheme="minorHAnsi" w:cs="Arial"/>
          <w:szCs w:val="20"/>
          <w:lang w:val="sl-SI"/>
        </w:rPr>
      </w:pPr>
    </w:p>
    <w:p w14:paraId="55837DBE" w14:textId="4761C70F" w:rsidR="00F253D9" w:rsidRPr="00DF5975" w:rsidRDefault="00F253D9" w:rsidP="00DF5975">
      <w:pPr>
        <w:spacing w:line="260" w:lineRule="exact"/>
        <w:jc w:val="both"/>
        <w:rPr>
          <w:rFonts w:eastAsiaTheme="minorHAnsi" w:cs="Arial"/>
          <w:szCs w:val="20"/>
          <w:lang w:val="sl-SI"/>
        </w:rPr>
      </w:pPr>
      <w:r w:rsidRPr="00DF5975">
        <w:rPr>
          <w:rFonts w:eastAsiaTheme="minorHAnsi" w:cs="Arial"/>
          <w:szCs w:val="20"/>
          <w:lang w:val="sl-SI"/>
        </w:rPr>
        <w:t>Na podlagi 5</w:t>
      </w:r>
      <w:r w:rsidR="00DF5975" w:rsidRPr="00DF5975">
        <w:rPr>
          <w:rFonts w:eastAsiaTheme="minorHAnsi" w:cs="Arial"/>
          <w:szCs w:val="20"/>
          <w:lang w:val="sl-SI"/>
        </w:rPr>
        <w:t>8</w:t>
      </w:r>
      <w:r w:rsidRPr="00DF5975">
        <w:rPr>
          <w:rFonts w:eastAsiaTheme="minorHAnsi" w:cs="Arial"/>
          <w:szCs w:val="20"/>
          <w:lang w:val="sl-SI"/>
        </w:rPr>
        <w:t>. člena Zakona o javnih uslužbencih (</w:t>
      </w:r>
      <w:r w:rsidR="008847AD" w:rsidRPr="00DF5975">
        <w:rPr>
          <w:rFonts w:eastAsiaTheme="minorHAnsi" w:cs="Arial"/>
          <w:szCs w:val="20"/>
          <w:lang w:val="sl-SI"/>
        </w:rPr>
        <w:t>Uradni list RS, št. </w:t>
      </w:r>
      <w:hyperlink r:id="rId8" w:tgtFrame="_blank" w:tooltip="Zakon o javnih uslužbencih (uradno prečiščeno besedilo)" w:history="1">
        <w:r w:rsidR="008847AD" w:rsidRPr="00DF5975">
          <w:rPr>
            <w:rFonts w:eastAsiaTheme="minorHAnsi" w:cs="Arial"/>
            <w:szCs w:val="20"/>
            <w:lang w:val="sl-SI"/>
          </w:rPr>
          <w:t>63/07</w:t>
        </w:r>
      </w:hyperlink>
      <w:r w:rsidR="008847AD" w:rsidRPr="00DF5975">
        <w:rPr>
          <w:rFonts w:eastAsiaTheme="minorHAnsi" w:cs="Arial"/>
          <w:szCs w:val="20"/>
          <w:lang w:val="sl-SI"/>
        </w:rPr>
        <w:t xml:space="preserve"> – uradno prečiščeno </w:t>
      </w:r>
      <w:r w:rsidR="00021155" w:rsidRPr="00DF5975">
        <w:rPr>
          <w:rFonts w:eastAsiaTheme="minorHAnsi" w:cs="Arial"/>
          <w:szCs w:val="20"/>
          <w:lang w:val="sl-SI"/>
        </w:rPr>
        <w:t>besedilo, 65/08, 69/08 – ZTFI-A, 69/08 – ZZavar-E, 40/12 – ZUJF, 158/20 – ZIntPK-C, 203/20 – ZIUPOPDVE, 202/21 – odl. US</w:t>
      </w:r>
      <w:r w:rsidR="007A3074">
        <w:rPr>
          <w:rFonts w:eastAsiaTheme="minorHAnsi" w:cs="Arial"/>
          <w:szCs w:val="20"/>
          <w:lang w:val="sl-SI"/>
        </w:rPr>
        <w:t>,</w:t>
      </w:r>
      <w:r w:rsidR="00021155" w:rsidRPr="00DF5975">
        <w:rPr>
          <w:rFonts w:eastAsiaTheme="minorHAnsi" w:cs="Arial"/>
          <w:szCs w:val="20"/>
          <w:lang w:val="sl-SI"/>
        </w:rPr>
        <w:t xml:space="preserve"> 3/22 – ZDeb</w:t>
      </w:r>
      <w:r w:rsidR="007A3074">
        <w:rPr>
          <w:rFonts w:eastAsiaTheme="minorHAnsi" w:cs="Arial"/>
          <w:szCs w:val="20"/>
          <w:lang w:val="sl-SI"/>
        </w:rPr>
        <w:t xml:space="preserve"> in 32/25 – ZJU-1</w:t>
      </w:r>
      <w:r w:rsidR="00021155" w:rsidRPr="00DF5975">
        <w:rPr>
          <w:rFonts w:eastAsiaTheme="minorHAnsi" w:cs="Arial"/>
          <w:szCs w:val="20"/>
          <w:lang w:val="sl-SI"/>
        </w:rPr>
        <w:t xml:space="preserve">; v nadaljnjem besedilu: ZJU) in </w:t>
      </w:r>
      <w:r w:rsidR="00DF5975" w:rsidRPr="00DF5975">
        <w:rPr>
          <w:rFonts w:eastAsiaTheme="minorHAnsi" w:cs="Arial"/>
          <w:szCs w:val="20"/>
          <w:lang w:val="sl-SI"/>
        </w:rPr>
        <w:t>7</w:t>
      </w:r>
      <w:r w:rsidR="002667DD" w:rsidRPr="00DF5975">
        <w:rPr>
          <w:rFonts w:eastAsiaTheme="minorHAnsi" w:cs="Arial"/>
          <w:szCs w:val="20"/>
          <w:lang w:val="sl-SI"/>
        </w:rPr>
        <w:t>. člena Pravilnika o postopku za zasedbo delovnega mesta pri Zagovorniku načela enakosti št. 0100-14/2019/1 z dne 7. 6. 2019</w:t>
      </w:r>
      <w:r w:rsidR="00DF5975" w:rsidRPr="00DF5975">
        <w:rPr>
          <w:rFonts w:eastAsiaTheme="minorHAnsi" w:cs="Arial"/>
          <w:szCs w:val="20"/>
          <w:lang w:val="sl-SI"/>
        </w:rPr>
        <w:t xml:space="preserve"> Zagovornik načela enakosti, Železna cesta 16, 1000 Ljubljana objavlja javni natečaj za zasedbo prostega uradniškega delovnega mesta:</w:t>
      </w:r>
    </w:p>
    <w:p w14:paraId="7A4DD99C" w14:textId="17A2314E" w:rsidR="00364E8C" w:rsidRPr="00DF5975" w:rsidRDefault="00364E8C" w:rsidP="00DF5975">
      <w:pPr>
        <w:spacing w:line="260" w:lineRule="exact"/>
        <w:jc w:val="both"/>
        <w:rPr>
          <w:rFonts w:eastAsiaTheme="minorHAnsi" w:cs="Arial"/>
          <w:szCs w:val="20"/>
          <w:lang w:val="sl-SI"/>
        </w:rPr>
      </w:pPr>
    </w:p>
    <w:p w14:paraId="5924EEDD" w14:textId="1B393A9D" w:rsidR="00DF5975" w:rsidRPr="00DF5975" w:rsidRDefault="00DF5975" w:rsidP="00DF5975">
      <w:pPr>
        <w:spacing w:line="260" w:lineRule="exact"/>
        <w:jc w:val="both"/>
        <w:rPr>
          <w:rFonts w:cs="Arial"/>
          <w:b/>
          <w:bCs/>
          <w:szCs w:val="20"/>
          <w:lang w:val="sl-SI"/>
        </w:rPr>
      </w:pPr>
      <w:r w:rsidRPr="00DF5975">
        <w:rPr>
          <w:rFonts w:cs="Arial"/>
          <w:b/>
          <w:bCs/>
          <w:szCs w:val="20"/>
          <w:lang w:val="sl-SI"/>
        </w:rPr>
        <w:t xml:space="preserve">SVETOVALEC ZAGOVORNIKA </w:t>
      </w:r>
      <w:r w:rsidR="00A064F1">
        <w:rPr>
          <w:rFonts w:cs="Arial"/>
          <w:b/>
          <w:bCs/>
          <w:szCs w:val="20"/>
          <w:lang w:val="sl-SI"/>
        </w:rPr>
        <w:t>II</w:t>
      </w:r>
      <w:r w:rsidR="007A3074">
        <w:rPr>
          <w:rFonts w:cs="Arial"/>
          <w:b/>
          <w:bCs/>
          <w:szCs w:val="20"/>
          <w:lang w:val="sl-SI"/>
        </w:rPr>
        <w:t>I</w:t>
      </w:r>
      <w:r w:rsidR="00A064F1">
        <w:rPr>
          <w:rFonts w:cs="Arial"/>
          <w:b/>
          <w:bCs/>
          <w:szCs w:val="20"/>
          <w:lang w:val="sl-SI"/>
        </w:rPr>
        <w:t xml:space="preserve"> </w:t>
      </w:r>
      <w:r>
        <w:rPr>
          <w:rFonts w:cs="Arial"/>
          <w:b/>
          <w:bCs/>
          <w:szCs w:val="20"/>
          <w:lang w:val="sl-SI"/>
        </w:rPr>
        <w:t xml:space="preserve">– m/ž </w:t>
      </w:r>
      <w:r w:rsidRPr="00DF5975">
        <w:rPr>
          <w:rFonts w:cs="Arial"/>
          <w:b/>
          <w:bCs/>
          <w:szCs w:val="20"/>
          <w:lang w:val="sl-SI"/>
        </w:rPr>
        <w:t xml:space="preserve">v </w:t>
      </w:r>
      <w:r w:rsidR="00985373">
        <w:rPr>
          <w:rFonts w:cs="Arial"/>
          <w:b/>
          <w:bCs/>
          <w:szCs w:val="20"/>
          <w:lang w:val="sl-SI"/>
        </w:rPr>
        <w:t xml:space="preserve">Oddelku za </w:t>
      </w:r>
      <w:r w:rsidR="00A064F1">
        <w:rPr>
          <w:rFonts w:cs="Arial"/>
          <w:b/>
          <w:bCs/>
          <w:szCs w:val="20"/>
          <w:lang w:val="sl-SI"/>
        </w:rPr>
        <w:t>sistemsko ugotavljanje, ozaveščanje in preventivo na področju diskriminacije</w:t>
      </w:r>
      <w:r w:rsidR="00985373">
        <w:rPr>
          <w:rFonts w:cs="Arial"/>
          <w:b/>
          <w:bCs/>
          <w:szCs w:val="20"/>
          <w:lang w:val="sl-SI"/>
        </w:rPr>
        <w:t xml:space="preserve"> </w:t>
      </w:r>
      <w:r w:rsidRPr="00DF5975">
        <w:rPr>
          <w:rFonts w:cs="Arial"/>
          <w:b/>
          <w:bCs/>
          <w:szCs w:val="20"/>
          <w:lang w:val="sl-SI"/>
        </w:rPr>
        <w:t xml:space="preserve">(šifra DM </w:t>
      </w:r>
      <w:r w:rsidR="00821349">
        <w:rPr>
          <w:rFonts w:cs="Arial"/>
          <w:b/>
          <w:bCs/>
          <w:szCs w:val="20"/>
          <w:lang w:val="sl-SI"/>
        </w:rPr>
        <w:t>1</w:t>
      </w:r>
      <w:r w:rsidR="007A3074">
        <w:rPr>
          <w:rFonts w:cs="Arial"/>
          <w:b/>
          <w:bCs/>
          <w:szCs w:val="20"/>
          <w:lang w:val="sl-SI"/>
        </w:rPr>
        <w:t>97</w:t>
      </w:r>
      <w:r>
        <w:rPr>
          <w:rFonts w:cs="Arial"/>
          <w:b/>
          <w:bCs/>
          <w:szCs w:val="20"/>
          <w:lang w:val="sl-SI"/>
        </w:rPr>
        <w:t>)</w:t>
      </w:r>
    </w:p>
    <w:p w14:paraId="78EC6DE5" w14:textId="77777777" w:rsidR="00DF5975" w:rsidRPr="00DF5975" w:rsidRDefault="00DF5975" w:rsidP="00DF5975">
      <w:pPr>
        <w:spacing w:line="260" w:lineRule="exact"/>
        <w:jc w:val="both"/>
        <w:rPr>
          <w:rFonts w:cs="Arial"/>
          <w:szCs w:val="20"/>
          <w:lang w:val="sl-SI"/>
        </w:rPr>
      </w:pPr>
    </w:p>
    <w:p w14:paraId="2140F3B0" w14:textId="2A9888AA" w:rsidR="00DF5975" w:rsidRPr="00DF5975" w:rsidRDefault="00DF5975" w:rsidP="00DF5975">
      <w:pPr>
        <w:spacing w:line="260" w:lineRule="exact"/>
        <w:jc w:val="both"/>
        <w:rPr>
          <w:rFonts w:eastAsia="Calibri" w:cs="Arial"/>
          <w:iCs/>
          <w:szCs w:val="20"/>
          <w:lang w:val="sl-SI"/>
        </w:rPr>
      </w:pPr>
      <w:r w:rsidRPr="00DF5975">
        <w:rPr>
          <w:rFonts w:eastAsia="Calibri" w:cs="Arial"/>
          <w:szCs w:val="20"/>
          <w:lang w:val="sl-SI"/>
        </w:rPr>
        <w:t>Kandidati, ki se bodo prijavili na prost</w:t>
      </w:r>
      <w:r>
        <w:rPr>
          <w:rFonts w:eastAsia="Calibri" w:cs="Arial"/>
          <w:szCs w:val="20"/>
          <w:lang w:val="sl-SI"/>
        </w:rPr>
        <w:t>o</w:t>
      </w:r>
      <w:r w:rsidRPr="00DF5975">
        <w:rPr>
          <w:rFonts w:eastAsia="Calibri" w:cs="Arial"/>
          <w:szCs w:val="20"/>
          <w:lang w:val="sl-SI"/>
        </w:rPr>
        <w:t xml:space="preserve"> delovn</w:t>
      </w:r>
      <w:r>
        <w:rPr>
          <w:rFonts w:eastAsia="Calibri" w:cs="Arial"/>
          <w:szCs w:val="20"/>
          <w:lang w:val="sl-SI"/>
        </w:rPr>
        <w:t>o</w:t>
      </w:r>
      <w:r w:rsidRPr="00DF5975">
        <w:rPr>
          <w:rFonts w:eastAsia="Calibri" w:cs="Arial"/>
          <w:szCs w:val="20"/>
          <w:lang w:val="sl-SI"/>
        </w:rPr>
        <w:t xml:space="preserve"> mest</w:t>
      </w:r>
      <w:r>
        <w:rPr>
          <w:rFonts w:eastAsia="Calibri" w:cs="Arial"/>
          <w:szCs w:val="20"/>
          <w:lang w:val="sl-SI"/>
        </w:rPr>
        <w:t>o</w:t>
      </w:r>
      <w:r w:rsidRPr="00DF5975">
        <w:rPr>
          <w:rFonts w:eastAsia="Calibri" w:cs="Arial"/>
          <w:szCs w:val="20"/>
          <w:lang w:val="sl-SI"/>
        </w:rPr>
        <w:t xml:space="preserve">, morajo </w:t>
      </w:r>
      <w:r w:rsidRPr="00DF5975">
        <w:rPr>
          <w:rFonts w:eastAsia="Calibri" w:cs="Arial"/>
          <w:iCs/>
          <w:szCs w:val="20"/>
          <w:lang w:val="sl-SI"/>
        </w:rPr>
        <w:t>izpolnjevati naslednje pogoje:</w:t>
      </w:r>
    </w:p>
    <w:p w14:paraId="0E215A6C" w14:textId="41CB774E" w:rsidR="00CF3947" w:rsidRDefault="00DF5975" w:rsidP="00DF5975">
      <w:pPr>
        <w:numPr>
          <w:ilvl w:val="0"/>
          <w:numId w:val="7"/>
        </w:numPr>
        <w:suppressAutoHyphens/>
        <w:spacing w:line="260" w:lineRule="exact"/>
        <w:contextualSpacing/>
        <w:jc w:val="both"/>
        <w:rPr>
          <w:rFonts w:eastAsia="Calibri" w:cs="Arial"/>
          <w:szCs w:val="20"/>
          <w:lang w:val="sl-SI"/>
        </w:rPr>
      </w:pPr>
      <w:r w:rsidRPr="00DF5975">
        <w:rPr>
          <w:rFonts w:eastAsia="Calibri" w:cs="Arial"/>
          <w:szCs w:val="20"/>
          <w:lang w:val="sl-SI"/>
        </w:rPr>
        <w:t xml:space="preserve">končano najmanj </w:t>
      </w:r>
      <w:r w:rsidR="00A064F1">
        <w:rPr>
          <w:rFonts w:eastAsia="Calibri" w:cs="Arial"/>
          <w:szCs w:val="20"/>
          <w:lang w:val="sl-SI"/>
        </w:rPr>
        <w:t>specialistično</w:t>
      </w:r>
      <w:r w:rsidRPr="00DF5975">
        <w:rPr>
          <w:rFonts w:eastAsia="Calibri" w:cs="Arial"/>
          <w:szCs w:val="20"/>
          <w:lang w:val="sl-SI"/>
        </w:rPr>
        <w:t xml:space="preserve"> izobraževanje</w:t>
      </w:r>
      <w:r w:rsidR="00A064F1">
        <w:rPr>
          <w:rFonts w:eastAsia="Calibri" w:cs="Arial"/>
          <w:szCs w:val="20"/>
          <w:lang w:val="sl-SI"/>
        </w:rPr>
        <w:t xml:space="preserve"> po višješolski izobrazbi </w:t>
      </w:r>
      <w:r w:rsidRPr="00DF5975">
        <w:rPr>
          <w:rFonts w:eastAsia="Calibri" w:cs="Arial"/>
          <w:szCs w:val="20"/>
          <w:lang w:val="sl-SI"/>
        </w:rPr>
        <w:t xml:space="preserve"> (prejšnje)/</w:t>
      </w:r>
      <w:r w:rsidR="00A064F1">
        <w:rPr>
          <w:rFonts w:eastAsia="Calibri" w:cs="Arial"/>
          <w:szCs w:val="20"/>
          <w:lang w:val="sl-SI"/>
        </w:rPr>
        <w:t>specializacija po višješolski izobrazbi</w:t>
      </w:r>
      <w:r w:rsidRPr="00DF5975">
        <w:rPr>
          <w:rFonts w:eastAsia="Calibri" w:cs="Arial"/>
          <w:szCs w:val="20"/>
          <w:lang w:val="sl-SI"/>
        </w:rPr>
        <w:t xml:space="preserve"> (prejšnja)</w:t>
      </w:r>
      <w:r w:rsidR="00D37CBE">
        <w:rPr>
          <w:rFonts w:eastAsia="Calibri" w:cs="Arial"/>
          <w:szCs w:val="20"/>
          <w:lang w:val="sl-SI"/>
        </w:rPr>
        <w:t xml:space="preserve"> </w:t>
      </w:r>
      <w:r w:rsidRPr="007A3074">
        <w:rPr>
          <w:rFonts w:eastAsia="Calibri" w:cs="Arial"/>
          <w:szCs w:val="20"/>
          <w:lang w:val="sl-SI"/>
        </w:rPr>
        <w:t xml:space="preserve">ali </w:t>
      </w:r>
      <w:r w:rsidR="00A064F1" w:rsidRPr="007A3074">
        <w:rPr>
          <w:rFonts w:eastAsia="Calibri" w:cs="Arial"/>
          <w:szCs w:val="20"/>
          <w:lang w:val="sl-SI"/>
        </w:rPr>
        <w:t>visokošolsko strokovno izobraževanje (prejšnje)/visokošolsko strokovno izobrazbo (prejšnja) ali visokošolsko strokovno izobraževanje (</w:t>
      </w:r>
      <w:r w:rsidR="00CF3947" w:rsidRPr="007A3074">
        <w:rPr>
          <w:rFonts w:eastAsia="Calibri" w:cs="Arial"/>
          <w:szCs w:val="20"/>
          <w:lang w:val="sl-SI"/>
        </w:rPr>
        <w:t>prva bolonjska stopnja)/visokošolska strokovna izobrazba (prva bolonjska stopnja) ali visokošolsko univerzitetno izobraževanje (prva bolonjska stopnja)/visokošolska univerzitetna izobrazba (prva bolonjska stopnja)</w:t>
      </w:r>
      <w:r w:rsidR="00443667">
        <w:rPr>
          <w:rFonts w:eastAsia="Calibri" w:cs="Arial"/>
          <w:szCs w:val="20"/>
          <w:lang w:val="sl-SI"/>
        </w:rPr>
        <w:t xml:space="preserve">; </w:t>
      </w:r>
      <w:r w:rsidR="00443667" w:rsidRPr="00443667">
        <w:rPr>
          <w:rFonts w:eastAsia="Calibri" w:cs="Arial"/>
          <w:b/>
          <w:bCs/>
          <w:szCs w:val="20"/>
          <w:lang w:val="sl-SI"/>
        </w:rPr>
        <w:t>smer: socialno delo</w:t>
      </w:r>
      <w:r w:rsidR="00443667">
        <w:rPr>
          <w:rFonts w:eastAsia="Calibri" w:cs="Arial"/>
          <w:b/>
          <w:bCs/>
          <w:szCs w:val="20"/>
          <w:lang w:val="sl-SI"/>
        </w:rPr>
        <w:t xml:space="preserve"> </w:t>
      </w:r>
      <w:r w:rsidR="00443667" w:rsidRPr="00E726FD">
        <w:rPr>
          <w:rFonts w:eastAsia="Calibri" w:cs="Arial"/>
          <w:szCs w:val="20"/>
          <w:lang w:val="sl-SI"/>
        </w:rPr>
        <w:t>(področje izobraževanja/izobrazbe po KLASIUS-P-16: 0</w:t>
      </w:r>
      <w:r w:rsidR="00443667">
        <w:rPr>
          <w:rFonts w:eastAsia="Calibri" w:cs="Arial"/>
          <w:szCs w:val="20"/>
          <w:lang w:val="sl-SI"/>
        </w:rPr>
        <w:t>923 – Socialno delo in svetovanje)</w:t>
      </w:r>
      <w:r w:rsidR="007A3074" w:rsidRPr="007A3074">
        <w:rPr>
          <w:rFonts w:eastAsia="Calibri" w:cs="Arial"/>
          <w:szCs w:val="20"/>
          <w:lang w:val="sl-SI"/>
        </w:rPr>
        <w:t>,</w:t>
      </w:r>
    </w:p>
    <w:p w14:paraId="2352517D" w14:textId="2311F78E" w:rsidR="00DF5975" w:rsidRDefault="00DF5975" w:rsidP="00DF5975">
      <w:pPr>
        <w:numPr>
          <w:ilvl w:val="0"/>
          <w:numId w:val="7"/>
        </w:numPr>
        <w:suppressAutoHyphens/>
        <w:spacing w:line="260" w:lineRule="exact"/>
        <w:contextualSpacing/>
        <w:jc w:val="both"/>
        <w:rPr>
          <w:rFonts w:eastAsia="Calibri" w:cs="Arial"/>
          <w:szCs w:val="20"/>
          <w:lang w:val="sl-SI"/>
        </w:rPr>
      </w:pPr>
      <w:r w:rsidRPr="00DF5975">
        <w:rPr>
          <w:rFonts w:eastAsia="Calibri" w:cs="Arial"/>
          <w:szCs w:val="20"/>
          <w:lang w:val="sl-SI"/>
        </w:rPr>
        <w:t xml:space="preserve">najmanj </w:t>
      </w:r>
      <w:r w:rsidR="007A3074">
        <w:rPr>
          <w:rFonts w:eastAsia="Calibri" w:cs="Arial"/>
          <w:szCs w:val="20"/>
          <w:lang w:val="sl-SI"/>
        </w:rPr>
        <w:t>7 mesecev</w:t>
      </w:r>
      <w:r w:rsidRPr="00DF5975">
        <w:rPr>
          <w:rFonts w:eastAsia="Calibri" w:cs="Arial"/>
          <w:szCs w:val="20"/>
          <w:lang w:val="sl-SI"/>
        </w:rPr>
        <w:t xml:space="preserve"> delovnih izkušenj</w:t>
      </w:r>
      <w:r w:rsidR="00C74CD3">
        <w:rPr>
          <w:rFonts w:eastAsia="Calibri" w:cs="Arial"/>
          <w:szCs w:val="20"/>
          <w:lang w:val="sl-SI"/>
        </w:rPr>
        <w:t>,</w:t>
      </w:r>
    </w:p>
    <w:p w14:paraId="14F6F01E" w14:textId="6A4B532E" w:rsidR="00DF5975" w:rsidRPr="00DF5975" w:rsidRDefault="00DF5975" w:rsidP="00DF5975">
      <w:pPr>
        <w:numPr>
          <w:ilvl w:val="0"/>
          <w:numId w:val="7"/>
        </w:numPr>
        <w:suppressAutoHyphens/>
        <w:spacing w:line="260" w:lineRule="exact"/>
        <w:contextualSpacing/>
        <w:jc w:val="both"/>
        <w:rPr>
          <w:rFonts w:eastAsia="Calibri" w:cs="Arial"/>
          <w:szCs w:val="20"/>
          <w:lang w:val="sl-SI"/>
        </w:rPr>
      </w:pPr>
      <w:r w:rsidRPr="00DF5975">
        <w:rPr>
          <w:rFonts w:eastAsia="Calibri" w:cs="Arial"/>
          <w:szCs w:val="20"/>
          <w:lang w:val="sl-SI"/>
        </w:rPr>
        <w:t>državljanstvo Republike Slovenije</w:t>
      </w:r>
      <w:r w:rsidR="00C74CD3">
        <w:rPr>
          <w:rFonts w:eastAsia="Calibri" w:cs="Arial"/>
          <w:szCs w:val="20"/>
          <w:lang w:val="sl-SI"/>
        </w:rPr>
        <w:t>,</w:t>
      </w:r>
    </w:p>
    <w:p w14:paraId="60666046" w14:textId="63FA7E30" w:rsidR="00DF5975" w:rsidRPr="00DF5975" w:rsidRDefault="00DF5975" w:rsidP="00DF5975">
      <w:pPr>
        <w:numPr>
          <w:ilvl w:val="0"/>
          <w:numId w:val="7"/>
        </w:numPr>
        <w:suppressAutoHyphens/>
        <w:spacing w:line="260" w:lineRule="exact"/>
        <w:contextualSpacing/>
        <w:jc w:val="both"/>
        <w:rPr>
          <w:rFonts w:eastAsia="Calibri" w:cs="Arial"/>
          <w:szCs w:val="20"/>
          <w:lang w:val="sl-SI"/>
        </w:rPr>
      </w:pPr>
      <w:r w:rsidRPr="00DF5975">
        <w:rPr>
          <w:rFonts w:eastAsia="Calibri" w:cs="Arial"/>
          <w:szCs w:val="20"/>
          <w:lang w:val="sl-SI"/>
        </w:rPr>
        <w:t>znanje uradnega jezika</w:t>
      </w:r>
      <w:r w:rsidR="00C74CD3">
        <w:rPr>
          <w:rFonts w:eastAsia="Calibri" w:cs="Arial"/>
          <w:szCs w:val="20"/>
          <w:lang w:val="sl-SI"/>
        </w:rPr>
        <w:t>,</w:t>
      </w:r>
    </w:p>
    <w:p w14:paraId="5288522B" w14:textId="5C35BCA5" w:rsidR="00DF5975" w:rsidRPr="00DF5975" w:rsidRDefault="00DF5975" w:rsidP="00DF5975">
      <w:pPr>
        <w:numPr>
          <w:ilvl w:val="0"/>
          <w:numId w:val="7"/>
        </w:numPr>
        <w:suppressAutoHyphens/>
        <w:spacing w:line="260" w:lineRule="exact"/>
        <w:contextualSpacing/>
        <w:jc w:val="both"/>
        <w:rPr>
          <w:rFonts w:eastAsia="Calibri" w:cs="Arial"/>
          <w:szCs w:val="20"/>
          <w:lang w:val="sl-SI"/>
        </w:rPr>
      </w:pPr>
      <w:r w:rsidRPr="00DF5975">
        <w:rPr>
          <w:rFonts w:eastAsia="Calibri" w:cs="Arial"/>
          <w:szCs w:val="20"/>
          <w:lang w:val="sl-SI"/>
        </w:rPr>
        <w:t>ne smejo biti pravnomočno obsojeni zaradi naklepnega kaznivega dejanja, ki se preganja po uradni dolžnosti in ne smejo biti obsojeni na nepogojno kazen zapora v trajanju več kot šest mesecev</w:t>
      </w:r>
      <w:r w:rsidR="00C74CD3">
        <w:rPr>
          <w:rFonts w:eastAsia="Calibri" w:cs="Arial"/>
          <w:szCs w:val="20"/>
          <w:lang w:val="sl-SI"/>
        </w:rPr>
        <w:t>,</w:t>
      </w:r>
    </w:p>
    <w:p w14:paraId="52C5154F" w14:textId="6282E31C" w:rsidR="00DF5975" w:rsidRPr="00DF5975" w:rsidRDefault="00DF5975" w:rsidP="00DF5975">
      <w:pPr>
        <w:numPr>
          <w:ilvl w:val="0"/>
          <w:numId w:val="7"/>
        </w:numPr>
        <w:spacing w:line="260" w:lineRule="exact"/>
        <w:jc w:val="both"/>
        <w:rPr>
          <w:rFonts w:cs="Arial"/>
          <w:szCs w:val="20"/>
          <w:lang w:val="sl-SI" w:eastAsia="sl-SI"/>
        </w:rPr>
      </w:pPr>
      <w:r w:rsidRPr="00DF5975">
        <w:rPr>
          <w:rFonts w:cs="Arial"/>
          <w:szCs w:val="20"/>
          <w:lang w:val="sl-SI" w:eastAsia="sl-SI"/>
        </w:rPr>
        <w:t>zoper njih ne sme biti vložena pravnomočna obtožnica zaradi naklepnega kaznivega dejanja, ki se preganja po uradni dolžnosti</w:t>
      </w:r>
      <w:r w:rsidR="00C74CD3">
        <w:rPr>
          <w:rFonts w:cs="Arial"/>
          <w:szCs w:val="20"/>
          <w:lang w:val="sl-SI" w:eastAsia="sl-SI"/>
        </w:rPr>
        <w:t>,</w:t>
      </w:r>
    </w:p>
    <w:p w14:paraId="4B7A4BF4" w14:textId="2D39E64F" w:rsidR="00741A2C" w:rsidRDefault="00741A2C" w:rsidP="00741A2C">
      <w:pPr>
        <w:numPr>
          <w:ilvl w:val="0"/>
          <w:numId w:val="7"/>
        </w:numPr>
        <w:suppressAutoHyphens/>
        <w:spacing w:line="260" w:lineRule="exact"/>
        <w:contextualSpacing/>
        <w:jc w:val="both"/>
        <w:rPr>
          <w:rFonts w:eastAsia="Calibri" w:cs="Arial"/>
          <w:szCs w:val="20"/>
          <w:lang w:val="sl-SI"/>
        </w:rPr>
      </w:pPr>
      <w:r w:rsidRPr="00DF5975">
        <w:rPr>
          <w:rFonts w:eastAsia="Calibri" w:cs="Arial"/>
          <w:szCs w:val="20"/>
          <w:lang w:val="sl-SI"/>
        </w:rPr>
        <w:t>opravljeno obvezno usposabljanje za imenovanje v naziv (lahko se opravi naknadno v zakonsko določenem roku)</w:t>
      </w:r>
      <w:r w:rsidR="00CF3947">
        <w:rPr>
          <w:rFonts w:eastAsia="Calibri" w:cs="Arial"/>
          <w:szCs w:val="20"/>
          <w:lang w:val="sl-SI"/>
        </w:rPr>
        <w:t>.</w:t>
      </w:r>
    </w:p>
    <w:p w14:paraId="0B12E92E" w14:textId="77777777" w:rsidR="003D43F4" w:rsidRPr="003D43F4" w:rsidRDefault="003D43F4" w:rsidP="003D43F4">
      <w:pPr>
        <w:suppressAutoHyphens/>
        <w:spacing w:line="260" w:lineRule="exact"/>
        <w:ind w:left="360"/>
        <w:contextualSpacing/>
        <w:jc w:val="both"/>
        <w:rPr>
          <w:rFonts w:eastAsia="Calibri" w:cs="Arial"/>
          <w:szCs w:val="20"/>
          <w:lang w:val="sl-SI"/>
        </w:rPr>
      </w:pPr>
    </w:p>
    <w:p w14:paraId="6B5E7F2A" w14:textId="41E78CF8" w:rsidR="00DF5975" w:rsidRPr="00DF5975" w:rsidRDefault="00DF5975" w:rsidP="00DF5975">
      <w:pPr>
        <w:spacing w:line="260" w:lineRule="exact"/>
        <w:jc w:val="both"/>
        <w:rPr>
          <w:rFonts w:eastAsia="Calibri" w:cs="Arial"/>
          <w:color w:val="000000"/>
          <w:szCs w:val="20"/>
          <w:lang w:val="sl-SI"/>
        </w:rPr>
      </w:pPr>
      <w:r w:rsidRPr="00DF5975">
        <w:rPr>
          <w:rFonts w:cs="Arial"/>
          <w:color w:val="000000"/>
          <w:szCs w:val="20"/>
          <w:lang w:val="sl-SI" w:eastAsia="sl-SI"/>
        </w:rPr>
        <w:t>Pri izbiri kandidat</w:t>
      </w:r>
      <w:r w:rsidR="00BD463B">
        <w:rPr>
          <w:rFonts w:cs="Arial"/>
          <w:color w:val="000000"/>
          <w:szCs w:val="20"/>
          <w:lang w:val="sl-SI" w:eastAsia="sl-SI"/>
        </w:rPr>
        <w:t>a</w:t>
      </w:r>
      <w:r w:rsidRPr="00DF5975">
        <w:rPr>
          <w:rFonts w:cs="Arial"/>
          <w:color w:val="000000"/>
          <w:szCs w:val="20"/>
          <w:lang w:val="sl-SI" w:eastAsia="sl-SI"/>
        </w:rPr>
        <w:t xml:space="preserve"> bomo upoštevali delovne izkušnje v skladu s 6. členom</w:t>
      </w:r>
      <w:r w:rsidRPr="00DF5975">
        <w:rPr>
          <w:rFonts w:eastAsia="Calibri" w:cs="Arial"/>
          <w:szCs w:val="20"/>
          <w:lang w:val="sl-SI"/>
        </w:rPr>
        <w:t xml:space="preserve"> </w:t>
      </w:r>
      <w:r w:rsidRPr="00DF5975">
        <w:rPr>
          <w:rFonts w:cs="Arial"/>
          <w:color w:val="000000"/>
          <w:szCs w:val="20"/>
          <w:lang w:val="sl-SI" w:eastAsia="sl-SI"/>
        </w:rPr>
        <w:t>ZJU</w:t>
      </w:r>
      <w:r w:rsidRPr="00DF5975">
        <w:rPr>
          <w:rFonts w:eastAsia="Calibri" w:cs="Arial"/>
          <w:szCs w:val="20"/>
          <w:lang w:val="sl-SI"/>
        </w:rPr>
        <w:t xml:space="preserve">. </w:t>
      </w:r>
      <w:r w:rsidRPr="00DF5975">
        <w:rPr>
          <w:rFonts w:eastAsia="Calibri" w:cs="Arial"/>
          <w:color w:val="000000"/>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DF5975">
        <w:rPr>
          <w:rFonts w:eastAsia="Calibri" w:cs="Arial"/>
          <w:b/>
          <w:bCs/>
          <w:color w:val="000000"/>
          <w:szCs w:val="20"/>
          <w:lang w:val="sl-SI"/>
        </w:rPr>
        <w:t>Delovne izkušnje se dokazujejo z verodostojnimi listinami, iz katerih sta razvidna čas opravljanja dela in stopnja izobrazbe</w:t>
      </w:r>
      <w:r w:rsidRPr="00DF5975">
        <w:rPr>
          <w:rFonts w:eastAsia="Calibri" w:cs="Arial"/>
          <w:color w:val="000000"/>
          <w:szCs w:val="20"/>
          <w:lang w:val="sl-SI"/>
        </w:rPr>
        <w:t>.</w:t>
      </w:r>
    </w:p>
    <w:p w14:paraId="23415F54" w14:textId="77777777" w:rsidR="00DF5975" w:rsidRPr="00DF5975" w:rsidRDefault="00DF5975" w:rsidP="00DF5975">
      <w:pPr>
        <w:overflowPunct w:val="0"/>
        <w:autoSpaceDE w:val="0"/>
        <w:autoSpaceDN w:val="0"/>
        <w:adjustRightInd w:val="0"/>
        <w:spacing w:line="260" w:lineRule="exact"/>
        <w:jc w:val="both"/>
        <w:textAlignment w:val="baseline"/>
        <w:rPr>
          <w:rFonts w:cs="Arial"/>
          <w:color w:val="FF0000"/>
          <w:szCs w:val="20"/>
          <w:lang w:val="sl-SI" w:eastAsia="sl-SI"/>
        </w:rPr>
      </w:pPr>
    </w:p>
    <w:p w14:paraId="4A687BAA" w14:textId="77777777" w:rsidR="008D6401" w:rsidRPr="008D6401" w:rsidRDefault="00DF5975" w:rsidP="008D6401">
      <w:pPr>
        <w:pStyle w:val="Pripombabesedilo"/>
        <w:spacing w:line="260" w:lineRule="exact"/>
        <w:rPr>
          <w:rFonts w:cs="Arial"/>
          <w:color w:val="000000"/>
          <w:lang w:val="sl-SI" w:eastAsia="sl-SI"/>
        </w:rPr>
      </w:pPr>
      <w:r w:rsidRPr="008D6401">
        <w:rPr>
          <w:rFonts w:cs="Arial"/>
          <w:color w:val="000000"/>
          <w:lang w:val="sl-SI" w:eastAsia="sl-SI"/>
        </w:rPr>
        <w:t xml:space="preserve">Zahtevane delovne izkušnje se skrajšajo za tretjino v primeru, da ima kandidat </w:t>
      </w:r>
      <w:r w:rsidR="008D6401" w:rsidRPr="008D6401">
        <w:rPr>
          <w:rFonts w:cs="Arial"/>
          <w:color w:val="000000"/>
          <w:lang w:val="sl-SI" w:eastAsia="sl-SI"/>
        </w:rPr>
        <w:t>univerzitetno izobrazbo (prejšnjo) ali visoko strokovno izobrazbo s specializacijo oziroma magisterijem znanosti (prejšnjim) ali magistrsko izobrazbo (druga bolonjska stopnja).</w:t>
      </w:r>
    </w:p>
    <w:p w14:paraId="0C11B4D7" w14:textId="0831B244" w:rsidR="00DF5975" w:rsidRDefault="00DF5975" w:rsidP="00DF5975">
      <w:pPr>
        <w:spacing w:line="260" w:lineRule="exact"/>
        <w:jc w:val="both"/>
        <w:rPr>
          <w:rFonts w:eastAsia="Calibri" w:cs="Arial"/>
          <w:szCs w:val="20"/>
          <w:lang w:val="sl-SI"/>
        </w:rPr>
      </w:pPr>
      <w:r w:rsidRPr="00DF5975">
        <w:rPr>
          <w:rFonts w:eastAsia="Calibri" w:cs="Arial"/>
          <w:szCs w:val="20"/>
          <w:lang w:val="sl-SI"/>
        </w:rPr>
        <w:lastRenderedPageBreak/>
        <w:t>Pri izbran</w:t>
      </w:r>
      <w:r w:rsidR="00BD463B">
        <w:rPr>
          <w:rFonts w:eastAsia="Calibri" w:cs="Arial"/>
          <w:szCs w:val="20"/>
          <w:lang w:val="sl-SI"/>
        </w:rPr>
        <w:t>em</w:t>
      </w:r>
      <w:r w:rsidRPr="00DF5975">
        <w:rPr>
          <w:rFonts w:eastAsia="Calibri" w:cs="Arial"/>
          <w:szCs w:val="20"/>
          <w:lang w:val="sl-SI"/>
        </w:rPr>
        <w:t xml:space="preserve"> kandidat</w:t>
      </w:r>
      <w:r w:rsidR="00BD463B">
        <w:rPr>
          <w:rFonts w:eastAsia="Calibri" w:cs="Arial"/>
          <w:szCs w:val="20"/>
          <w:lang w:val="sl-SI"/>
        </w:rPr>
        <w:t>u</w:t>
      </w:r>
      <w:r w:rsidRPr="00DF5975">
        <w:rPr>
          <w:rFonts w:eastAsia="Calibri" w:cs="Arial"/>
          <w:szCs w:val="20"/>
          <w:lang w:val="sl-SI"/>
        </w:rPr>
        <w:t xml:space="preserve"> se bo preverjalo, ali ima opravljeno </w:t>
      </w:r>
      <w:r w:rsidRPr="00DF5975">
        <w:rPr>
          <w:rFonts w:eastAsia="Calibri" w:cs="Arial"/>
          <w:b/>
          <w:szCs w:val="20"/>
          <w:lang w:val="sl-SI"/>
        </w:rPr>
        <w:t>obvezno usposabljanje za imenovanje v naziv</w:t>
      </w:r>
      <w:r w:rsidRPr="00DF5975">
        <w:rPr>
          <w:rFonts w:eastAsia="Calibri" w:cs="Arial"/>
          <w:szCs w:val="20"/>
          <w:lang w:val="sl-SI"/>
        </w:rPr>
        <w:t>. V nasprotnem primeru bo moral izbran</w:t>
      </w:r>
      <w:r w:rsidR="00BD463B">
        <w:rPr>
          <w:rFonts w:eastAsia="Calibri" w:cs="Arial"/>
          <w:szCs w:val="20"/>
          <w:lang w:val="sl-SI"/>
        </w:rPr>
        <w:t>i</w:t>
      </w:r>
      <w:r w:rsidRPr="00DF5975">
        <w:rPr>
          <w:rFonts w:eastAsia="Calibri" w:cs="Arial"/>
          <w:szCs w:val="20"/>
          <w:lang w:val="sl-SI"/>
        </w:rPr>
        <w:t xml:space="preserve"> kandidat obvezno usposabljanje za imenovanje v naziv, v skladu s prvim odstavkom 89. člena ZJU, opraviti najkasneje v enem letu od sklenitve delovnega razmerja.</w:t>
      </w:r>
    </w:p>
    <w:p w14:paraId="6E9A9DAE" w14:textId="77777777" w:rsidR="00741A2C" w:rsidRDefault="00741A2C" w:rsidP="00741A2C">
      <w:pPr>
        <w:spacing w:line="260" w:lineRule="exact"/>
        <w:jc w:val="both"/>
        <w:rPr>
          <w:rFonts w:eastAsia="Calibri" w:cs="Arial"/>
          <w:szCs w:val="20"/>
          <w:lang w:val="sl-SI"/>
        </w:rPr>
      </w:pPr>
    </w:p>
    <w:p w14:paraId="7E31EC83" w14:textId="77777777" w:rsidR="00DF5975" w:rsidRPr="00DF5975" w:rsidRDefault="00DF5975" w:rsidP="00DF5975">
      <w:pPr>
        <w:spacing w:line="260" w:lineRule="exact"/>
        <w:jc w:val="both"/>
        <w:rPr>
          <w:rFonts w:cs="Arial"/>
          <w:szCs w:val="20"/>
          <w:lang w:val="sl-SI" w:eastAsia="sl-SI"/>
        </w:rPr>
      </w:pPr>
      <w:r w:rsidRPr="00DF5975">
        <w:rPr>
          <w:rFonts w:cs="Arial"/>
          <w:b/>
          <w:szCs w:val="20"/>
          <w:lang w:val="sl-SI" w:eastAsia="sl-SI"/>
        </w:rPr>
        <w:t>Naloge delovnega mesta so</w:t>
      </w:r>
      <w:r w:rsidRPr="00DF5975">
        <w:rPr>
          <w:rFonts w:cs="Arial"/>
          <w:szCs w:val="20"/>
          <w:lang w:val="sl-SI" w:eastAsia="sl-SI"/>
        </w:rPr>
        <w:t xml:space="preserve">: </w:t>
      </w:r>
    </w:p>
    <w:p w14:paraId="5AAE6E59"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 xml:space="preserve">samostojno svetovanje na področju pomoči žrtvam diskriminacije in sistemskega varstva pred diskriminacijo, </w:t>
      </w:r>
    </w:p>
    <w:p w14:paraId="70CC233F"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izvajanje aktivnosti v zvezi z nudenjem pomoči žrtvam diskriminacije,</w:t>
      </w:r>
    </w:p>
    <w:p w14:paraId="62711CB3"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analiza ter priprava povzetkov in mnenj s področja socialnega varstva po veljavni zakonodaji,</w:t>
      </w:r>
    </w:p>
    <w:p w14:paraId="2866DFC3"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 xml:space="preserve">priprava povzetkov raziskav in strokovne literature s področja varstva pred diskriminacijo, </w:t>
      </w:r>
    </w:p>
    <w:p w14:paraId="0DA3026D"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 xml:space="preserve">organizacija javnih dogodkov organa in strukturiranega dialoga z nevladnimi organizacijami in z različnimi institucijami države, </w:t>
      </w:r>
    </w:p>
    <w:p w14:paraId="41A0C71F"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udeležba in poročanje z javnih dogodkov s področja varstva pred diskriminacijo in socialnega varstva na nacionalni in mednarodni ravni,</w:t>
      </w:r>
    </w:p>
    <w:p w14:paraId="5003BA97"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 xml:space="preserve">sodelovanje pri snovanju in izvajanju aktivnosti ozaveščanja o varstvu pred diskriminacijo v povezavi z načeli stroke socialnega varstva, </w:t>
      </w:r>
    </w:p>
    <w:p w14:paraId="3A1A13E3"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sodelovanje pri pripravi in izvedbi raziskovalnih aktivnosti organa,</w:t>
      </w:r>
    </w:p>
    <w:p w14:paraId="1579CDEC"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korespondenca v slovenskem in angleškem jeziku za potrebe sodelovanja organa z različnimi deležniki,</w:t>
      </w:r>
    </w:p>
    <w:p w14:paraId="7CDDA422" w14:textId="77777777" w:rsidR="007A3074" w:rsidRPr="007A3074" w:rsidRDefault="007A3074" w:rsidP="007A3074">
      <w:pPr>
        <w:numPr>
          <w:ilvl w:val="0"/>
          <w:numId w:val="3"/>
        </w:numPr>
        <w:spacing w:line="260" w:lineRule="exact"/>
        <w:contextualSpacing/>
        <w:jc w:val="both"/>
        <w:rPr>
          <w:rFonts w:eastAsia="Calibri" w:cs="Arial"/>
          <w:szCs w:val="20"/>
          <w:shd w:val="clear" w:color="auto" w:fill="FFFFFF"/>
          <w:lang w:val="sl-SI" w:eastAsia="sl-SI"/>
        </w:rPr>
      </w:pPr>
      <w:r w:rsidRPr="007A3074">
        <w:rPr>
          <w:rFonts w:eastAsia="Calibri" w:cs="Arial"/>
          <w:szCs w:val="20"/>
          <w:shd w:val="clear" w:color="auto" w:fill="FFFFFF"/>
          <w:lang w:val="sl-SI" w:eastAsia="sl-SI"/>
        </w:rPr>
        <w:t>druge naloge na primerljivi stopnji zahtevnosti po odredbi nadrejenega.</w:t>
      </w:r>
    </w:p>
    <w:p w14:paraId="5DEE9E8A" w14:textId="77777777" w:rsidR="007A3074" w:rsidRPr="007A3074" w:rsidRDefault="007A3074" w:rsidP="007A3074">
      <w:pPr>
        <w:spacing w:line="260" w:lineRule="exact"/>
        <w:ind w:left="720"/>
        <w:contextualSpacing/>
        <w:jc w:val="both"/>
        <w:rPr>
          <w:rFonts w:eastAsia="Calibri" w:cs="Arial"/>
          <w:szCs w:val="20"/>
          <w:shd w:val="clear" w:color="auto" w:fill="FFFFFF"/>
          <w:lang w:val="sl-SI" w:eastAsia="sl-SI"/>
        </w:rPr>
      </w:pPr>
    </w:p>
    <w:p w14:paraId="6B8A56C7" w14:textId="0D49A53B" w:rsidR="00AA7C6B" w:rsidRPr="00AA2877" w:rsidRDefault="00AA7C6B" w:rsidP="00AA7C6B">
      <w:pPr>
        <w:spacing w:line="260" w:lineRule="exact"/>
        <w:jc w:val="both"/>
        <w:rPr>
          <w:rFonts w:cs="Arial"/>
          <w:szCs w:val="20"/>
          <w:lang w:val="sl-SI" w:eastAsia="sl-SI"/>
        </w:rPr>
      </w:pPr>
      <w:r w:rsidRPr="00AA2877">
        <w:rPr>
          <w:rFonts w:cs="Arial"/>
          <w:b/>
          <w:bCs/>
          <w:szCs w:val="20"/>
          <w:lang w:val="sl-SI" w:eastAsia="sl-SI"/>
        </w:rPr>
        <w:t>Prednost pri izbiri</w:t>
      </w:r>
      <w:r w:rsidRPr="00AA2877">
        <w:rPr>
          <w:rFonts w:cs="Arial"/>
          <w:szCs w:val="20"/>
          <w:lang w:val="sl-SI" w:eastAsia="sl-SI"/>
        </w:rPr>
        <w:t xml:space="preserve"> bodo imeli kandidati:</w:t>
      </w:r>
    </w:p>
    <w:p w14:paraId="6688ADDE" w14:textId="49E7C867" w:rsidR="00EF2727" w:rsidRPr="00AA2877" w:rsidRDefault="00C715AE" w:rsidP="00AA7C6B">
      <w:pPr>
        <w:pStyle w:val="Odstavekseznama"/>
        <w:numPr>
          <w:ilvl w:val="0"/>
          <w:numId w:val="3"/>
        </w:numPr>
        <w:ind w:left="851"/>
        <w:jc w:val="both"/>
        <w:rPr>
          <w:rFonts w:cs="Arial"/>
          <w:szCs w:val="20"/>
          <w:lang w:val="sl-SI"/>
        </w:rPr>
      </w:pPr>
      <w:r w:rsidRPr="00AA2877">
        <w:rPr>
          <w:rFonts w:cs="Arial"/>
          <w:szCs w:val="20"/>
          <w:lang w:val="sl-SI"/>
        </w:rPr>
        <w:t xml:space="preserve">z </w:t>
      </w:r>
      <w:r w:rsidR="005D0C0C" w:rsidRPr="00AA2877">
        <w:rPr>
          <w:rFonts w:cs="Arial"/>
          <w:szCs w:val="20"/>
          <w:lang w:val="sl-SI"/>
        </w:rPr>
        <w:t xml:space="preserve">delovnimi </w:t>
      </w:r>
      <w:r w:rsidR="00AA7C6B" w:rsidRPr="00AA2877">
        <w:rPr>
          <w:rFonts w:cs="Arial"/>
          <w:szCs w:val="20"/>
          <w:lang w:val="sl-SI"/>
        </w:rPr>
        <w:t xml:space="preserve">izkušnjami </w:t>
      </w:r>
      <w:r w:rsidR="00EF2727" w:rsidRPr="00AA2877">
        <w:rPr>
          <w:rFonts w:cs="Arial"/>
          <w:szCs w:val="20"/>
          <w:lang w:val="sl-SI"/>
        </w:rPr>
        <w:t>svetovanja in nudenja pomoči žrtvam diskriminacije,</w:t>
      </w:r>
    </w:p>
    <w:p w14:paraId="353011FF" w14:textId="554F6908" w:rsidR="00AA7C6B" w:rsidRPr="00AA2877" w:rsidRDefault="00EF2727" w:rsidP="00AA7C6B">
      <w:pPr>
        <w:pStyle w:val="Odstavekseznama"/>
        <w:numPr>
          <w:ilvl w:val="0"/>
          <w:numId w:val="3"/>
        </w:numPr>
        <w:ind w:left="851"/>
        <w:jc w:val="both"/>
        <w:rPr>
          <w:rFonts w:cs="Arial"/>
          <w:szCs w:val="20"/>
          <w:lang w:val="sl-SI"/>
        </w:rPr>
      </w:pPr>
      <w:r w:rsidRPr="00AA2877">
        <w:rPr>
          <w:rFonts w:cs="Arial"/>
          <w:szCs w:val="20"/>
          <w:lang w:val="sl-SI"/>
        </w:rPr>
        <w:t>z delovnimi izkušnjami sistemskega varstva pred diskriminacijo</w:t>
      </w:r>
      <w:r w:rsidR="00AA7C6B" w:rsidRPr="00AA2877">
        <w:rPr>
          <w:rFonts w:cs="Arial"/>
          <w:szCs w:val="20"/>
          <w:lang w:val="sl-SI"/>
        </w:rPr>
        <w:t>,</w:t>
      </w:r>
    </w:p>
    <w:p w14:paraId="07E80812" w14:textId="532AA62C" w:rsidR="00AA7C6B" w:rsidRPr="00AA2877" w:rsidRDefault="00C715AE" w:rsidP="00AA2877">
      <w:pPr>
        <w:pStyle w:val="Odstavekseznama"/>
        <w:numPr>
          <w:ilvl w:val="0"/>
          <w:numId w:val="3"/>
        </w:numPr>
        <w:ind w:left="851"/>
        <w:jc w:val="both"/>
        <w:rPr>
          <w:rFonts w:cs="Arial"/>
          <w:szCs w:val="20"/>
          <w:lang w:val="sl-SI"/>
        </w:rPr>
      </w:pPr>
      <w:r w:rsidRPr="00AA2877">
        <w:rPr>
          <w:rFonts w:cs="Arial"/>
          <w:szCs w:val="20"/>
          <w:lang w:val="sl-SI"/>
        </w:rPr>
        <w:t xml:space="preserve">z </w:t>
      </w:r>
      <w:r w:rsidR="005D0C0C" w:rsidRPr="00AA2877">
        <w:rPr>
          <w:rFonts w:cs="Arial"/>
          <w:szCs w:val="20"/>
          <w:lang w:val="sl-SI"/>
        </w:rPr>
        <w:t>delovnimi izkušnjami s katero od ranljivih skupin</w:t>
      </w:r>
      <w:r w:rsidR="00AA2877" w:rsidRPr="00AA2877">
        <w:rPr>
          <w:rFonts w:cs="Arial"/>
          <w:szCs w:val="20"/>
          <w:lang w:val="sl-SI"/>
        </w:rPr>
        <w:t>.</w:t>
      </w:r>
    </w:p>
    <w:p w14:paraId="2635D840" w14:textId="77777777" w:rsidR="00AA2877" w:rsidRPr="00AA2877" w:rsidRDefault="00AA2877" w:rsidP="00AA2877">
      <w:pPr>
        <w:pStyle w:val="Odstavekseznama"/>
        <w:ind w:left="851"/>
        <w:jc w:val="both"/>
        <w:rPr>
          <w:rFonts w:cs="Arial"/>
          <w:szCs w:val="20"/>
          <w:highlight w:val="yellow"/>
          <w:lang w:val="sl-SI"/>
        </w:rPr>
      </w:pPr>
    </w:p>
    <w:p w14:paraId="5CBC0A47" w14:textId="77777777" w:rsidR="00DF5975" w:rsidRPr="00DF5975" w:rsidRDefault="00DF5975" w:rsidP="00DF5975">
      <w:pPr>
        <w:spacing w:line="260" w:lineRule="exact"/>
        <w:jc w:val="both"/>
        <w:rPr>
          <w:rFonts w:cs="Arial"/>
          <w:color w:val="000000"/>
          <w:szCs w:val="20"/>
          <w:lang w:val="sl-SI" w:eastAsia="sl-SI"/>
        </w:rPr>
      </w:pPr>
      <w:r w:rsidRPr="00DF5975">
        <w:rPr>
          <w:rFonts w:cs="Arial"/>
          <w:color w:val="000000"/>
          <w:szCs w:val="20"/>
          <w:lang w:val="sl-SI" w:eastAsia="sl-SI"/>
        </w:rPr>
        <w:t xml:space="preserve">Prijava na prosto delovno mesto </w:t>
      </w:r>
      <w:r w:rsidRPr="00DF5975">
        <w:rPr>
          <w:rFonts w:cs="Arial"/>
          <w:b/>
          <w:color w:val="000000"/>
          <w:szCs w:val="20"/>
          <w:u w:val="single"/>
          <w:lang w:val="sl-SI" w:eastAsia="sl-SI"/>
        </w:rPr>
        <w:t>mora</w:t>
      </w:r>
      <w:r w:rsidRPr="00DF5975">
        <w:rPr>
          <w:rFonts w:cs="Arial"/>
          <w:color w:val="000000"/>
          <w:szCs w:val="20"/>
          <w:lang w:val="sl-SI" w:eastAsia="sl-SI"/>
        </w:rPr>
        <w:t xml:space="preserve"> vsebovati:</w:t>
      </w:r>
    </w:p>
    <w:p w14:paraId="34E3313E" w14:textId="77777777" w:rsidR="00DF5975" w:rsidRPr="00DF5975" w:rsidRDefault="00DF5975" w:rsidP="00DF5975">
      <w:pPr>
        <w:numPr>
          <w:ilvl w:val="0"/>
          <w:numId w:val="8"/>
        </w:numPr>
        <w:spacing w:line="260" w:lineRule="exact"/>
        <w:ind w:left="426" w:hanging="426"/>
        <w:jc w:val="both"/>
        <w:rPr>
          <w:rFonts w:cs="Arial"/>
          <w:szCs w:val="20"/>
          <w:lang w:val="sl-SI" w:eastAsia="sl-SI"/>
        </w:rPr>
      </w:pPr>
      <w:r w:rsidRPr="00DF5975">
        <w:rPr>
          <w:rFonts w:cs="Arial"/>
          <w:b/>
          <w:szCs w:val="20"/>
          <w:lang w:val="sl-SI" w:eastAsia="sl-SI"/>
        </w:rPr>
        <w:t>pisno izjavo</w:t>
      </w:r>
      <w:r w:rsidRPr="00DF5975">
        <w:rPr>
          <w:rFonts w:cs="Arial"/>
          <w:szCs w:val="20"/>
          <w:lang w:val="sl-SI" w:eastAsia="sl-SI"/>
        </w:rPr>
        <w:t xml:space="preserve"> kandidata o izpolnjevanju pogoja glede zahtevane izobrazbe, iz katere mora biti razvidna stopnja izobrazbe, smer izobrazbe, datum (dan, mesec, leto) pridobitve izobrazbe, evidenčno številko diplome ter ustanova, na kateri je bila pridobljena, </w:t>
      </w:r>
    </w:p>
    <w:p w14:paraId="0AE4DD23" w14:textId="77777777" w:rsidR="00DF5975" w:rsidRPr="00DF5975" w:rsidRDefault="00DF5975" w:rsidP="00DF5975">
      <w:pPr>
        <w:numPr>
          <w:ilvl w:val="0"/>
          <w:numId w:val="8"/>
        </w:numPr>
        <w:spacing w:line="260" w:lineRule="exact"/>
        <w:ind w:left="426" w:hanging="426"/>
        <w:jc w:val="both"/>
        <w:rPr>
          <w:rFonts w:cs="Arial"/>
          <w:szCs w:val="20"/>
          <w:lang w:val="sl-SI" w:eastAsia="sl-SI"/>
        </w:rPr>
      </w:pPr>
      <w:r w:rsidRPr="00DF5975">
        <w:rPr>
          <w:rFonts w:cs="Arial"/>
          <w:b/>
          <w:szCs w:val="20"/>
          <w:lang w:val="sl-SI" w:eastAsia="sl-SI"/>
        </w:rPr>
        <w:t>pisno izjavo</w:t>
      </w:r>
      <w:r w:rsidRPr="00DF5975">
        <w:rPr>
          <w:rFonts w:cs="Arial"/>
          <w:szCs w:val="20"/>
          <w:lang w:val="sl-SI" w:eastAsia="sl-SI"/>
        </w:rPr>
        <w:t xml:space="preserve"> kandidata o vseh dosedanjih zaposlitvah, iz katere je razvidno izpolnjevanje pogoja glede </w:t>
      </w:r>
      <w:r w:rsidRPr="00DF5975">
        <w:rPr>
          <w:rFonts w:cs="Arial"/>
          <w:b/>
          <w:szCs w:val="20"/>
          <w:lang w:val="sl-SI" w:eastAsia="sl-SI"/>
        </w:rPr>
        <w:t>zahtevanih</w:t>
      </w:r>
      <w:r w:rsidRPr="00DF5975">
        <w:rPr>
          <w:rFonts w:cs="Arial"/>
          <w:szCs w:val="20"/>
          <w:lang w:val="sl-SI" w:eastAsia="sl-SI"/>
        </w:rPr>
        <w:t xml:space="preserve"> delovnih izkušenj, kar pomeni, da mora biti navedeno </w:t>
      </w:r>
      <w:r w:rsidRPr="00DF5975">
        <w:rPr>
          <w:rFonts w:cs="Arial"/>
          <w:b/>
          <w:szCs w:val="20"/>
          <w:lang w:val="sl-SI" w:eastAsia="sl-SI"/>
        </w:rPr>
        <w:t>za kakšno stopnjo izobrazbe</w:t>
      </w:r>
      <w:r w:rsidRPr="00DF5975">
        <w:rPr>
          <w:rFonts w:cs="Arial"/>
          <w:szCs w:val="20"/>
          <w:lang w:val="sl-SI" w:eastAsia="sl-SI"/>
        </w:rPr>
        <w:t xml:space="preserve"> so se pridobivale delovne izkušnje in </w:t>
      </w:r>
      <w:r w:rsidRPr="00DF5975">
        <w:rPr>
          <w:rFonts w:cs="Arial"/>
          <w:b/>
          <w:szCs w:val="20"/>
          <w:lang w:val="sl-SI" w:eastAsia="sl-SI"/>
        </w:rPr>
        <w:t>čas pridobivanja delovnih izkušenj</w:t>
      </w:r>
      <w:r w:rsidRPr="00DF5975">
        <w:rPr>
          <w:rFonts w:cs="Arial"/>
          <w:szCs w:val="20"/>
          <w:lang w:val="sl-SI" w:eastAsia="sl-SI"/>
        </w:rPr>
        <w:t xml:space="preserve"> (v izjavi kandidat navede datum sklenitve in datum prekinitve delovnega razmerja pri posameznemu delodajalcu, ter kratko opiše delo in raven zahtevnosti dela, ki ga je opravljal pri tem delodajalcu),</w:t>
      </w:r>
    </w:p>
    <w:p w14:paraId="790C4001" w14:textId="09775BB7" w:rsidR="00741A2C" w:rsidRPr="00A064F1" w:rsidRDefault="00DF5975" w:rsidP="00A064F1">
      <w:pPr>
        <w:numPr>
          <w:ilvl w:val="0"/>
          <w:numId w:val="8"/>
        </w:numPr>
        <w:spacing w:line="260" w:lineRule="exact"/>
        <w:ind w:left="426" w:hanging="426"/>
        <w:jc w:val="both"/>
        <w:rPr>
          <w:rFonts w:cs="Arial"/>
          <w:szCs w:val="20"/>
          <w:lang w:val="sl-SI" w:eastAsia="sl-SI"/>
        </w:rPr>
      </w:pPr>
      <w:r w:rsidRPr="00DF5975">
        <w:rPr>
          <w:rFonts w:cs="Arial"/>
          <w:b/>
          <w:szCs w:val="20"/>
          <w:lang w:val="sl-SI" w:eastAsia="sl-SI"/>
        </w:rPr>
        <w:t>pisno izjavo</w:t>
      </w:r>
      <w:r w:rsidRPr="00DF5975">
        <w:rPr>
          <w:rFonts w:cs="Arial"/>
          <w:szCs w:val="20"/>
          <w:lang w:val="sl-SI" w:eastAsia="sl-SI"/>
        </w:rPr>
        <w:t xml:space="preserve"> kandidata o opravljenem usposabljanju za imenovanje v naziv (če ga je kandidat opravil),</w:t>
      </w:r>
    </w:p>
    <w:p w14:paraId="3A6103AC" w14:textId="77777777" w:rsidR="00DF5975" w:rsidRPr="00DF5975" w:rsidRDefault="00DF5975" w:rsidP="00741A2C">
      <w:pPr>
        <w:numPr>
          <w:ilvl w:val="0"/>
          <w:numId w:val="8"/>
        </w:numPr>
        <w:spacing w:line="260" w:lineRule="exact"/>
        <w:ind w:left="426" w:hanging="426"/>
        <w:jc w:val="both"/>
        <w:rPr>
          <w:rFonts w:cs="Arial"/>
          <w:szCs w:val="20"/>
          <w:lang w:val="sl-SI" w:eastAsia="sl-SI"/>
        </w:rPr>
      </w:pPr>
      <w:r w:rsidRPr="00DF5975">
        <w:rPr>
          <w:rFonts w:cs="Arial"/>
          <w:b/>
          <w:szCs w:val="20"/>
          <w:lang w:val="sl-SI" w:eastAsia="sl-SI"/>
        </w:rPr>
        <w:t>pisno izjavo</w:t>
      </w:r>
      <w:r w:rsidRPr="00DF5975">
        <w:rPr>
          <w:rFonts w:cs="Arial"/>
          <w:szCs w:val="20"/>
          <w:lang w:val="sl-SI" w:eastAsia="sl-SI"/>
        </w:rPr>
        <w:t xml:space="preserve"> kandidata, da:</w:t>
      </w:r>
    </w:p>
    <w:p w14:paraId="504E7C36" w14:textId="77777777" w:rsidR="00C74CD3" w:rsidRDefault="00DF5975" w:rsidP="00741A2C">
      <w:pPr>
        <w:pStyle w:val="Odstavekseznama"/>
        <w:numPr>
          <w:ilvl w:val="0"/>
          <w:numId w:val="3"/>
        </w:numPr>
        <w:spacing w:line="260" w:lineRule="exact"/>
        <w:ind w:left="851"/>
        <w:jc w:val="both"/>
        <w:rPr>
          <w:rFonts w:cs="Arial"/>
          <w:szCs w:val="20"/>
          <w:lang w:val="sl-SI"/>
        </w:rPr>
      </w:pPr>
      <w:r w:rsidRPr="00DF5975">
        <w:rPr>
          <w:rFonts w:cs="Arial"/>
          <w:szCs w:val="20"/>
          <w:lang w:val="sl-SI"/>
        </w:rPr>
        <w:t>je državljan Republike Slovenije,</w:t>
      </w:r>
    </w:p>
    <w:p w14:paraId="25C6F6B8" w14:textId="77777777" w:rsidR="00C74CD3" w:rsidRDefault="00DF5975" w:rsidP="00C74CD3">
      <w:pPr>
        <w:pStyle w:val="Odstavekseznama"/>
        <w:numPr>
          <w:ilvl w:val="0"/>
          <w:numId w:val="3"/>
        </w:numPr>
        <w:ind w:left="851"/>
        <w:jc w:val="both"/>
        <w:rPr>
          <w:rFonts w:cs="Arial"/>
          <w:szCs w:val="20"/>
          <w:lang w:val="sl-SI"/>
        </w:rPr>
      </w:pPr>
      <w:r w:rsidRPr="00C74CD3">
        <w:rPr>
          <w:rFonts w:cs="Arial"/>
          <w:szCs w:val="20"/>
          <w:lang w:val="sl-SI"/>
        </w:rPr>
        <w:t>ni bil pravnomočno obsojen zaradi naklepnega kaznivega dejanja, ki se preganja po uradni dolžnosti in da ni bil obsojen na nepogojno kazen zapora v trajanju več kot šest mesecev,</w:t>
      </w:r>
    </w:p>
    <w:p w14:paraId="73704CD6" w14:textId="378288CD" w:rsidR="00DF5975" w:rsidRPr="00C74CD3" w:rsidRDefault="00DF5975" w:rsidP="00C74CD3">
      <w:pPr>
        <w:pStyle w:val="Odstavekseznama"/>
        <w:numPr>
          <w:ilvl w:val="0"/>
          <w:numId w:val="3"/>
        </w:numPr>
        <w:ind w:left="851"/>
        <w:jc w:val="both"/>
        <w:rPr>
          <w:rFonts w:cs="Arial"/>
          <w:szCs w:val="20"/>
          <w:lang w:val="sl-SI"/>
        </w:rPr>
      </w:pPr>
      <w:r w:rsidRPr="00C74CD3">
        <w:rPr>
          <w:rFonts w:cs="Arial"/>
          <w:szCs w:val="20"/>
          <w:lang w:val="sl-SI"/>
        </w:rPr>
        <w:t xml:space="preserve">zoper njega ni bila vložena pravnomočna obtožnica zaradi naklepnega kaznivega dejanja, ki se preganja po uradni dolžnosti, </w:t>
      </w:r>
    </w:p>
    <w:p w14:paraId="36409512" w14:textId="77777777" w:rsidR="00DF5975" w:rsidRPr="00DF5975" w:rsidRDefault="00DF5975" w:rsidP="00DF5975">
      <w:pPr>
        <w:numPr>
          <w:ilvl w:val="0"/>
          <w:numId w:val="8"/>
        </w:numPr>
        <w:spacing w:line="260" w:lineRule="exact"/>
        <w:ind w:left="426" w:hanging="426"/>
        <w:jc w:val="both"/>
        <w:rPr>
          <w:rFonts w:cs="Arial"/>
          <w:szCs w:val="20"/>
          <w:lang w:val="sl-SI" w:eastAsia="sl-SI"/>
        </w:rPr>
      </w:pPr>
      <w:r w:rsidRPr="00DF5975">
        <w:rPr>
          <w:rFonts w:cs="Arial"/>
          <w:b/>
          <w:szCs w:val="20"/>
          <w:lang w:val="sl-SI" w:eastAsia="sl-SI"/>
        </w:rPr>
        <w:t>pisno izjavo</w:t>
      </w:r>
      <w:r w:rsidRPr="00DF5975">
        <w:rPr>
          <w:rFonts w:cs="Arial"/>
          <w:szCs w:val="20"/>
          <w:lang w:val="sl-SI" w:eastAsia="sl-SI"/>
        </w:rPr>
        <w:t xml:space="preserve"> kandidata, da za namen natečajnega postopka dovoljuje Zagovorniku načela enakosti pridobitev podatkov iz uradnih evidenc.</w:t>
      </w:r>
    </w:p>
    <w:p w14:paraId="66A39998" w14:textId="77777777" w:rsidR="00DF5975" w:rsidRPr="00DF5975" w:rsidRDefault="00DF5975" w:rsidP="00DF5975">
      <w:pPr>
        <w:autoSpaceDE w:val="0"/>
        <w:autoSpaceDN w:val="0"/>
        <w:adjustRightInd w:val="0"/>
        <w:spacing w:line="260" w:lineRule="exact"/>
        <w:ind w:right="-19"/>
        <w:jc w:val="both"/>
        <w:rPr>
          <w:rFonts w:cs="Arial"/>
          <w:color w:val="FF0000"/>
          <w:szCs w:val="20"/>
          <w:lang w:val="sl-SI"/>
        </w:rPr>
      </w:pPr>
    </w:p>
    <w:p w14:paraId="2D48560E" w14:textId="77777777" w:rsidR="00DF5975" w:rsidRPr="00712D43" w:rsidRDefault="00DF5975" w:rsidP="00DF5975">
      <w:pPr>
        <w:spacing w:line="260" w:lineRule="exact"/>
        <w:ind w:right="-19"/>
        <w:jc w:val="both"/>
        <w:rPr>
          <w:rFonts w:cs="Arial"/>
          <w:szCs w:val="20"/>
          <w:lang w:val="sl-SI"/>
        </w:rPr>
      </w:pPr>
      <w:r w:rsidRPr="00DF5975">
        <w:rPr>
          <w:rFonts w:cs="Arial"/>
          <w:szCs w:val="20"/>
          <w:lang w:val="sl-SI"/>
        </w:rPr>
        <w:t xml:space="preserve">V primeru, da kandidat z vpogledom v uradne evidence ne soglaša, bo moral sam predložiti ustrezna </w:t>
      </w:r>
      <w:r w:rsidRPr="00712D43">
        <w:rPr>
          <w:rFonts w:cs="Arial"/>
          <w:szCs w:val="20"/>
          <w:lang w:val="sl-SI"/>
        </w:rPr>
        <w:t>dokazila.</w:t>
      </w:r>
    </w:p>
    <w:p w14:paraId="193D9D94" w14:textId="77777777" w:rsidR="00712D43" w:rsidRPr="00DF5975" w:rsidRDefault="00712D43" w:rsidP="00DF5975">
      <w:pPr>
        <w:spacing w:line="260" w:lineRule="exact"/>
        <w:ind w:right="-19"/>
        <w:jc w:val="both"/>
        <w:rPr>
          <w:rFonts w:cs="Arial"/>
          <w:color w:val="FF0000"/>
          <w:szCs w:val="20"/>
          <w:lang w:val="sl-SI"/>
        </w:rPr>
      </w:pPr>
    </w:p>
    <w:p w14:paraId="4313B0F7" w14:textId="0DAE0B28" w:rsidR="00DF5975" w:rsidRPr="00DF5975" w:rsidRDefault="00DF5975" w:rsidP="00DF5975">
      <w:pPr>
        <w:spacing w:line="260" w:lineRule="exact"/>
        <w:jc w:val="both"/>
        <w:rPr>
          <w:rFonts w:cs="Arial"/>
          <w:szCs w:val="20"/>
          <w:lang w:val="sl-SI" w:eastAsia="sl-SI"/>
        </w:rPr>
      </w:pPr>
      <w:r w:rsidRPr="00DF5975">
        <w:rPr>
          <w:rFonts w:cs="Arial"/>
          <w:szCs w:val="20"/>
          <w:lang w:val="sl-SI" w:eastAsia="sl-SI"/>
        </w:rPr>
        <w:t xml:space="preserve">Prijava </w:t>
      </w:r>
      <w:r w:rsidRPr="00DF5975">
        <w:rPr>
          <w:rFonts w:cs="Arial"/>
          <w:b/>
          <w:szCs w:val="20"/>
          <w:u w:val="single"/>
          <w:lang w:val="sl-SI" w:eastAsia="sl-SI"/>
        </w:rPr>
        <w:t>mora</w:t>
      </w:r>
      <w:r w:rsidRPr="00DF5975">
        <w:rPr>
          <w:rFonts w:cs="Arial"/>
          <w:szCs w:val="20"/>
          <w:lang w:val="sl-SI" w:eastAsia="sl-SI"/>
        </w:rPr>
        <w:t xml:space="preserve"> vsebovati </w:t>
      </w:r>
      <w:r w:rsidRPr="00DF5975">
        <w:rPr>
          <w:rFonts w:cs="Arial"/>
          <w:b/>
          <w:bCs/>
          <w:szCs w:val="20"/>
          <w:u w:val="single"/>
          <w:lang w:val="sl-SI" w:eastAsia="sl-SI"/>
        </w:rPr>
        <w:t>vse zgoraj naštete dokumente in mora biti podana na priloženem obrazcu</w:t>
      </w:r>
      <w:r w:rsidRPr="00DF5975">
        <w:rPr>
          <w:rFonts w:cs="Arial"/>
          <w:szCs w:val="20"/>
          <w:lang w:val="sl-SI" w:eastAsia="sl-SI"/>
        </w:rPr>
        <w:t xml:space="preserve">, zaželeno pa je, da vsebuje tudi kratek življenjepis ter da kandidat v njem poleg formalne izobrazbe navede tudi druga znanja in veščine, ki jih je pridobil. </w:t>
      </w:r>
      <w:r w:rsidR="008416A2">
        <w:rPr>
          <w:rFonts w:cs="Arial"/>
          <w:szCs w:val="20"/>
          <w:lang w:val="sl-SI" w:eastAsia="sl-SI"/>
        </w:rPr>
        <w:t xml:space="preserve">Obrazec za prijavo je obvezna sestavina prijavne </w:t>
      </w:r>
      <w:r w:rsidR="008416A2">
        <w:rPr>
          <w:rFonts w:cs="Arial"/>
          <w:szCs w:val="20"/>
          <w:lang w:val="sl-SI" w:eastAsia="sl-SI"/>
        </w:rPr>
        <w:lastRenderedPageBreak/>
        <w:t xml:space="preserve">vloge posameznega kandidata. Potrebno je natančno izpolniti vsako rubriko. Oblike obrazca ni dovoljeno spreminjati, lahko pa se po potrebi razširi. </w:t>
      </w:r>
    </w:p>
    <w:p w14:paraId="6578C879" w14:textId="77777777" w:rsidR="00DF5975" w:rsidRPr="00DF5975" w:rsidRDefault="00DF5975" w:rsidP="00DF5975">
      <w:pPr>
        <w:spacing w:line="260" w:lineRule="exact"/>
        <w:jc w:val="both"/>
        <w:rPr>
          <w:rFonts w:cs="Arial"/>
          <w:szCs w:val="20"/>
          <w:lang w:val="sl-SI" w:eastAsia="sl-SI"/>
        </w:rPr>
      </w:pPr>
    </w:p>
    <w:p w14:paraId="65AFB481" w14:textId="5CF3A6F1" w:rsidR="00DF5975" w:rsidRPr="00DF5975" w:rsidRDefault="00DF5975" w:rsidP="00DF5975">
      <w:pPr>
        <w:spacing w:line="260" w:lineRule="exact"/>
        <w:jc w:val="both"/>
        <w:rPr>
          <w:rFonts w:cs="Arial"/>
          <w:szCs w:val="20"/>
          <w:lang w:val="sl-SI" w:eastAsia="sl-SI"/>
        </w:rPr>
      </w:pPr>
      <w:r w:rsidRPr="00DF5975">
        <w:rPr>
          <w:rFonts w:cs="Arial"/>
          <w:szCs w:val="20"/>
          <w:lang w:val="sl-SI" w:eastAsia="sl-SI"/>
        </w:rPr>
        <w:t xml:space="preserve">Natečajna komisija bo usposobljenost kandidatov presojala tako na podlagi navedb v prijavi, priloženih dokazil, z osebnim razgovorom oziroma na podlagi drugih metod, ki so skladne s strokovnimi spoznanji na področju ravnanja z ljudmi pri delu.  </w:t>
      </w:r>
    </w:p>
    <w:p w14:paraId="1C20E62C" w14:textId="77777777" w:rsidR="003F0CB2" w:rsidRDefault="003F0CB2" w:rsidP="00DF5975">
      <w:pPr>
        <w:spacing w:line="260" w:lineRule="exact"/>
        <w:jc w:val="both"/>
        <w:rPr>
          <w:rFonts w:cs="Arial"/>
          <w:szCs w:val="20"/>
          <w:lang w:val="sl-SI" w:eastAsia="sl-SI"/>
        </w:rPr>
      </w:pPr>
    </w:p>
    <w:p w14:paraId="193401AB" w14:textId="09EBD2CF" w:rsidR="00DF5975" w:rsidRPr="00DF5975" w:rsidRDefault="00DF5975" w:rsidP="00DF5975">
      <w:pPr>
        <w:spacing w:line="260" w:lineRule="exact"/>
        <w:jc w:val="both"/>
        <w:rPr>
          <w:rFonts w:cs="Arial"/>
          <w:szCs w:val="20"/>
          <w:lang w:val="sl-SI"/>
        </w:rPr>
      </w:pPr>
      <w:r w:rsidRPr="00DF5975">
        <w:rPr>
          <w:rFonts w:cs="Arial"/>
          <w:szCs w:val="20"/>
          <w:lang w:val="sl-SI"/>
        </w:rPr>
        <w:t>V skladu z 61.a členom ZJU se v izbirni postopek ne uvrsti kandidat, ki ne izpolnjuje natečajnih pogojev.</w:t>
      </w:r>
    </w:p>
    <w:p w14:paraId="7B30ABCC" w14:textId="77777777" w:rsidR="00DF5975" w:rsidRPr="00DF5975" w:rsidRDefault="00DF5975" w:rsidP="00DF5975">
      <w:pPr>
        <w:spacing w:line="260" w:lineRule="exact"/>
        <w:jc w:val="both"/>
        <w:rPr>
          <w:rFonts w:cs="Arial"/>
          <w:szCs w:val="20"/>
          <w:lang w:val="sl-SI"/>
        </w:rPr>
      </w:pPr>
    </w:p>
    <w:p w14:paraId="153BB789" w14:textId="2D3C9AA9" w:rsidR="00DF5975" w:rsidRPr="00DF5975" w:rsidRDefault="00DF5975" w:rsidP="00DF5975">
      <w:pPr>
        <w:spacing w:line="260" w:lineRule="exact"/>
        <w:jc w:val="both"/>
        <w:rPr>
          <w:rFonts w:cs="Arial"/>
          <w:szCs w:val="20"/>
          <w:lang w:val="sl-SI"/>
        </w:rPr>
      </w:pPr>
      <w:r w:rsidRPr="00981C64">
        <w:rPr>
          <w:rFonts w:cs="Arial"/>
          <w:szCs w:val="20"/>
          <w:lang w:val="sl-SI"/>
        </w:rPr>
        <w:t>Delovn</w:t>
      </w:r>
      <w:r w:rsidR="00C74CD3" w:rsidRPr="00981C64">
        <w:rPr>
          <w:rFonts w:cs="Arial"/>
          <w:szCs w:val="20"/>
          <w:lang w:val="sl-SI"/>
        </w:rPr>
        <w:t>o</w:t>
      </w:r>
      <w:r w:rsidRPr="00981C64">
        <w:rPr>
          <w:rFonts w:cs="Arial"/>
          <w:szCs w:val="20"/>
          <w:lang w:val="sl-SI"/>
        </w:rPr>
        <w:t xml:space="preserve"> mest</w:t>
      </w:r>
      <w:r w:rsidR="00C74CD3" w:rsidRPr="00981C64">
        <w:rPr>
          <w:rFonts w:cs="Arial"/>
          <w:szCs w:val="20"/>
          <w:lang w:val="sl-SI"/>
        </w:rPr>
        <w:t>o</w:t>
      </w:r>
      <w:r w:rsidRPr="00981C64">
        <w:rPr>
          <w:rFonts w:cs="Arial"/>
          <w:szCs w:val="20"/>
          <w:lang w:val="sl-SI"/>
        </w:rPr>
        <w:t xml:space="preserve"> </w:t>
      </w:r>
      <w:r w:rsidRPr="00741A2C">
        <w:rPr>
          <w:rFonts w:cs="Arial"/>
          <w:szCs w:val="20"/>
          <w:lang w:val="sl-SI"/>
        </w:rPr>
        <w:t xml:space="preserve">svetovalec Zagovornika </w:t>
      </w:r>
      <w:r w:rsidR="00A064F1">
        <w:rPr>
          <w:rFonts w:cs="Arial"/>
          <w:szCs w:val="20"/>
          <w:lang w:val="sl-SI"/>
        </w:rPr>
        <w:t>II</w:t>
      </w:r>
      <w:r w:rsidR="007A3074">
        <w:rPr>
          <w:rFonts w:cs="Arial"/>
          <w:szCs w:val="20"/>
          <w:lang w:val="sl-SI"/>
        </w:rPr>
        <w:t>I</w:t>
      </w:r>
      <w:r w:rsidR="00A064F1">
        <w:rPr>
          <w:rFonts w:cs="Arial"/>
          <w:szCs w:val="20"/>
          <w:lang w:val="sl-SI"/>
        </w:rPr>
        <w:t xml:space="preserve"> </w:t>
      </w:r>
      <w:r w:rsidR="00C74CD3" w:rsidRPr="00741A2C">
        <w:rPr>
          <w:rFonts w:cs="Arial"/>
          <w:szCs w:val="20"/>
          <w:lang w:val="sl-SI"/>
        </w:rPr>
        <w:t xml:space="preserve">– m/ž </w:t>
      </w:r>
      <w:r w:rsidRPr="00741A2C">
        <w:rPr>
          <w:rFonts w:cs="Arial"/>
          <w:szCs w:val="20"/>
          <w:lang w:val="sl-SI"/>
        </w:rPr>
        <w:t xml:space="preserve">v </w:t>
      </w:r>
      <w:r w:rsidR="00741A2C" w:rsidRPr="00741A2C">
        <w:rPr>
          <w:rFonts w:cs="Arial"/>
          <w:szCs w:val="20"/>
          <w:lang w:val="sl-SI"/>
        </w:rPr>
        <w:t xml:space="preserve">Oddelku za </w:t>
      </w:r>
      <w:r w:rsidR="00A064F1">
        <w:rPr>
          <w:rFonts w:cs="Arial"/>
          <w:szCs w:val="20"/>
          <w:lang w:val="sl-SI"/>
        </w:rPr>
        <w:t xml:space="preserve">sistemsko spremljanje, ozaveščanje in preventivo na področju diskriminacije </w:t>
      </w:r>
      <w:r w:rsidR="00741A2C" w:rsidRPr="00741A2C">
        <w:rPr>
          <w:rFonts w:cs="Arial"/>
          <w:szCs w:val="20"/>
          <w:lang w:val="sl-SI"/>
        </w:rPr>
        <w:t>(šifra DM 1</w:t>
      </w:r>
      <w:r w:rsidR="007A3074">
        <w:rPr>
          <w:rFonts w:cs="Arial"/>
          <w:szCs w:val="20"/>
          <w:lang w:val="sl-SI"/>
        </w:rPr>
        <w:t>97</w:t>
      </w:r>
      <w:r w:rsidR="00741A2C" w:rsidRPr="00741A2C">
        <w:rPr>
          <w:rFonts w:cs="Arial"/>
          <w:szCs w:val="20"/>
          <w:lang w:val="sl-SI"/>
        </w:rPr>
        <w:t>) j</w:t>
      </w:r>
      <w:r w:rsidR="00C74CD3" w:rsidRPr="00741A2C">
        <w:rPr>
          <w:rFonts w:cs="Arial"/>
          <w:szCs w:val="20"/>
          <w:lang w:val="sl-SI"/>
        </w:rPr>
        <w:t>e</w:t>
      </w:r>
      <w:r w:rsidR="00C74CD3" w:rsidRPr="00981C64">
        <w:rPr>
          <w:rFonts w:cs="Arial"/>
          <w:bCs/>
          <w:szCs w:val="20"/>
          <w:lang w:val="sl-SI"/>
        </w:rPr>
        <w:t xml:space="preserve"> </w:t>
      </w:r>
      <w:r w:rsidRPr="00981C64">
        <w:rPr>
          <w:rFonts w:cs="Arial"/>
          <w:szCs w:val="20"/>
          <w:lang w:val="sl-SI"/>
        </w:rPr>
        <w:t>uradnišk</w:t>
      </w:r>
      <w:r w:rsidR="00C74CD3" w:rsidRPr="00981C64">
        <w:rPr>
          <w:rFonts w:cs="Arial"/>
          <w:szCs w:val="20"/>
          <w:lang w:val="sl-SI"/>
        </w:rPr>
        <w:t>o</w:t>
      </w:r>
      <w:r w:rsidRPr="00981C64">
        <w:rPr>
          <w:rFonts w:cs="Arial"/>
          <w:szCs w:val="20"/>
          <w:lang w:val="sl-SI"/>
        </w:rPr>
        <w:t xml:space="preserve"> delovn</w:t>
      </w:r>
      <w:r w:rsidR="00C74CD3" w:rsidRPr="00981C64">
        <w:rPr>
          <w:rFonts w:cs="Arial"/>
          <w:szCs w:val="20"/>
          <w:lang w:val="sl-SI"/>
        </w:rPr>
        <w:t>o</w:t>
      </w:r>
      <w:r w:rsidRPr="00981C64">
        <w:rPr>
          <w:rFonts w:cs="Arial"/>
          <w:szCs w:val="20"/>
          <w:lang w:val="sl-SI"/>
        </w:rPr>
        <w:t xml:space="preserve"> mest</w:t>
      </w:r>
      <w:r w:rsidR="00C74CD3" w:rsidRPr="00981C64">
        <w:rPr>
          <w:rFonts w:cs="Arial"/>
          <w:szCs w:val="20"/>
          <w:lang w:val="sl-SI"/>
        </w:rPr>
        <w:t>o</w:t>
      </w:r>
      <w:r w:rsidRPr="00981C64">
        <w:rPr>
          <w:rFonts w:cs="Arial"/>
          <w:szCs w:val="20"/>
          <w:lang w:val="sl-SI"/>
        </w:rPr>
        <w:t xml:space="preserve">, </w:t>
      </w:r>
      <w:r w:rsidRPr="003E7C53">
        <w:rPr>
          <w:rFonts w:cs="Arial"/>
          <w:szCs w:val="20"/>
          <w:lang w:val="sl-SI"/>
        </w:rPr>
        <w:t xml:space="preserve">ki se opravlja </w:t>
      </w:r>
      <w:r w:rsidR="00741A2C" w:rsidRPr="003E7C53">
        <w:rPr>
          <w:rFonts w:cs="Arial"/>
          <w:szCs w:val="20"/>
          <w:lang w:val="sl-SI"/>
        </w:rPr>
        <w:t xml:space="preserve">v </w:t>
      </w:r>
      <w:r w:rsidR="00CF3947" w:rsidRPr="003E7C53">
        <w:rPr>
          <w:rFonts w:cs="Arial"/>
          <w:szCs w:val="20"/>
          <w:lang w:val="sl-SI"/>
        </w:rPr>
        <w:t>nazivu svetovalec III z možnostjo napredovanja v naziv svetovalec II</w:t>
      </w:r>
      <w:r w:rsidR="007A3074">
        <w:rPr>
          <w:rFonts w:cs="Arial"/>
          <w:szCs w:val="20"/>
          <w:lang w:val="sl-SI"/>
        </w:rPr>
        <w:t xml:space="preserve"> in </w:t>
      </w:r>
      <w:r w:rsidR="003E7C53" w:rsidRPr="003E7C53">
        <w:rPr>
          <w:rFonts w:cs="Arial"/>
          <w:szCs w:val="20"/>
          <w:lang w:val="sl-SI"/>
        </w:rPr>
        <w:t xml:space="preserve">naziv </w:t>
      </w:r>
      <w:r w:rsidR="00CF3947" w:rsidRPr="003E7C53">
        <w:rPr>
          <w:rFonts w:cs="Arial"/>
          <w:szCs w:val="20"/>
          <w:lang w:val="sl-SI"/>
        </w:rPr>
        <w:t xml:space="preserve">svetovalec I (izhodiščni plačni </w:t>
      </w:r>
      <w:r w:rsidRPr="003E7C53">
        <w:rPr>
          <w:rFonts w:cs="Arial"/>
          <w:szCs w:val="20"/>
          <w:lang w:val="sl-SI"/>
        </w:rPr>
        <w:t xml:space="preserve">razred </w:t>
      </w:r>
      <w:r w:rsidR="007A3074">
        <w:rPr>
          <w:rFonts w:cs="Arial"/>
          <w:szCs w:val="20"/>
          <w:lang w:val="sl-SI"/>
        </w:rPr>
        <w:t>17</w:t>
      </w:r>
      <w:r w:rsidRPr="003E7C53">
        <w:rPr>
          <w:rFonts w:cs="Arial"/>
          <w:szCs w:val="20"/>
          <w:lang w:val="sl-SI"/>
        </w:rPr>
        <w:t>).</w:t>
      </w:r>
    </w:p>
    <w:p w14:paraId="2EFCB127" w14:textId="77777777" w:rsidR="00DF5975" w:rsidRPr="00DF5975" w:rsidRDefault="00DF5975" w:rsidP="00DF5975">
      <w:pPr>
        <w:spacing w:line="260" w:lineRule="exact"/>
        <w:jc w:val="both"/>
        <w:rPr>
          <w:rFonts w:cs="Arial"/>
          <w:szCs w:val="20"/>
          <w:lang w:val="sl-SI"/>
        </w:rPr>
      </w:pPr>
    </w:p>
    <w:p w14:paraId="2F24E95B" w14:textId="0992BF4B" w:rsidR="00DF5975" w:rsidRPr="00DF5975" w:rsidRDefault="00DF5975" w:rsidP="00DF5975">
      <w:pPr>
        <w:spacing w:line="260" w:lineRule="exact"/>
        <w:jc w:val="both"/>
        <w:rPr>
          <w:rFonts w:cs="Arial"/>
          <w:szCs w:val="20"/>
          <w:lang w:val="sl-SI"/>
        </w:rPr>
      </w:pPr>
      <w:r w:rsidRPr="00DF5975">
        <w:rPr>
          <w:rFonts w:cs="Arial"/>
          <w:szCs w:val="20"/>
          <w:lang w:val="sl-SI"/>
        </w:rPr>
        <w:t xml:space="preserve">Z izbranim kandidatom bo sklenjeno delovno razmerje za </w:t>
      </w:r>
      <w:r w:rsidRPr="00DF5975">
        <w:rPr>
          <w:rFonts w:cs="Arial"/>
          <w:b/>
          <w:szCs w:val="20"/>
          <w:lang w:val="sl-SI"/>
        </w:rPr>
        <w:t>nedoločen čas s polnim delovnim časom</w:t>
      </w:r>
      <w:r w:rsidRPr="00DF5975">
        <w:rPr>
          <w:rFonts w:cs="Arial"/>
          <w:szCs w:val="20"/>
          <w:lang w:val="sl-SI"/>
        </w:rPr>
        <w:t>. Izbran</w:t>
      </w:r>
      <w:r w:rsidR="00C74CD3">
        <w:rPr>
          <w:rFonts w:cs="Arial"/>
          <w:szCs w:val="20"/>
          <w:lang w:val="sl-SI"/>
        </w:rPr>
        <w:t>i</w:t>
      </w:r>
      <w:r w:rsidRPr="00DF5975">
        <w:rPr>
          <w:rFonts w:cs="Arial"/>
          <w:szCs w:val="20"/>
          <w:lang w:val="sl-SI"/>
        </w:rPr>
        <w:t xml:space="preserve"> kandidat bo delo opravljal v prostorih Zagovornika načela enakosti, Železna cesta 16, 1000 Ljubljana. </w:t>
      </w:r>
    </w:p>
    <w:p w14:paraId="361906C6" w14:textId="77777777" w:rsidR="00DF5975" w:rsidRPr="00DF5975" w:rsidRDefault="00DF5975" w:rsidP="00DF5975">
      <w:pPr>
        <w:spacing w:line="260" w:lineRule="exact"/>
        <w:jc w:val="both"/>
        <w:rPr>
          <w:rFonts w:cs="Arial"/>
          <w:szCs w:val="20"/>
          <w:lang w:val="sl-SI"/>
        </w:rPr>
      </w:pPr>
    </w:p>
    <w:p w14:paraId="7925B50A" w14:textId="46D5CA57" w:rsidR="00DF5975" w:rsidRPr="00DF5975" w:rsidRDefault="00DF5975" w:rsidP="00DF5975">
      <w:pPr>
        <w:spacing w:line="260" w:lineRule="exact"/>
        <w:jc w:val="both"/>
        <w:rPr>
          <w:rFonts w:cs="Arial"/>
          <w:szCs w:val="20"/>
          <w:lang w:val="sl-SI"/>
        </w:rPr>
      </w:pPr>
      <w:r w:rsidRPr="00DF5975">
        <w:rPr>
          <w:rFonts w:cs="Arial"/>
          <w:szCs w:val="20"/>
          <w:lang w:val="sl-SI"/>
        </w:rPr>
        <w:t xml:space="preserve">Kandidat vloži prijavo v pisni obliki </w:t>
      </w:r>
      <w:r w:rsidRPr="00DF5975">
        <w:rPr>
          <w:rFonts w:cs="Arial"/>
          <w:b/>
          <w:szCs w:val="20"/>
          <w:u w:val="single"/>
          <w:lang w:val="sl-SI"/>
        </w:rPr>
        <w:t>na priloženem obrazcu</w:t>
      </w:r>
      <w:r w:rsidRPr="00DF5975">
        <w:rPr>
          <w:rFonts w:cs="Arial"/>
          <w:szCs w:val="20"/>
          <w:lang w:val="sl-SI"/>
        </w:rPr>
        <w:t xml:space="preserve"> »Prijava na DM 1</w:t>
      </w:r>
      <w:r w:rsidR="007A3074">
        <w:rPr>
          <w:rFonts w:cs="Arial"/>
          <w:szCs w:val="20"/>
          <w:lang w:val="sl-SI"/>
        </w:rPr>
        <w:t>97</w:t>
      </w:r>
      <w:r w:rsidRPr="00DF5975">
        <w:rPr>
          <w:rFonts w:cs="Arial"/>
          <w:szCs w:val="20"/>
          <w:lang w:val="sl-SI"/>
        </w:rPr>
        <w:t xml:space="preserve"> –</w:t>
      </w:r>
      <w:r w:rsidR="00A064F1">
        <w:rPr>
          <w:rFonts w:cs="Arial"/>
          <w:szCs w:val="20"/>
          <w:lang w:val="sl-SI"/>
        </w:rPr>
        <w:t xml:space="preserve"> </w:t>
      </w:r>
      <w:r w:rsidRPr="00DF5975">
        <w:rPr>
          <w:rFonts w:cs="Arial"/>
          <w:szCs w:val="20"/>
          <w:lang w:val="sl-SI"/>
        </w:rPr>
        <w:t>svetovalec Zagovornika</w:t>
      </w:r>
      <w:r w:rsidR="00A064F1">
        <w:rPr>
          <w:rFonts w:cs="Arial"/>
          <w:szCs w:val="20"/>
          <w:lang w:val="sl-SI"/>
        </w:rPr>
        <w:t xml:space="preserve"> II</w:t>
      </w:r>
      <w:r w:rsidR="007A3074">
        <w:rPr>
          <w:rFonts w:cs="Arial"/>
          <w:szCs w:val="20"/>
          <w:lang w:val="sl-SI"/>
        </w:rPr>
        <w:t>I</w:t>
      </w:r>
      <w:r w:rsidRPr="00DF5975">
        <w:rPr>
          <w:rFonts w:cs="Arial"/>
          <w:szCs w:val="20"/>
          <w:lang w:val="sl-SI"/>
        </w:rPr>
        <w:t xml:space="preserve">«, ki jo pošlje v zaprti ovojnici z označbo </w:t>
      </w:r>
      <w:r w:rsidRPr="00DF5975">
        <w:rPr>
          <w:rFonts w:cs="Arial"/>
          <w:b/>
          <w:szCs w:val="20"/>
          <w:lang w:val="sl-SI"/>
        </w:rPr>
        <w:t>»za javni natečaj –</w:t>
      </w:r>
      <w:r w:rsidR="00A064F1">
        <w:rPr>
          <w:rFonts w:cs="Arial"/>
          <w:b/>
          <w:szCs w:val="20"/>
          <w:lang w:val="sl-SI"/>
        </w:rPr>
        <w:t xml:space="preserve"> </w:t>
      </w:r>
      <w:r w:rsidRPr="00DF5975">
        <w:rPr>
          <w:rFonts w:cs="Arial"/>
          <w:b/>
          <w:bCs/>
          <w:szCs w:val="20"/>
          <w:lang w:val="sl-SI"/>
        </w:rPr>
        <w:t>svetovalec Zagovornika</w:t>
      </w:r>
      <w:r w:rsidR="00A064F1">
        <w:rPr>
          <w:rFonts w:cs="Arial"/>
          <w:b/>
          <w:bCs/>
          <w:szCs w:val="20"/>
          <w:lang w:val="sl-SI"/>
        </w:rPr>
        <w:t xml:space="preserve"> II</w:t>
      </w:r>
      <w:r w:rsidR="007A3074">
        <w:rPr>
          <w:rFonts w:cs="Arial"/>
          <w:b/>
          <w:bCs/>
          <w:szCs w:val="20"/>
          <w:lang w:val="sl-SI"/>
        </w:rPr>
        <w:t>I</w:t>
      </w:r>
      <w:r w:rsidRPr="00DF5975">
        <w:rPr>
          <w:rFonts w:cs="Arial"/>
          <w:b/>
          <w:bCs/>
          <w:szCs w:val="20"/>
          <w:lang w:val="sl-SI"/>
        </w:rPr>
        <w:t>,</w:t>
      </w:r>
      <w:r w:rsidRPr="00DF5975">
        <w:rPr>
          <w:rFonts w:cs="Arial"/>
          <w:b/>
          <w:szCs w:val="20"/>
          <w:lang w:val="sl-SI"/>
        </w:rPr>
        <w:t xml:space="preserve"> šifra DM 1</w:t>
      </w:r>
      <w:r w:rsidR="007A3074">
        <w:rPr>
          <w:rFonts w:cs="Arial"/>
          <w:b/>
          <w:szCs w:val="20"/>
          <w:lang w:val="sl-SI"/>
        </w:rPr>
        <w:t>97</w:t>
      </w:r>
      <w:r w:rsidRPr="00DF5975">
        <w:rPr>
          <w:rFonts w:cs="Arial"/>
          <w:b/>
          <w:szCs w:val="20"/>
          <w:lang w:val="sl-SI"/>
        </w:rPr>
        <w:t>«,</w:t>
      </w:r>
      <w:r w:rsidRPr="00DF5975">
        <w:rPr>
          <w:rFonts w:cs="Arial"/>
          <w:szCs w:val="20"/>
          <w:lang w:val="sl-SI"/>
        </w:rPr>
        <w:t xml:space="preserve"> na naslov: Zagovornik načela enakosti, Železna cesta 16, 1000 Ljubljana</w:t>
      </w:r>
      <w:r w:rsidR="00C74CD3">
        <w:rPr>
          <w:rFonts w:cs="Arial"/>
          <w:szCs w:val="20"/>
          <w:lang w:val="sl-SI"/>
        </w:rPr>
        <w:t>,</w:t>
      </w:r>
      <w:r w:rsidRPr="00DF5975">
        <w:rPr>
          <w:rFonts w:cs="Arial"/>
          <w:szCs w:val="20"/>
          <w:lang w:val="sl-SI"/>
        </w:rPr>
        <w:t xml:space="preserve"> in sicer </w:t>
      </w:r>
      <w:r w:rsidRPr="00D30717">
        <w:rPr>
          <w:rFonts w:cs="Arial"/>
          <w:b/>
          <w:szCs w:val="20"/>
          <w:lang w:val="sl-SI"/>
        </w:rPr>
        <w:t xml:space="preserve">v roku </w:t>
      </w:r>
      <w:r w:rsidR="00CF0C85" w:rsidRPr="00D30717">
        <w:rPr>
          <w:rFonts w:cs="Arial"/>
          <w:b/>
          <w:szCs w:val="20"/>
          <w:lang w:val="sl-SI"/>
        </w:rPr>
        <w:t>8</w:t>
      </w:r>
      <w:r w:rsidRPr="00D30717">
        <w:rPr>
          <w:rFonts w:cs="Arial"/>
          <w:b/>
          <w:szCs w:val="20"/>
          <w:lang w:val="sl-SI"/>
        </w:rPr>
        <w:t xml:space="preserve"> dni (do </w:t>
      </w:r>
      <w:r w:rsidRPr="00265E6E">
        <w:rPr>
          <w:rFonts w:cs="Arial"/>
          <w:b/>
          <w:szCs w:val="20"/>
          <w:lang w:val="sl-SI"/>
        </w:rPr>
        <w:t xml:space="preserve">vključno </w:t>
      </w:r>
      <w:r w:rsidR="00A064F1" w:rsidRPr="00265E6E">
        <w:rPr>
          <w:rFonts w:cs="Arial"/>
          <w:b/>
          <w:szCs w:val="20"/>
          <w:lang w:val="sl-SI"/>
        </w:rPr>
        <w:t>1</w:t>
      </w:r>
      <w:r w:rsidR="00265E6E" w:rsidRPr="00265E6E">
        <w:rPr>
          <w:rFonts w:cs="Arial"/>
          <w:b/>
          <w:szCs w:val="20"/>
          <w:lang w:val="sl-SI"/>
        </w:rPr>
        <w:t>2</w:t>
      </w:r>
      <w:r w:rsidRPr="00265E6E">
        <w:rPr>
          <w:rFonts w:cs="Arial"/>
          <w:b/>
          <w:szCs w:val="20"/>
          <w:lang w:val="sl-SI"/>
        </w:rPr>
        <w:t>. </w:t>
      </w:r>
      <w:r w:rsidR="007A3074" w:rsidRPr="00265E6E">
        <w:rPr>
          <w:rFonts w:cs="Arial"/>
          <w:b/>
          <w:szCs w:val="20"/>
          <w:lang w:val="sl-SI"/>
        </w:rPr>
        <w:t>11</w:t>
      </w:r>
      <w:r w:rsidRPr="00265E6E">
        <w:rPr>
          <w:rFonts w:cs="Arial"/>
          <w:b/>
          <w:szCs w:val="20"/>
          <w:lang w:val="sl-SI"/>
        </w:rPr>
        <w:t>. 202</w:t>
      </w:r>
      <w:r w:rsidR="007A3074" w:rsidRPr="00265E6E">
        <w:rPr>
          <w:rFonts w:cs="Arial"/>
          <w:b/>
          <w:szCs w:val="20"/>
          <w:lang w:val="sl-SI"/>
        </w:rPr>
        <w:t>5</w:t>
      </w:r>
      <w:r w:rsidRPr="00265E6E">
        <w:rPr>
          <w:rFonts w:cs="Arial"/>
          <w:b/>
          <w:szCs w:val="20"/>
          <w:lang w:val="sl-SI"/>
        </w:rPr>
        <w:t>)</w:t>
      </w:r>
      <w:r w:rsidRPr="00DF5975">
        <w:rPr>
          <w:rFonts w:cs="Arial"/>
          <w:szCs w:val="20"/>
          <w:lang w:val="sl-SI"/>
        </w:rPr>
        <w:t xml:space="preserve"> po objavi tega javnega natečaja na spletni strani </w:t>
      </w:r>
      <w:r w:rsidR="00741A2C">
        <w:rPr>
          <w:rFonts w:cs="Arial"/>
          <w:szCs w:val="20"/>
          <w:lang w:val="sl-SI"/>
        </w:rPr>
        <w:t xml:space="preserve">in v prostorih </w:t>
      </w:r>
      <w:r w:rsidRPr="00DF5975">
        <w:rPr>
          <w:rFonts w:cs="Arial"/>
          <w:szCs w:val="20"/>
          <w:lang w:val="sl-SI"/>
        </w:rPr>
        <w:t xml:space="preserve">Zavoda RS za zaposlovanje in </w:t>
      </w:r>
      <w:r w:rsidR="00741A2C">
        <w:rPr>
          <w:rFonts w:cs="Arial"/>
          <w:szCs w:val="20"/>
          <w:lang w:val="sl-SI"/>
        </w:rPr>
        <w:t xml:space="preserve">spletni strani </w:t>
      </w:r>
      <w:r w:rsidRPr="00DF5975">
        <w:rPr>
          <w:rFonts w:cs="Arial"/>
          <w:szCs w:val="20"/>
          <w:lang w:val="sl-SI"/>
        </w:rPr>
        <w:t xml:space="preserve">Zagovornika načela enakosti. Za pisno obliko prijave se šteje tudi </w:t>
      </w:r>
      <w:r w:rsidRPr="00DF5975">
        <w:rPr>
          <w:rFonts w:cs="Arial"/>
          <w:b/>
          <w:szCs w:val="20"/>
          <w:lang w:val="sl-SI"/>
        </w:rPr>
        <w:t>elektronska oblika</w:t>
      </w:r>
      <w:r w:rsidRPr="00DF5975">
        <w:rPr>
          <w:rFonts w:cs="Arial"/>
          <w:szCs w:val="20"/>
          <w:lang w:val="sl-SI"/>
        </w:rPr>
        <w:t>, poslana na elektronski naslov: gp@zagovornik-rs.si</w:t>
      </w:r>
      <w:r w:rsidRPr="00DF5975">
        <w:rPr>
          <w:rFonts w:eastAsia="Calibri" w:cs="Arial"/>
          <w:szCs w:val="20"/>
          <w:lang w:val="sl-SI"/>
        </w:rPr>
        <w:t>,</w:t>
      </w:r>
      <w:r w:rsidRPr="00DF5975">
        <w:rPr>
          <w:rFonts w:cs="Arial"/>
          <w:szCs w:val="20"/>
          <w:lang w:val="sl-SI"/>
        </w:rPr>
        <w:t xml:space="preserve"> pri čemer veljavnost prijave ni pogojena z elektronskim podpisom.</w:t>
      </w:r>
    </w:p>
    <w:p w14:paraId="369F3C0A" w14:textId="77777777" w:rsidR="00DF5975" w:rsidRPr="00DF5975" w:rsidRDefault="00DF5975" w:rsidP="00DF5975">
      <w:pPr>
        <w:spacing w:line="260" w:lineRule="exact"/>
        <w:jc w:val="both"/>
        <w:rPr>
          <w:rFonts w:cs="Arial"/>
          <w:szCs w:val="20"/>
          <w:lang w:val="sl-SI"/>
        </w:rPr>
      </w:pPr>
    </w:p>
    <w:p w14:paraId="15CF2BC5" w14:textId="77777777" w:rsidR="00DF5975" w:rsidRPr="00DF5975" w:rsidRDefault="00DF5975" w:rsidP="00DF5975">
      <w:pPr>
        <w:spacing w:line="260" w:lineRule="exact"/>
        <w:jc w:val="both"/>
        <w:rPr>
          <w:rFonts w:cs="Arial"/>
          <w:szCs w:val="20"/>
          <w:lang w:val="sl-SI"/>
        </w:rPr>
      </w:pPr>
      <w:r w:rsidRPr="00DF5975">
        <w:rPr>
          <w:rFonts w:cs="Arial"/>
          <w:szCs w:val="20"/>
          <w:lang w:val="sl-SI"/>
        </w:rPr>
        <w:t>Če je prijava poslana po pošti, se šteje, da je pravočasna, če je oddana na pošto priporočeno, in sicer najkasneje zadnji dan roka za prijavo. Kandidati bodo o izbiri pisno obveščeni. Obvestilo o končanem izbirnem postopku bo objavljeno na spletni strani Zagovornika načela enakosti.</w:t>
      </w:r>
    </w:p>
    <w:p w14:paraId="47CED9C4" w14:textId="77777777" w:rsidR="00DF5975" w:rsidRPr="00DF5975" w:rsidRDefault="00DF5975" w:rsidP="00DF5975">
      <w:pPr>
        <w:spacing w:line="260" w:lineRule="exact"/>
        <w:jc w:val="both"/>
        <w:rPr>
          <w:rFonts w:cs="Arial"/>
          <w:szCs w:val="20"/>
          <w:lang w:val="sl-SI"/>
        </w:rPr>
      </w:pPr>
    </w:p>
    <w:p w14:paraId="65850CB1" w14:textId="7F9B7FFD" w:rsidR="00DF5975" w:rsidRPr="00DF5975" w:rsidRDefault="00DF5975" w:rsidP="00DF5975">
      <w:pPr>
        <w:spacing w:line="260" w:lineRule="exact"/>
        <w:jc w:val="both"/>
        <w:rPr>
          <w:rFonts w:cs="Arial"/>
          <w:szCs w:val="20"/>
          <w:lang w:val="sl-SI"/>
        </w:rPr>
      </w:pPr>
      <w:r w:rsidRPr="00DF5975">
        <w:rPr>
          <w:rFonts w:cs="Arial"/>
          <w:szCs w:val="20"/>
          <w:lang w:val="sl-SI"/>
        </w:rPr>
        <w:t xml:space="preserve">Za dodatne informacije v zvezi z izvedbo postopka javnega natečaja se lahko obrnete na </w:t>
      </w:r>
      <w:r w:rsidR="00741A2C">
        <w:rPr>
          <w:rFonts w:cs="Arial"/>
          <w:szCs w:val="20"/>
          <w:lang w:val="sl-SI"/>
        </w:rPr>
        <w:t>mag. Simono Hribar Motore</w:t>
      </w:r>
      <w:r w:rsidR="00CD592D">
        <w:rPr>
          <w:rFonts w:cs="Arial"/>
          <w:szCs w:val="20"/>
          <w:lang w:val="sl-SI"/>
        </w:rPr>
        <w:t xml:space="preserve">, </w:t>
      </w:r>
      <w:r w:rsidRPr="00DF5975">
        <w:rPr>
          <w:rFonts w:cs="Arial"/>
          <w:szCs w:val="20"/>
          <w:lang w:val="sl-SI"/>
        </w:rPr>
        <w:t>telefon: 01/ 473</w:t>
      </w:r>
      <w:r w:rsidR="00F15CD4">
        <w:rPr>
          <w:rFonts w:cs="Arial"/>
          <w:szCs w:val="20"/>
          <w:lang w:val="sl-SI"/>
        </w:rPr>
        <w:t xml:space="preserve"> </w:t>
      </w:r>
      <w:r w:rsidRPr="00DF5975">
        <w:rPr>
          <w:rFonts w:cs="Arial"/>
          <w:szCs w:val="20"/>
          <w:lang w:val="sl-SI"/>
        </w:rPr>
        <w:t>55</w:t>
      </w:r>
      <w:r w:rsidR="00741A2C">
        <w:rPr>
          <w:rFonts w:cs="Arial"/>
          <w:szCs w:val="20"/>
          <w:lang w:val="sl-SI"/>
        </w:rPr>
        <w:t>59</w:t>
      </w:r>
      <w:r w:rsidRPr="00DF5975">
        <w:rPr>
          <w:rFonts w:cs="Arial"/>
          <w:szCs w:val="20"/>
          <w:lang w:val="sl-SI"/>
        </w:rPr>
        <w:t xml:space="preserve">, elektronski naslov: </w:t>
      </w:r>
      <w:hyperlink r:id="rId9" w:history="1">
        <w:r w:rsidR="00741A2C" w:rsidRPr="00D17E50">
          <w:rPr>
            <w:rStyle w:val="Hiperpovezava"/>
            <w:rFonts w:cs="Arial"/>
            <w:szCs w:val="20"/>
            <w:lang w:val="sl-SI"/>
          </w:rPr>
          <w:t>simona.hribar-motore@zagovornik-rs.si</w:t>
        </w:r>
      </w:hyperlink>
      <w:r w:rsidRPr="00DF5975">
        <w:rPr>
          <w:rFonts w:cs="Arial"/>
          <w:szCs w:val="20"/>
          <w:lang w:val="sl-SI"/>
        </w:rPr>
        <w:t>.</w:t>
      </w:r>
    </w:p>
    <w:p w14:paraId="006A706C" w14:textId="77777777" w:rsidR="005653E2" w:rsidRDefault="005653E2" w:rsidP="00DF5975">
      <w:pPr>
        <w:spacing w:line="260" w:lineRule="exact"/>
        <w:contextualSpacing/>
        <w:jc w:val="both"/>
        <w:rPr>
          <w:rFonts w:cs="Arial"/>
          <w:szCs w:val="20"/>
          <w:lang w:val="sl-SI"/>
        </w:rPr>
      </w:pPr>
    </w:p>
    <w:p w14:paraId="36EC407B" w14:textId="046AA44B" w:rsidR="00DF5975" w:rsidRPr="00DF5975" w:rsidRDefault="00DF5975" w:rsidP="00DF5975">
      <w:pPr>
        <w:spacing w:line="260" w:lineRule="exact"/>
        <w:contextualSpacing/>
        <w:jc w:val="both"/>
        <w:rPr>
          <w:rFonts w:cs="Arial"/>
          <w:noProof/>
          <w:szCs w:val="20"/>
          <w:lang w:val="sl-SI" w:eastAsia="sl-SI"/>
        </w:rPr>
      </w:pPr>
      <w:r w:rsidRPr="00DF5975">
        <w:rPr>
          <w:rFonts w:cs="Arial"/>
          <w:szCs w:val="20"/>
          <w:lang w:val="sl-SI"/>
        </w:rPr>
        <w:t xml:space="preserve">Opomba: Uporabljeni izrazi, zapisani v moški spolni slovnični obliki, so uporabljeni kot nevtralni za ženske in moške. </w:t>
      </w:r>
      <w:r w:rsidRPr="00DF5975">
        <w:rPr>
          <w:rFonts w:cs="Arial"/>
          <w:noProof/>
          <w:szCs w:val="20"/>
          <w:lang w:val="sl-SI" w:eastAsia="sl-SI"/>
        </w:rPr>
        <w:drawing>
          <wp:inline distT="0" distB="0" distL="0" distR="0" wp14:anchorId="32D60FB2" wp14:editId="0EE917BC">
            <wp:extent cx="11430" cy="170180"/>
            <wp:effectExtent l="0" t="0" r="0" b="0"/>
            <wp:docPr id="874974052" name="Slika 1" descr="http://www.mju.gov.si/fileadmin/mju.gov.si/template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mju.gov.si/fileadmin/mju.gov.si/templates/images/space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70180"/>
                    </a:xfrm>
                    <a:prstGeom prst="rect">
                      <a:avLst/>
                    </a:prstGeom>
                    <a:noFill/>
                    <a:ln>
                      <a:noFill/>
                    </a:ln>
                  </pic:spPr>
                </pic:pic>
              </a:graphicData>
            </a:graphic>
          </wp:inline>
        </w:drawing>
      </w:r>
    </w:p>
    <w:p w14:paraId="5B001E40" w14:textId="77777777" w:rsidR="00725545" w:rsidRPr="00DF5975" w:rsidRDefault="00725545" w:rsidP="00DF5975">
      <w:pPr>
        <w:spacing w:line="260" w:lineRule="exact"/>
        <w:jc w:val="both"/>
        <w:rPr>
          <w:rFonts w:cs="Arial"/>
          <w:szCs w:val="20"/>
          <w:lang w:val="sl-SI"/>
        </w:rPr>
      </w:pPr>
    </w:p>
    <w:p w14:paraId="7A358819" w14:textId="3F989104" w:rsidR="002667DD" w:rsidRPr="00DF5975" w:rsidRDefault="002667DD" w:rsidP="00DF5975">
      <w:pPr>
        <w:spacing w:line="260" w:lineRule="exact"/>
        <w:jc w:val="both"/>
        <w:rPr>
          <w:rFonts w:cs="Arial"/>
          <w:szCs w:val="20"/>
          <w:lang w:val="sl-SI"/>
        </w:rPr>
      </w:pPr>
      <w:r w:rsidRPr="00DF5975">
        <w:rPr>
          <w:rFonts w:cs="Arial"/>
          <w:szCs w:val="20"/>
          <w:lang w:val="sl-SI"/>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5545" w:rsidRPr="00DF5975" w14:paraId="1A02EE1B" w14:textId="77777777" w:rsidTr="00725545">
        <w:tc>
          <w:tcPr>
            <w:tcW w:w="4531" w:type="dxa"/>
          </w:tcPr>
          <w:p w14:paraId="240D2D07" w14:textId="77777777" w:rsidR="00725545" w:rsidRPr="00DF5975" w:rsidRDefault="00725545" w:rsidP="00DF5975">
            <w:pPr>
              <w:spacing w:line="260" w:lineRule="exact"/>
              <w:jc w:val="both"/>
              <w:rPr>
                <w:rFonts w:cs="Arial"/>
                <w:szCs w:val="20"/>
                <w:lang w:val="sl-SI"/>
              </w:rPr>
            </w:pPr>
          </w:p>
        </w:tc>
        <w:tc>
          <w:tcPr>
            <w:tcW w:w="4531" w:type="dxa"/>
          </w:tcPr>
          <w:p w14:paraId="0FF01981" w14:textId="77777777" w:rsidR="00725545" w:rsidRPr="00DF5975" w:rsidRDefault="00725545" w:rsidP="00DF5975">
            <w:pPr>
              <w:spacing w:line="260" w:lineRule="exact"/>
              <w:jc w:val="both"/>
              <w:rPr>
                <w:rFonts w:cs="Arial"/>
                <w:szCs w:val="20"/>
                <w:lang w:val="sl-SI"/>
              </w:rPr>
            </w:pPr>
            <w:r w:rsidRPr="00DF5975">
              <w:rPr>
                <w:rFonts w:cs="Arial"/>
                <w:szCs w:val="20"/>
                <w:lang w:val="sl-SI"/>
              </w:rPr>
              <w:t>Miha Lobnik</w:t>
            </w:r>
          </w:p>
          <w:p w14:paraId="084FFCAE" w14:textId="77777777" w:rsidR="00725545" w:rsidRPr="00DF5975" w:rsidRDefault="00725545" w:rsidP="00DF5975">
            <w:pPr>
              <w:spacing w:line="260" w:lineRule="exact"/>
              <w:jc w:val="both"/>
              <w:rPr>
                <w:rFonts w:cs="Arial"/>
                <w:szCs w:val="20"/>
                <w:lang w:val="sl-SI"/>
              </w:rPr>
            </w:pPr>
            <w:r w:rsidRPr="00DF5975">
              <w:rPr>
                <w:rFonts w:cs="Arial"/>
                <w:szCs w:val="20"/>
                <w:lang w:val="sl-SI"/>
              </w:rPr>
              <w:t>ZAGOVORNIK NAČELA ENAKOSTI</w:t>
            </w:r>
          </w:p>
          <w:p w14:paraId="0AEC275B" w14:textId="77777777" w:rsidR="00CD592D" w:rsidRPr="00DF5975" w:rsidRDefault="00CD592D" w:rsidP="00DF5975">
            <w:pPr>
              <w:spacing w:line="260" w:lineRule="exact"/>
              <w:jc w:val="both"/>
              <w:rPr>
                <w:rFonts w:cs="Arial"/>
                <w:szCs w:val="20"/>
                <w:lang w:val="sl-SI"/>
              </w:rPr>
            </w:pPr>
          </w:p>
          <w:p w14:paraId="5EC40EEB" w14:textId="77777777" w:rsidR="00725545" w:rsidRPr="00DF5975" w:rsidRDefault="00725545" w:rsidP="00DF5975">
            <w:pPr>
              <w:spacing w:line="260" w:lineRule="exact"/>
              <w:jc w:val="both"/>
              <w:rPr>
                <w:rFonts w:cs="Arial"/>
                <w:szCs w:val="20"/>
                <w:lang w:val="sl-SI"/>
              </w:rPr>
            </w:pPr>
            <w:r w:rsidRPr="00DF5975">
              <w:rPr>
                <w:rFonts w:cs="Arial"/>
                <w:szCs w:val="20"/>
                <w:lang w:val="sl-SI"/>
              </w:rPr>
              <w:t>Po pooblastilu:</w:t>
            </w:r>
          </w:p>
          <w:p w14:paraId="4E3FBAE3" w14:textId="77777777" w:rsidR="00725545" w:rsidRPr="00DF5975" w:rsidRDefault="00725545" w:rsidP="00DF5975">
            <w:pPr>
              <w:spacing w:line="260" w:lineRule="exact"/>
              <w:jc w:val="both"/>
              <w:rPr>
                <w:rFonts w:cs="Arial"/>
                <w:szCs w:val="20"/>
                <w:lang w:val="sl-SI"/>
              </w:rPr>
            </w:pPr>
            <w:r w:rsidRPr="00DF5975">
              <w:rPr>
                <w:rFonts w:cs="Arial"/>
                <w:szCs w:val="20"/>
                <w:lang w:val="sl-SI"/>
              </w:rPr>
              <w:t>mag. Simona Hribar Motore</w:t>
            </w:r>
          </w:p>
          <w:p w14:paraId="288539B0" w14:textId="64F66E1B" w:rsidR="00725545" w:rsidRPr="00DF5975" w:rsidRDefault="00725545" w:rsidP="00DF5975">
            <w:pPr>
              <w:spacing w:line="260" w:lineRule="exact"/>
              <w:jc w:val="both"/>
              <w:rPr>
                <w:rFonts w:cs="Arial"/>
                <w:szCs w:val="20"/>
                <w:lang w:val="sl-SI"/>
              </w:rPr>
            </w:pPr>
            <w:r w:rsidRPr="00DF5975">
              <w:rPr>
                <w:rFonts w:cs="Arial"/>
                <w:szCs w:val="20"/>
                <w:lang w:val="sl-SI"/>
              </w:rPr>
              <w:t>GENERALNA SEKRETARKA</w:t>
            </w:r>
          </w:p>
        </w:tc>
      </w:tr>
    </w:tbl>
    <w:p w14:paraId="72B32DE0" w14:textId="77777777" w:rsidR="002667DD" w:rsidRDefault="002667DD" w:rsidP="00DF5975">
      <w:pPr>
        <w:spacing w:line="260" w:lineRule="exact"/>
        <w:jc w:val="both"/>
        <w:rPr>
          <w:rFonts w:cs="Arial"/>
          <w:szCs w:val="20"/>
          <w:lang w:val="sl-SI"/>
        </w:rPr>
      </w:pPr>
    </w:p>
    <w:p w14:paraId="229FA9DF" w14:textId="77777777" w:rsidR="003D43F4" w:rsidRPr="00DF5975" w:rsidRDefault="003D43F4" w:rsidP="00DF5975">
      <w:pPr>
        <w:spacing w:line="260" w:lineRule="exact"/>
        <w:jc w:val="both"/>
        <w:rPr>
          <w:rFonts w:cs="Arial"/>
          <w:szCs w:val="20"/>
          <w:lang w:val="sl-SI"/>
        </w:rPr>
      </w:pPr>
    </w:p>
    <w:p w14:paraId="56ED1CEA" w14:textId="77777777" w:rsidR="00794661" w:rsidRDefault="00794661" w:rsidP="00794661">
      <w:pPr>
        <w:tabs>
          <w:tab w:val="left" w:pos="3402"/>
        </w:tabs>
        <w:spacing w:line="260" w:lineRule="exact"/>
        <w:ind w:right="-23"/>
        <w:jc w:val="both"/>
        <w:rPr>
          <w:rFonts w:cs="Arial"/>
          <w:szCs w:val="20"/>
          <w:lang w:val="sl-SI"/>
        </w:rPr>
      </w:pPr>
      <w:r>
        <w:rPr>
          <w:rFonts w:cs="Arial"/>
          <w:szCs w:val="20"/>
          <w:lang w:val="sl-SI"/>
        </w:rPr>
        <w:t>Priloga:</w:t>
      </w:r>
    </w:p>
    <w:p w14:paraId="3DF1C82D" w14:textId="43ACF6FB" w:rsidR="00242C75" w:rsidRPr="00712D43" w:rsidRDefault="00794661" w:rsidP="00D20DAC">
      <w:pPr>
        <w:pStyle w:val="Odstavekseznama"/>
        <w:numPr>
          <w:ilvl w:val="0"/>
          <w:numId w:val="7"/>
        </w:numPr>
        <w:tabs>
          <w:tab w:val="left" w:pos="3402"/>
        </w:tabs>
        <w:spacing w:line="260" w:lineRule="exact"/>
        <w:ind w:left="720" w:right="-23"/>
        <w:jc w:val="both"/>
        <w:rPr>
          <w:rFonts w:cs="Arial"/>
          <w:szCs w:val="20"/>
          <w:lang w:val="sl-SI"/>
        </w:rPr>
      </w:pPr>
      <w:r w:rsidRPr="00712D43">
        <w:rPr>
          <w:rFonts w:cs="Arial"/>
          <w:szCs w:val="20"/>
          <w:lang w:val="sl-SI"/>
        </w:rPr>
        <w:t>obrazec za prijavo na DM 1</w:t>
      </w:r>
      <w:r w:rsidR="00712D43">
        <w:rPr>
          <w:rFonts w:cs="Arial"/>
          <w:szCs w:val="20"/>
          <w:lang w:val="sl-SI"/>
        </w:rPr>
        <w:t>97</w:t>
      </w:r>
      <w:r w:rsidRPr="00712D43">
        <w:rPr>
          <w:rFonts w:cs="Arial"/>
          <w:szCs w:val="20"/>
          <w:lang w:val="sl-SI"/>
        </w:rPr>
        <w:t>.</w:t>
      </w:r>
      <w:r w:rsidR="00B73687" w:rsidRPr="00712D43">
        <w:rPr>
          <w:rFonts w:cs="Arial"/>
          <w:szCs w:val="20"/>
          <w:lang w:val="sl-SI"/>
        </w:rPr>
        <w:tab/>
      </w:r>
      <w:r w:rsidR="00B73687" w:rsidRPr="00712D43">
        <w:rPr>
          <w:rFonts w:cs="Arial"/>
          <w:szCs w:val="20"/>
          <w:lang w:val="sl-SI"/>
        </w:rPr>
        <w:tab/>
      </w:r>
      <w:r w:rsidR="00B73687" w:rsidRPr="00712D43">
        <w:rPr>
          <w:rFonts w:cs="Arial"/>
          <w:szCs w:val="20"/>
          <w:lang w:val="sl-SI"/>
        </w:rPr>
        <w:tab/>
      </w:r>
    </w:p>
    <w:sectPr w:rsidR="00242C75" w:rsidRPr="00712D43" w:rsidSect="002667DD">
      <w:footerReference w:type="default" r:id="rId11"/>
      <w:headerReference w:type="first" r:id="rId12"/>
      <w:pgSz w:w="11906" w:h="16838"/>
      <w:pgMar w:top="1417" w:right="1417" w:bottom="1417" w:left="1417"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212B" w14:textId="77777777" w:rsidR="0000605D" w:rsidRDefault="0000605D" w:rsidP="00792A5E">
      <w:pPr>
        <w:spacing w:line="240" w:lineRule="auto"/>
      </w:pPr>
      <w:r>
        <w:separator/>
      </w:r>
    </w:p>
  </w:endnote>
  <w:endnote w:type="continuationSeparator" w:id="0">
    <w:p w14:paraId="25BEAECE" w14:textId="77777777" w:rsidR="0000605D" w:rsidRDefault="0000605D" w:rsidP="00792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way-Ligh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753111"/>
      <w:docPartObj>
        <w:docPartGallery w:val="Page Numbers (Bottom of Page)"/>
        <w:docPartUnique/>
      </w:docPartObj>
    </w:sdtPr>
    <w:sdtEndPr>
      <w:rPr>
        <w:rFonts w:ascii="Arial" w:hAnsi="Arial" w:cs="Arial"/>
        <w:sz w:val="20"/>
        <w:szCs w:val="20"/>
      </w:rPr>
    </w:sdtEndPr>
    <w:sdtContent>
      <w:p w14:paraId="05855363" w14:textId="5655E5CD" w:rsidR="002667DD" w:rsidRPr="002667DD" w:rsidRDefault="002667DD">
        <w:pPr>
          <w:pStyle w:val="Noga"/>
          <w:jc w:val="center"/>
          <w:rPr>
            <w:rFonts w:ascii="Arial" w:hAnsi="Arial" w:cs="Arial"/>
            <w:sz w:val="20"/>
            <w:szCs w:val="20"/>
          </w:rPr>
        </w:pPr>
        <w:r w:rsidRPr="002667DD">
          <w:rPr>
            <w:rFonts w:ascii="Arial" w:hAnsi="Arial" w:cs="Arial"/>
            <w:sz w:val="20"/>
            <w:szCs w:val="20"/>
          </w:rPr>
          <w:fldChar w:fldCharType="begin"/>
        </w:r>
        <w:r w:rsidRPr="002667DD">
          <w:rPr>
            <w:rFonts w:ascii="Arial" w:hAnsi="Arial" w:cs="Arial"/>
            <w:sz w:val="20"/>
            <w:szCs w:val="20"/>
          </w:rPr>
          <w:instrText>PAGE   \* MERGEFORMAT</w:instrText>
        </w:r>
        <w:r w:rsidRPr="002667DD">
          <w:rPr>
            <w:rFonts w:ascii="Arial" w:hAnsi="Arial" w:cs="Arial"/>
            <w:sz w:val="20"/>
            <w:szCs w:val="20"/>
          </w:rPr>
          <w:fldChar w:fldCharType="separate"/>
        </w:r>
        <w:r w:rsidRPr="002667DD">
          <w:rPr>
            <w:rFonts w:ascii="Arial" w:hAnsi="Arial" w:cs="Arial"/>
            <w:sz w:val="20"/>
            <w:szCs w:val="20"/>
          </w:rPr>
          <w:t>2</w:t>
        </w:r>
        <w:r w:rsidRPr="002667DD">
          <w:rPr>
            <w:rFonts w:ascii="Arial" w:hAnsi="Arial" w:cs="Arial"/>
            <w:sz w:val="20"/>
            <w:szCs w:val="20"/>
          </w:rPr>
          <w:fldChar w:fldCharType="end"/>
        </w:r>
      </w:p>
    </w:sdtContent>
  </w:sdt>
  <w:p w14:paraId="3E026922" w14:textId="77777777" w:rsidR="002667DD" w:rsidRDefault="002667D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BDDD" w14:textId="77777777" w:rsidR="0000605D" w:rsidRDefault="0000605D" w:rsidP="00792A5E">
      <w:pPr>
        <w:spacing w:line="240" w:lineRule="auto"/>
      </w:pPr>
      <w:r>
        <w:separator/>
      </w:r>
    </w:p>
  </w:footnote>
  <w:footnote w:type="continuationSeparator" w:id="0">
    <w:p w14:paraId="7E0ED8F2" w14:textId="77777777" w:rsidR="0000605D" w:rsidRDefault="0000605D" w:rsidP="00792A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8024" w14:textId="467439AC" w:rsidR="00697DBA" w:rsidRDefault="00F15CD4">
    <w:pPr>
      <w:pStyle w:val="Glava"/>
    </w:pPr>
    <w:r w:rsidRPr="00841A7F">
      <w:rPr>
        <w:noProof/>
        <w:lang w:eastAsia="sl-SI"/>
      </w:rPr>
      <w:drawing>
        <wp:anchor distT="0" distB="0" distL="114300" distR="114300" simplePos="0" relativeHeight="251659264" behindDoc="1" locked="0" layoutInCell="1" allowOverlap="1" wp14:anchorId="73D55B2A" wp14:editId="1A955A80">
          <wp:simplePos x="0" y="0"/>
          <wp:positionH relativeFrom="page">
            <wp:align>right</wp:align>
          </wp:positionH>
          <wp:positionV relativeFrom="paragraph">
            <wp:posOffset>-251460</wp:posOffset>
          </wp:positionV>
          <wp:extent cx="7540625" cy="1922780"/>
          <wp:effectExtent l="0" t="0" r="3175" b="1270"/>
          <wp:wrapTight wrapText="bothSides">
            <wp:wrapPolygon edited="0">
              <wp:start x="0" y="0"/>
              <wp:lineTo x="0" y="21400"/>
              <wp:lineTo x="21555" y="21400"/>
              <wp:lineTo x="21555"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0625" cy="1922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C0E"/>
    <w:multiLevelType w:val="hybridMultilevel"/>
    <w:tmpl w:val="61A21A8A"/>
    <w:lvl w:ilvl="0" w:tplc="886610D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C551FA"/>
    <w:multiLevelType w:val="hybridMultilevel"/>
    <w:tmpl w:val="6AA46C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6600C7"/>
    <w:multiLevelType w:val="hybridMultilevel"/>
    <w:tmpl w:val="BA7CC0E2"/>
    <w:lvl w:ilvl="0" w:tplc="DF5412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5B70E65"/>
    <w:multiLevelType w:val="hybridMultilevel"/>
    <w:tmpl w:val="EE942234"/>
    <w:lvl w:ilvl="0" w:tplc="B34E40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33D701F"/>
    <w:multiLevelType w:val="hybridMultilevel"/>
    <w:tmpl w:val="0EF2CBAE"/>
    <w:lvl w:ilvl="0" w:tplc="873475C2">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65276382"/>
    <w:multiLevelType w:val="hybridMultilevel"/>
    <w:tmpl w:val="617C59EE"/>
    <w:lvl w:ilvl="0" w:tplc="E98074B8">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CD91F8F"/>
    <w:multiLevelType w:val="hybridMultilevel"/>
    <w:tmpl w:val="D436BC54"/>
    <w:lvl w:ilvl="0" w:tplc="1B1C45E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3927683"/>
    <w:multiLevelType w:val="hybridMultilevel"/>
    <w:tmpl w:val="EB5270E4"/>
    <w:lvl w:ilvl="0" w:tplc="20B8886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8664686"/>
    <w:multiLevelType w:val="hybridMultilevel"/>
    <w:tmpl w:val="CF405AE4"/>
    <w:lvl w:ilvl="0" w:tplc="C226AA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E457F64"/>
    <w:multiLevelType w:val="hybridMultilevel"/>
    <w:tmpl w:val="C8D89978"/>
    <w:lvl w:ilvl="0" w:tplc="C226AA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42975431">
    <w:abstractNumId w:val="8"/>
  </w:num>
  <w:num w:numId="2" w16cid:durableId="589386404">
    <w:abstractNumId w:val="9"/>
  </w:num>
  <w:num w:numId="3" w16cid:durableId="414592394">
    <w:abstractNumId w:val="3"/>
  </w:num>
  <w:num w:numId="4" w16cid:durableId="494078421">
    <w:abstractNumId w:val="2"/>
  </w:num>
  <w:num w:numId="5" w16cid:durableId="393891576">
    <w:abstractNumId w:val="0"/>
  </w:num>
  <w:num w:numId="6" w16cid:durableId="177623293">
    <w:abstractNumId w:val="4"/>
  </w:num>
  <w:num w:numId="7" w16cid:durableId="180047145">
    <w:abstractNumId w:val="5"/>
  </w:num>
  <w:num w:numId="8" w16cid:durableId="2042046311">
    <w:abstractNumId w:val="1"/>
  </w:num>
  <w:num w:numId="9" w16cid:durableId="305547298">
    <w:abstractNumId w:val="6"/>
  </w:num>
  <w:num w:numId="10" w16cid:durableId="841628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6B"/>
    <w:rsid w:val="0000605D"/>
    <w:rsid w:val="00021155"/>
    <w:rsid w:val="00026A7B"/>
    <w:rsid w:val="000737E8"/>
    <w:rsid w:val="000908FB"/>
    <w:rsid w:val="00091468"/>
    <w:rsid w:val="00095FA8"/>
    <w:rsid w:val="000B2292"/>
    <w:rsid w:val="000D2754"/>
    <w:rsid w:val="000E083B"/>
    <w:rsid w:val="00101053"/>
    <w:rsid w:val="00122230"/>
    <w:rsid w:val="00162FB2"/>
    <w:rsid w:val="001D3F75"/>
    <w:rsid w:val="001E745F"/>
    <w:rsid w:val="001F4078"/>
    <w:rsid w:val="00242C75"/>
    <w:rsid w:val="00243E2F"/>
    <w:rsid w:val="002464DE"/>
    <w:rsid w:val="00260A26"/>
    <w:rsid w:val="00265E6E"/>
    <w:rsid w:val="002667DD"/>
    <w:rsid w:val="002770EC"/>
    <w:rsid w:val="0029154A"/>
    <w:rsid w:val="002923F5"/>
    <w:rsid w:val="002C68A3"/>
    <w:rsid w:val="002D0B56"/>
    <w:rsid w:val="002F2320"/>
    <w:rsid w:val="00314634"/>
    <w:rsid w:val="00332351"/>
    <w:rsid w:val="0034702D"/>
    <w:rsid w:val="003617AD"/>
    <w:rsid w:val="00363AE6"/>
    <w:rsid w:val="00364E8C"/>
    <w:rsid w:val="003667E1"/>
    <w:rsid w:val="00376D79"/>
    <w:rsid w:val="003D0024"/>
    <w:rsid w:val="003D43F4"/>
    <w:rsid w:val="003E7C53"/>
    <w:rsid w:val="003F0CB2"/>
    <w:rsid w:val="00400D5B"/>
    <w:rsid w:val="004332C8"/>
    <w:rsid w:val="0044004C"/>
    <w:rsid w:val="00443667"/>
    <w:rsid w:val="00454D10"/>
    <w:rsid w:val="00470849"/>
    <w:rsid w:val="0047473D"/>
    <w:rsid w:val="004A4524"/>
    <w:rsid w:val="004D4C36"/>
    <w:rsid w:val="004F5E79"/>
    <w:rsid w:val="005653E2"/>
    <w:rsid w:val="00581691"/>
    <w:rsid w:val="00584BBF"/>
    <w:rsid w:val="005A3735"/>
    <w:rsid w:val="005B39D2"/>
    <w:rsid w:val="005D0C0C"/>
    <w:rsid w:val="005F52C3"/>
    <w:rsid w:val="0068403A"/>
    <w:rsid w:val="0068603F"/>
    <w:rsid w:val="00697DBA"/>
    <w:rsid w:val="006C731B"/>
    <w:rsid w:val="006D24AE"/>
    <w:rsid w:val="006E2FB6"/>
    <w:rsid w:val="006F6404"/>
    <w:rsid w:val="00712D43"/>
    <w:rsid w:val="00725545"/>
    <w:rsid w:val="00735ED3"/>
    <w:rsid w:val="00741A2C"/>
    <w:rsid w:val="00792A5E"/>
    <w:rsid w:val="00794661"/>
    <w:rsid w:val="007A3074"/>
    <w:rsid w:val="007A7A60"/>
    <w:rsid w:val="007B5B86"/>
    <w:rsid w:val="007B7472"/>
    <w:rsid w:val="007C5E18"/>
    <w:rsid w:val="007F66EB"/>
    <w:rsid w:val="00821349"/>
    <w:rsid w:val="00825129"/>
    <w:rsid w:val="00835F42"/>
    <w:rsid w:val="008416A2"/>
    <w:rsid w:val="00846D44"/>
    <w:rsid w:val="008847AD"/>
    <w:rsid w:val="008857C7"/>
    <w:rsid w:val="008946FD"/>
    <w:rsid w:val="008A41E8"/>
    <w:rsid w:val="008D441A"/>
    <w:rsid w:val="008D6401"/>
    <w:rsid w:val="008F6E6F"/>
    <w:rsid w:val="00940BD4"/>
    <w:rsid w:val="00975922"/>
    <w:rsid w:val="00981C64"/>
    <w:rsid w:val="00985373"/>
    <w:rsid w:val="009A35AA"/>
    <w:rsid w:val="009B718D"/>
    <w:rsid w:val="009D6715"/>
    <w:rsid w:val="00A064F1"/>
    <w:rsid w:val="00A24B6E"/>
    <w:rsid w:val="00A3797A"/>
    <w:rsid w:val="00A41213"/>
    <w:rsid w:val="00A6045F"/>
    <w:rsid w:val="00A77DB4"/>
    <w:rsid w:val="00A9268C"/>
    <w:rsid w:val="00A9716B"/>
    <w:rsid w:val="00AA2877"/>
    <w:rsid w:val="00AA7C6B"/>
    <w:rsid w:val="00B01B87"/>
    <w:rsid w:val="00B3417F"/>
    <w:rsid w:val="00B54F33"/>
    <w:rsid w:val="00B6223B"/>
    <w:rsid w:val="00B73687"/>
    <w:rsid w:val="00BA5310"/>
    <w:rsid w:val="00BD463B"/>
    <w:rsid w:val="00BE16B0"/>
    <w:rsid w:val="00BE2A81"/>
    <w:rsid w:val="00C31C5F"/>
    <w:rsid w:val="00C437BB"/>
    <w:rsid w:val="00C50265"/>
    <w:rsid w:val="00C715AE"/>
    <w:rsid w:val="00C74CD3"/>
    <w:rsid w:val="00C8096A"/>
    <w:rsid w:val="00C93D55"/>
    <w:rsid w:val="00CB25EF"/>
    <w:rsid w:val="00CC448A"/>
    <w:rsid w:val="00CD592D"/>
    <w:rsid w:val="00CF0C85"/>
    <w:rsid w:val="00CF31F8"/>
    <w:rsid w:val="00CF3947"/>
    <w:rsid w:val="00D03C84"/>
    <w:rsid w:val="00D27162"/>
    <w:rsid w:val="00D30717"/>
    <w:rsid w:val="00D37CBE"/>
    <w:rsid w:val="00D40491"/>
    <w:rsid w:val="00D506BB"/>
    <w:rsid w:val="00D50DF2"/>
    <w:rsid w:val="00D70A07"/>
    <w:rsid w:val="00D71464"/>
    <w:rsid w:val="00D720CC"/>
    <w:rsid w:val="00D924B3"/>
    <w:rsid w:val="00DB7017"/>
    <w:rsid w:val="00DC6CEC"/>
    <w:rsid w:val="00DF5975"/>
    <w:rsid w:val="00E06376"/>
    <w:rsid w:val="00EB497E"/>
    <w:rsid w:val="00EF2727"/>
    <w:rsid w:val="00EF7222"/>
    <w:rsid w:val="00F15CD4"/>
    <w:rsid w:val="00F213FA"/>
    <w:rsid w:val="00F253D9"/>
    <w:rsid w:val="00F542A4"/>
    <w:rsid w:val="00F66428"/>
    <w:rsid w:val="00F673B1"/>
    <w:rsid w:val="00F83A7A"/>
    <w:rsid w:val="00F856BF"/>
    <w:rsid w:val="00F91DBF"/>
    <w:rsid w:val="00F95DAD"/>
    <w:rsid w:val="00FE2ED9"/>
    <w:rsid w:val="00FE32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090AE"/>
  <w15:chartTrackingRefBased/>
  <w15:docId w15:val="{2060E8FE-1EF2-4BED-B84E-6B2E6ED5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2A5E"/>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
    <w:uiPriority w:val="99"/>
    <w:rsid w:val="00792A5E"/>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NogaZnak">
    <w:name w:val="Noga Znak"/>
    <w:basedOn w:val="Privzetapisavaodstavka"/>
    <w:link w:val="Noga"/>
    <w:uiPriority w:val="99"/>
    <w:rsid w:val="00792A5E"/>
  </w:style>
  <w:style w:type="paragraph" w:customStyle="1" w:styleId="glava0">
    <w:name w:val="glava"/>
    <w:rsid w:val="00792A5E"/>
    <w:pPr>
      <w:spacing w:after="0" w:line="288" w:lineRule="auto"/>
    </w:pPr>
    <w:rPr>
      <w:rFonts w:ascii="Noway-Light" w:eastAsia="Arial Unicode MS" w:hAnsi="Noway-Light" w:cs="Arial Unicode MS"/>
      <w:color w:val="000000"/>
      <w:sz w:val="18"/>
      <w:szCs w:val="18"/>
      <w:lang w:eastAsia="sl-SI"/>
    </w:rPr>
  </w:style>
  <w:style w:type="paragraph" w:customStyle="1" w:styleId="Navaden1">
    <w:name w:val="Navaden1"/>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val="sl-SI"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character" w:styleId="Pripombasklic">
    <w:name w:val="annotation reference"/>
    <w:basedOn w:val="Privzetapisavaodstavka"/>
    <w:uiPriority w:val="99"/>
    <w:semiHidden/>
    <w:unhideWhenUsed/>
    <w:rsid w:val="00122230"/>
    <w:rPr>
      <w:sz w:val="16"/>
      <w:szCs w:val="16"/>
    </w:rPr>
  </w:style>
  <w:style w:type="paragraph" w:styleId="Pripombabesedilo">
    <w:name w:val="annotation text"/>
    <w:basedOn w:val="Navaden"/>
    <w:link w:val="PripombabesediloZnak"/>
    <w:uiPriority w:val="99"/>
    <w:semiHidden/>
    <w:unhideWhenUsed/>
    <w:rsid w:val="00122230"/>
    <w:pPr>
      <w:spacing w:line="240" w:lineRule="auto"/>
    </w:pPr>
    <w:rPr>
      <w:szCs w:val="20"/>
    </w:rPr>
  </w:style>
  <w:style w:type="character" w:customStyle="1" w:styleId="PripombabesediloZnak">
    <w:name w:val="Pripomba – besedilo Znak"/>
    <w:basedOn w:val="Privzetapisavaodstavka"/>
    <w:link w:val="Pripombabesedilo"/>
    <w:uiPriority w:val="99"/>
    <w:semiHidden/>
    <w:rsid w:val="0012223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122230"/>
    <w:rPr>
      <w:b/>
      <w:bCs/>
    </w:rPr>
  </w:style>
  <w:style w:type="character" w:customStyle="1" w:styleId="ZadevapripombeZnak">
    <w:name w:val="Zadeva pripombe Znak"/>
    <w:basedOn w:val="PripombabesediloZnak"/>
    <w:link w:val="Zadevapripombe"/>
    <w:uiPriority w:val="99"/>
    <w:semiHidden/>
    <w:rsid w:val="00122230"/>
    <w:rPr>
      <w:rFonts w:ascii="Arial" w:eastAsia="Times New Roman" w:hAnsi="Arial" w:cs="Times New Roman"/>
      <w:b/>
      <w:bCs/>
      <w:sz w:val="20"/>
      <w:szCs w:val="20"/>
      <w:lang w:val="en-US"/>
    </w:rPr>
  </w:style>
  <w:style w:type="paragraph" w:styleId="Besedilooblaka">
    <w:name w:val="Balloon Text"/>
    <w:basedOn w:val="Navaden"/>
    <w:link w:val="BesedilooblakaZnak"/>
    <w:uiPriority w:val="99"/>
    <w:semiHidden/>
    <w:unhideWhenUsed/>
    <w:rsid w:val="0012223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2230"/>
    <w:rPr>
      <w:rFonts w:ascii="Segoe UI" w:eastAsia="Times New Roman" w:hAnsi="Segoe UI" w:cs="Segoe UI"/>
      <w:sz w:val="18"/>
      <w:szCs w:val="18"/>
      <w:lang w:val="en-US"/>
    </w:rPr>
  </w:style>
  <w:style w:type="paragraph" w:customStyle="1" w:styleId="len">
    <w:name w:val="len"/>
    <w:basedOn w:val="Navaden"/>
    <w:rsid w:val="00D720CC"/>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D720C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D720CC"/>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D720CC"/>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D720CC"/>
    <w:pPr>
      <w:ind w:left="720"/>
      <w:contextualSpacing/>
    </w:pPr>
  </w:style>
  <w:style w:type="character" w:styleId="Hiperpovezava">
    <w:name w:val="Hyperlink"/>
    <w:basedOn w:val="Privzetapisavaodstavka"/>
    <w:uiPriority w:val="99"/>
    <w:unhideWhenUsed/>
    <w:rsid w:val="008847AD"/>
    <w:rPr>
      <w:color w:val="0000FF"/>
      <w:u w:val="single"/>
    </w:rPr>
  </w:style>
  <w:style w:type="table" w:styleId="Tabelamrea">
    <w:name w:val="Table Grid"/>
    <w:basedOn w:val="Navadnatabela"/>
    <w:uiPriority w:val="39"/>
    <w:rsid w:val="0072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CD592D"/>
    <w:rPr>
      <w:color w:val="605E5C"/>
      <w:shd w:val="clear" w:color="auto" w:fill="E1DFDD"/>
    </w:rPr>
  </w:style>
  <w:style w:type="paragraph" w:styleId="Revizija">
    <w:name w:val="Revision"/>
    <w:hidden/>
    <w:uiPriority w:val="99"/>
    <w:semiHidden/>
    <w:rsid w:val="008416A2"/>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8294">
      <w:bodyDiv w:val="1"/>
      <w:marLeft w:val="0"/>
      <w:marRight w:val="0"/>
      <w:marTop w:val="0"/>
      <w:marBottom w:val="0"/>
      <w:divBdr>
        <w:top w:val="none" w:sz="0" w:space="0" w:color="auto"/>
        <w:left w:val="none" w:sz="0" w:space="0" w:color="auto"/>
        <w:bottom w:val="none" w:sz="0" w:space="0" w:color="auto"/>
        <w:right w:val="none" w:sz="0" w:space="0" w:color="auto"/>
      </w:divBdr>
    </w:div>
    <w:div w:id="672608385">
      <w:bodyDiv w:val="1"/>
      <w:marLeft w:val="0"/>
      <w:marRight w:val="0"/>
      <w:marTop w:val="0"/>
      <w:marBottom w:val="0"/>
      <w:divBdr>
        <w:top w:val="none" w:sz="0" w:space="0" w:color="auto"/>
        <w:left w:val="none" w:sz="0" w:space="0" w:color="auto"/>
        <w:bottom w:val="none" w:sz="0" w:space="0" w:color="auto"/>
        <w:right w:val="none" w:sz="0" w:space="0" w:color="auto"/>
      </w:divBdr>
    </w:div>
    <w:div w:id="164037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imona.hribar-motore@zagovornik-rs.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janovicHovnik\AppData\Local\Temp\notes758E9C\ZNE%20dopis%20SLO%20barvn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306399-2441-4A78-A23C-997AAF59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ZNE dopis SLO barvni</Template>
  <TotalTime>79</TotalTime>
  <Pages>3</Pages>
  <Words>1360</Words>
  <Characters>7758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Simona Hribar Motore</cp:lastModifiedBy>
  <cp:revision>10</cp:revision>
  <cp:lastPrinted>2024-01-11T09:23:00Z</cp:lastPrinted>
  <dcterms:created xsi:type="dcterms:W3CDTF">2024-08-08T05:48:00Z</dcterms:created>
  <dcterms:modified xsi:type="dcterms:W3CDTF">2025-11-04T07:17:00Z</dcterms:modified>
</cp:coreProperties>
</file>